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BD" w:rsidRPr="00DF29BD" w:rsidRDefault="00DF29BD" w:rsidP="00DF29B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F29BD">
        <w:rPr>
          <w:rFonts w:ascii="Times New Roman" w:hAnsi="Times New Roman" w:cs="Times New Roman"/>
          <w:b/>
          <w:sz w:val="28"/>
          <w:u w:val="single"/>
        </w:rPr>
        <w:t>Тема:</w:t>
      </w:r>
      <w:r w:rsidR="00445BD1">
        <w:rPr>
          <w:rFonts w:ascii="Times New Roman" w:hAnsi="Times New Roman" w:cs="Times New Roman"/>
          <w:sz w:val="36"/>
        </w:rPr>
        <w:t xml:space="preserve"> </w:t>
      </w:r>
      <w:r w:rsidR="00720050" w:rsidRPr="00720050">
        <w:rPr>
          <w:rFonts w:ascii="Times New Roman" w:hAnsi="Times New Roman" w:cs="Times New Roman"/>
          <w:sz w:val="28"/>
        </w:rPr>
        <w:t>«Путешествие Буратино в страну математики»</w:t>
      </w:r>
    </w:p>
    <w:p w:rsidR="00EA7CAE" w:rsidRPr="00C40A1B" w:rsidRDefault="00DF29BD" w:rsidP="00A74649">
      <w:pPr>
        <w:spacing w:after="0" w:line="240" w:lineRule="auto"/>
        <w:rPr>
          <w:rFonts w:ascii="Times New Roman" w:hAnsi="Times New Roman" w:cs="Times New Roman"/>
          <w:b/>
        </w:rPr>
      </w:pPr>
      <w:r w:rsidRPr="00C40A1B">
        <w:rPr>
          <w:rFonts w:ascii="Times New Roman" w:hAnsi="Times New Roman" w:cs="Times New Roman"/>
          <w:b/>
          <w:sz w:val="28"/>
          <w:u w:val="single"/>
        </w:rPr>
        <w:t>Интеграция образовательных областей:</w:t>
      </w:r>
    </w:p>
    <w:p w:rsidR="00445BD1" w:rsidRDefault="00445BD1" w:rsidP="00445BD1">
      <w:pPr>
        <w:pStyle w:val="ac"/>
        <w:spacing w:after="0" w:line="240" w:lineRule="auto"/>
        <w:rPr>
          <w:sz w:val="28"/>
        </w:rPr>
      </w:pPr>
      <w:r>
        <w:rPr>
          <w:sz w:val="28"/>
        </w:rPr>
        <w:t>Познавательное развитие;</w:t>
      </w:r>
    </w:p>
    <w:p w:rsidR="00933279" w:rsidRDefault="00DF29BD" w:rsidP="00A74649">
      <w:pPr>
        <w:pStyle w:val="ac"/>
        <w:spacing w:after="0" w:line="240" w:lineRule="auto"/>
      </w:pPr>
      <w:r w:rsidRPr="00C40A1B">
        <w:rPr>
          <w:rFonts w:cs="Times New Roman"/>
          <w:sz w:val="28"/>
        </w:rPr>
        <w:t>Социально-коммуникативное развитие</w:t>
      </w:r>
      <w:r w:rsidR="00445BD1">
        <w:rPr>
          <w:rFonts w:cs="Times New Roman"/>
          <w:sz w:val="28"/>
        </w:rPr>
        <w:t>;</w:t>
      </w:r>
      <w:r>
        <w:rPr>
          <w:sz w:val="28"/>
        </w:rPr>
        <w:t xml:space="preserve"> </w:t>
      </w:r>
    </w:p>
    <w:p w:rsidR="00445BD1" w:rsidRPr="00445BD1" w:rsidRDefault="00933279" w:rsidP="00A74649">
      <w:pPr>
        <w:pStyle w:val="ac"/>
        <w:spacing w:after="0" w:line="240" w:lineRule="auto"/>
        <w:rPr>
          <w:sz w:val="28"/>
        </w:rPr>
      </w:pPr>
      <w:r>
        <w:rPr>
          <w:sz w:val="28"/>
        </w:rPr>
        <w:t>Речевое развитие</w:t>
      </w:r>
    </w:p>
    <w:p w:rsidR="00EA7CAE" w:rsidRPr="00A74649" w:rsidRDefault="00933279" w:rsidP="00A74649">
      <w:pPr>
        <w:spacing w:after="0" w:line="240" w:lineRule="auto"/>
        <w:jc w:val="both"/>
        <w:rPr>
          <w:sz w:val="28"/>
        </w:rPr>
      </w:pPr>
      <w:r w:rsidRPr="00DF29BD">
        <w:rPr>
          <w:rFonts w:ascii="Times New Roman" w:hAnsi="Times New Roman" w:cs="Times New Roman"/>
          <w:b/>
          <w:sz w:val="28"/>
          <w:u w:val="single"/>
        </w:rPr>
        <w:t>Цель</w:t>
      </w:r>
      <w:r w:rsidR="00DF29BD" w:rsidRPr="00DF29BD">
        <w:rPr>
          <w:rFonts w:ascii="Times New Roman" w:hAnsi="Times New Roman" w:cs="Times New Roman"/>
          <w:b/>
          <w:sz w:val="28"/>
          <w:u w:val="single"/>
        </w:rPr>
        <w:t>:</w:t>
      </w:r>
      <w:r w:rsidR="00DF29BD">
        <w:rPr>
          <w:rFonts w:ascii="Times New Roman" w:hAnsi="Times New Roman" w:cs="Times New Roman"/>
          <w:sz w:val="28"/>
        </w:rPr>
        <w:t xml:space="preserve"> </w:t>
      </w:r>
      <w:r w:rsidR="0053153C">
        <w:rPr>
          <w:rFonts w:ascii="Times New Roman" w:hAnsi="Times New Roman" w:cs="Times New Roman"/>
          <w:sz w:val="28"/>
        </w:rPr>
        <w:t>з</w:t>
      </w:r>
      <w:r w:rsidR="00DF29BD" w:rsidRPr="00A74649">
        <w:rPr>
          <w:rFonts w:ascii="Times New Roman" w:hAnsi="Times New Roman" w:cs="Times New Roman"/>
          <w:sz w:val="28"/>
        </w:rPr>
        <w:t xml:space="preserve">акрепление </w:t>
      </w:r>
      <w:r w:rsidR="0053153C">
        <w:rPr>
          <w:rFonts w:ascii="Times New Roman" w:hAnsi="Times New Roman" w:cs="Times New Roman"/>
          <w:sz w:val="28"/>
        </w:rPr>
        <w:t>знаний</w:t>
      </w:r>
      <w:r w:rsidR="00A74649" w:rsidRPr="00A74649">
        <w:rPr>
          <w:rFonts w:ascii="Times New Roman" w:hAnsi="Times New Roman" w:cs="Times New Roman"/>
          <w:sz w:val="28"/>
        </w:rPr>
        <w:t xml:space="preserve"> г</w:t>
      </w:r>
      <w:r w:rsidR="0053153C">
        <w:rPr>
          <w:rFonts w:ascii="Times New Roman" w:hAnsi="Times New Roman" w:cs="Times New Roman"/>
          <w:sz w:val="28"/>
        </w:rPr>
        <w:t>еометрических фигур</w:t>
      </w:r>
      <w:r w:rsidR="00A74649">
        <w:rPr>
          <w:rFonts w:ascii="Times New Roman" w:hAnsi="Times New Roman" w:cs="Times New Roman"/>
          <w:sz w:val="28"/>
        </w:rPr>
        <w:t xml:space="preserve">, </w:t>
      </w:r>
      <w:r w:rsidR="0053153C">
        <w:rPr>
          <w:rFonts w:ascii="Times New Roman" w:hAnsi="Times New Roman" w:cs="Times New Roman"/>
          <w:sz w:val="28"/>
        </w:rPr>
        <w:t xml:space="preserve">порядкового </w:t>
      </w:r>
      <w:r w:rsidR="0053153C">
        <w:rPr>
          <w:rFonts w:ascii="Times New Roman" w:hAnsi="Times New Roman" w:cs="Times New Roman"/>
          <w:bCs/>
          <w:sz w:val="28"/>
        </w:rPr>
        <w:t>счета</w:t>
      </w:r>
      <w:r w:rsidR="00A74649" w:rsidRPr="00A74649">
        <w:rPr>
          <w:rFonts w:ascii="Times New Roman" w:hAnsi="Times New Roman" w:cs="Times New Roman"/>
          <w:bCs/>
          <w:sz w:val="28"/>
        </w:rPr>
        <w:t xml:space="preserve"> </w:t>
      </w:r>
      <w:r w:rsidR="0053153C">
        <w:rPr>
          <w:rFonts w:ascii="Times New Roman" w:hAnsi="Times New Roman" w:cs="Times New Roman"/>
          <w:bCs/>
          <w:sz w:val="28"/>
        </w:rPr>
        <w:t xml:space="preserve">в пределах </w:t>
      </w:r>
      <w:r w:rsidR="00A74649" w:rsidRPr="00A74649">
        <w:rPr>
          <w:rFonts w:ascii="Times New Roman" w:hAnsi="Times New Roman" w:cs="Times New Roman"/>
          <w:bCs/>
          <w:sz w:val="28"/>
        </w:rPr>
        <w:t>5</w:t>
      </w:r>
      <w:r w:rsidR="0055230E">
        <w:rPr>
          <w:rFonts w:ascii="Times New Roman" w:hAnsi="Times New Roman" w:cs="Times New Roman"/>
          <w:sz w:val="28"/>
        </w:rPr>
        <w:t>, умение сравнивать множества и устанавливать</w:t>
      </w:r>
      <w:r w:rsidR="0055230E" w:rsidRPr="0055230E">
        <w:rPr>
          <w:rFonts w:ascii="Times New Roman" w:hAnsi="Times New Roman" w:cs="Times New Roman"/>
          <w:sz w:val="28"/>
        </w:rPr>
        <w:t xml:space="preserve"> соответствия между ними</w:t>
      </w:r>
      <w:r w:rsidR="0055230E">
        <w:rPr>
          <w:rFonts w:ascii="Times New Roman" w:hAnsi="Times New Roman" w:cs="Times New Roman"/>
          <w:sz w:val="28"/>
        </w:rPr>
        <w:t>.</w:t>
      </w:r>
    </w:p>
    <w:p w:rsidR="00EA7CAE" w:rsidRPr="00A74649" w:rsidRDefault="00DF29BD" w:rsidP="00A74649">
      <w:pPr>
        <w:pStyle w:val="ac"/>
        <w:spacing w:after="0" w:line="240" w:lineRule="auto"/>
        <w:rPr>
          <w:b/>
        </w:rPr>
      </w:pPr>
      <w:r w:rsidRPr="00A74649">
        <w:rPr>
          <w:b/>
          <w:sz w:val="28"/>
          <w:u w:val="single"/>
        </w:rPr>
        <w:t>Задачи:</w:t>
      </w:r>
    </w:p>
    <w:p w:rsidR="00A74649" w:rsidRPr="00A74649" w:rsidRDefault="00DF29BD" w:rsidP="00A74649">
      <w:pPr>
        <w:pStyle w:val="ac"/>
        <w:spacing w:after="0" w:line="240" w:lineRule="auto"/>
        <w:rPr>
          <w:b/>
          <w:sz w:val="28"/>
          <w:u w:val="single"/>
        </w:rPr>
      </w:pPr>
      <w:r w:rsidRPr="00A74649">
        <w:rPr>
          <w:b/>
          <w:sz w:val="28"/>
          <w:u w:val="single"/>
        </w:rPr>
        <w:t>Образовательн</w:t>
      </w:r>
      <w:r w:rsidR="00A74649" w:rsidRPr="00A74649">
        <w:rPr>
          <w:b/>
          <w:sz w:val="28"/>
          <w:u w:val="single"/>
        </w:rPr>
        <w:t>ые</w:t>
      </w:r>
      <w:r w:rsidRPr="00A74649">
        <w:rPr>
          <w:b/>
          <w:sz w:val="28"/>
          <w:u w:val="single"/>
        </w:rPr>
        <w:t>:</w:t>
      </w:r>
      <w:r w:rsidR="00445BD1" w:rsidRPr="00445BD1">
        <w:rPr>
          <w:sz w:val="28"/>
        </w:rPr>
        <w:t xml:space="preserve"> </w:t>
      </w:r>
      <w:r w:rsidR="0053153C">
        <w:rPr>
          <w:sz w:val="28"/>
        </w:rPr>
        <w:t>в</w:t>
      </w:r>
      <w:r w:rsidR="00445BD1">
        <w:rPr>
          <w:sz w:val="28"/>
        </w:rPr>
        <w:t>оспроизвести умение</w:t>
      </w:r>
      <w:r w:rsidR="00445BD1" w:rsidRPr="00A74649">
        <w:rPr>
          <w:sz w:val="28"/>
        </w:rPr>
        <w:t xml:space="preserve"> сравнивать количество предметов, различать и называть знаком</w:t>
      </w:r>
      <w:r w:rsidR="00445BD1">
        <w:rPr>
          <w:sz w:val="28"/>
        </w:rPr>
        <w:t>ые геометрические фигуры:</w:t>
      </w:r>
      <w:r w:rsidR="00445BD1" w:rsidRPr="00A74649">
        <w:rPr>
          <w:sz w:val="28"/>
        </w:rPr>
        <w:t xml:space="preserve"> круг, квадрат, треугольник, прямоугольник</w:t>
      </w:r>
      <w:r w:rsidR="0055230E">
        <w:rPr>
          <w:sz w:val="28"/>
        </w:rPr>
        <w:t>, сравнивать множества</w:t>
      </w:r>
      <w:r w:rsidR="00445BD1" w:rsidRPr="00A74649">
        <w:rPr>
          <w:sz w:val="28"/>
        </w:rPr>
        <w:t>;</w:t>
      </w:r>
    </w:p>
    <w:p w:rsidR="00A74649" w:rsidRPr="0053153C" w:rsidRDefault="00DF29BD" w:rsidP="00A74649">
      <w:pPr>
        <w:pStyle w:val="ac"/>
        <w:spacing w:after="0" w:line="240" w:lineRule="auto"/>
        <w:rPr>
          <w:sz w:val="28"/>
        </w:rPr>
      </w:pPr>
      <w:r w:rsidRPr="00A74649">
        <w:rPr>
          <w:b/>
          <w:sz w:val="28"/>
          <w:u w:val="single"/>
        </w:rPr>
        <w:t>Развивающ</w:t>
      </w:r>
      <w:r w:rsidR="00A74649" w:rsidRPr="00A74649">
        <w:rPr>
          <w:b/>
          <w:sz w:val="28"/>
          <w:u w:val="single"/>
        </w:rPr>
        <w:t>ие</w:t>
      </w:r>
      <w:r w:rsidRPr="00A74649">
        <w:rPr>
          <w:b/>
          <w:sz w:val="28"/>
          <w:u w:val="single"/>
        </w:rPr>
        <w:t>:</w:t>
      </w:r>
      <w:r w:rsidR="0055230E">
        <w:rPr>
          <w:sz w:val="28"/>
        </w:rPr>
        <w:t xml:space="preserve"> </w:t>
      </w:r>
      <w:r w:rsidR="0055230E" w:rsidRPr="0055230E">
        <w:rPr>
          <w:sz w:val="28"/>
        </w:rPr>
        <w:t>сравнивать по количеству две группы предметов, устанавливать равенство между ними</w:t>
      </w:r>
      <w:r w:rsidR="00854B5A" w:rsidRPr="0053153C">
        <w:rPr>
          <w:sz w:val="28"/>
        </w:rPr>
        <w:t>;</w:t>
      </w:r>
    </w:p>
    <w:p w:rsidR="00A74649" w:rsidRDefault="00DF29BD" w:rsidP="00A74649">
      <w:pPr>
        <w:pStyle w:val="ac"/>
        <w:spacing w:after="0" w:line="240" w:lineRule="auto"/>
        <w:rPr>
          <w:b/>
          <w:sz w:val="28"/>
          <w:u w:val="single"/>
        </w:rPr>
      </w:pPr>
      <w:r w:rsidRPr="00A74649">
        <w:rPr>
          <w:b/>
          <w:sz w:val="28"/>
          <w:u w:val="single"/>
        </w:rPr>
        <w:t>Вос</w:t>
      </w:r>
      <w:r w:rsidR="00A74649">
        <w:rPr>
          <w:b/>
          <w:sz w:val="28"/>
          <w:u w:val="single"/>
        </w:rPr>
        <w:t>питательные</w:t>
      </w:r>
      <w:r w:rsidRPr="00A74649">
        <w:rPr>
          <w:b/>
          <w:sz w:val="28"/>
          <w:u w:val="single"/>
        </w:rPr>
        <w:t>:</w:t>
      </w:r>
      <w:r w:rsidR="00854B5A">
        <w:rPr>
          <w:b/>
          <w:sz w:val="28"/>
          <w:u w:val="single"/>
        </w:rPr>
        <w:t xml:space="preserve"> </w:t>
      </w:r>
      <w:r w:rsidR="0053153C">
        <w:rPr>
          <w:sz w:val="28"/>
        </w:rPr>
        <w:t>с</w:t>
      </w:r>
      <w:r w:rsidR="00854B5A" w:rsidRPr="00854B5A">
        <w:rPr>
          <w:sz w:val="28"/>
        </w:rPr>
        <w:t>одействовать формированию</w:t>
      </w:r>
      <w:r w:rsidR="00A74649" w:rsidRPr="005C151A">
        <w:rPr>
          <w:color w:val="000000"/>
          <w:sz w:val="28"/>
          <w:szCs w:val="28"/>
        </w:rPr>
        <w:t xml:space="preserve"> </w:t>
      </w:r>
      <w:r w:rsidR="0053153C">
        <w:rPr>
          <w:color w:val="000000"/>
          <w:sz w:val="28"/>
          <w:szCs w:val="28"/>
        </w:rPr>
        <w:t>дружеских отношений, умению</w:t>
      </w:r>
      <w:r w:rsidR="00854B5A">
        <w:rPr>
          <w:color w:val="000000"/>
          <w:sz w:val="28"/>
          <w:szCs w:val="28"/>
        </w:rPr>
        <w:t xml:space="preserve"> выслушать спокойно друг друга.</w:t>
      </w:r>
    </w:p>
    <w:p w:rsidR="00A74649" w:rsidRDefault="00DF29BD" w:rsidP="00A74649">
      <w:pPr>
        <w:pStyle w:val="ac"/>
        <w:spacing w:after="0" w:line="240" w:lineRule="auto"/>
        <w:rPr>
          <w:color w:val="000000"/>
          <w:sz w:val="28"/>
        </w:rPr>
      </w:pPr>
      <w:r w:rsidRPr="00A74649">
        <w:rPr>
          <w:b/>
          <w:sz w:val="28"/>
          <w:u w:val="single"/>
        </w:rPr>
        <w:t>Целевые ориентиры:</w:t>
      </w:r>
      <w:r>
        <w:rPr>
          <w:sz w:val="28"/>
        </w:rPr>
        <w:t xml:space="preserve"> </w:t>
      </w:r>
      <w:r w:rsidR="00A74649">
        <w:rPr>
          <w:sz w:val="28"/>
        </w:rPr>
        <w:t>Ребёнок р</w:t>
      </w:r>
      <w:r w:rsidR="00A74649" w:rsidRPr="00A74649">
        <w:rPr>
          <w:sz w:val="28"/>
        </w:rPr>
        <w:t>азличает количество предметов в пределах пяти; порядковый счёт до пяти; проявля</w:t>
      </w:r>
      <w:r w:rsidR="00A74649">
        <w:rPr>
          <w:sz w:val="28"/>
        </w:rPr>
        <w:t>ет любознательность, поддерживает</w:t>
      </w:r>
      <w:r w:rsidR="0055230E">
        <w:rPr>
          <w:sz w:val="28"/>
        </w:rPr>
        <w:t xml:space="preserve"> беседу; сравнивает</w:t>
      </w:r>
      <w:r w:rsidR="0055230E" w:rsidRPr="0055230E">
        <w:rPr>
          <w:sz w:val="28"/>
        </w:rPr>
        <w:t xml:space="preserve"> по количеству две группы предметов, устанавливать равенство между ними, различать где один предмет, а где много, учить считать слева направо, называть числительные по порядку.</w:t>
      </w:r>
    </w:p>
    <w:p w:rsidR="00EA7CAE" w:rsidRDefault="00DF29BD" w:rsidP="00A74649">
      <w:pPr>
        <w:pStyle w:val="ac"/>
        <w:spacing w:after="0" w:line="240" w:lineRule="auto"/>
      </w:pPr>
      <w:r w:rsidRPr="00A74649">
        <w:rPr>
          <w:b/>
          <w:sz w:val="28"/>
          <w:u w:val="single"/>
        </w:rPr>
        <w:t>Средства реализации</w:t>
      </w:r>
      <w:r>
        <w:rPr>
          <w:sz w:val="28"/>
          <w:u w:val="single"/>
        </w:rPr>
        <w:t>:</w:t>
      </w:r>
    </w:p>
    <w:p w:rsidR="00EA7CAE" w:rsidRPr="00BD7003" w:rsidRDefault="00DF29BD" w:rsidP="00A74649">
      <w:pPr>
        <w:pStyle w:val="ac"/>
        <w:spacing w:after="0" w:line="240" w:lineRule="auto"/>
      </w:pPr>
      <w:r w:rsidRPr="00BD7003">
        <w:rPr>
          <w:b/>
          <w:sz w:val="28"/>
        </w:rPr>
        <w:t>Наглядные:</w:t>
      </w:r>
      <w:r w:rsidR="00DE0958" w:rsidRPr="00BD7003">
        <w:rPr>
          <w:sz w:val="28"/>
        </w:rPr>
        <w:t xml:space="preserve"> </w:t>
      </w:r>
      <w:r w:rsidR="00A74649" w:rsidRPr="00BD7003">
        <w:rPr>
          <w:sz w:val="28"/>
        </w:rPr>
        <w:t>использование ИКТ, наглядный </w:t>
      </w:r>
      <w:r w:rsidR="00A74649" w:rsidRPr="00BD7003">
        <w:rPr>
          <w:bCs/>
          <w:sz w:val="28"/>
        </w:rPr>
        <w:t>материал</w:t>
      </w:r>
      <w:r w:rsidR="00A74649" w:rsidRPr="00BD7003">
        <w:rPr>
          <w:sz w:val="28"/>
        </w:rPr>
        <w:t xml:space="preserve">, </w:t>
      </w:r>
    </w:p>
    <w:p w:rsidR="0053153C" w:rsidRPr="00BD7003" w:rsidRDefault="00DF29BD" w:rsidP="00A74649">
      <w:pPr>
        <w:pStyle w:val="ac"/>
        <w:spacing w:after="0" w:line="240" w:lineRule="auto"/>
        <w:rPr>
          <w:sz w:val="28"/>
        </w:rPr>
      </w:pPr>
      <w:r w:rsidRPr="00BD7003">
        <w:rPr>
          <w:b/>
          <w:sz w:val="28"/>
        </w:rPr>
        <w:t>Мультимедийные:</w:t>
      </w:r>
      <w:r w:rsidRPr="00BD7003">
        <w:rPr>
          <w:sz w:val="28"/>
        </w:rPr>
        <w:t xml:space="preserve"> музыкальное сопровождение «</w:t>
      </w:r>
      <w:r w:rsidR="00854B5A" w:rsidRPr="00BD7003">
        <w:rPr>
          <w:iCs/>
          <w:sz w:val="28"/>
        </w:rPr>
        <w:t>В гостях у сказки</w:t>
      </w:r>
      <w:r w:rsidRPr="00BD7003">
        <w:rPr>
          <w:sz w:val="28"/>
        </w:rPr>
        <w:t>»</w:t>
      </w:r>
    </w:p>
    <w:p w:rsidR="00EA7CAE" w:rsidRDefault="00DF29BD" w:rsidP="00A74649">
      <w:pPr>
        <w:pStyle w:val="ac"/>
        <w:spacing w:after="0" w:line="240" w:lineRule="auto"/>
      </w:pPr>
      <w:r w:rsidRPr="00BD7003">
        <w:rPr>
          <w:b/>
          <w:sz w:val="28"/>
        </w:rPr>
        <w:t>Вербальные:</w:t>
      </w:r>
      <w:r w:rsidRPr="00BD7003">
        <w:rPr>
          <w:sz w:val="28"/>
        </w:rPr>
        <w:t xml:space="preserve"> </w:t>
      </w:r>
      <w:r w:rsidR="00C40A1B" w:rsidRPr="00BD7003">
        <w:rPr>
          <w:sz w:val="28"/>
        </w:rPr>
        <w:t>загадка, использование игровых технологий, беседа, вопросы.</w:t>
      </w:r>
    </w:p>
    <w:p w:rsidR="00EA7CAE" w:rsidRDefault="00DF29BD" w:rsidP="00445BD1">
      <w:pPr>
        <w:pStyle w:val="ae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C40A1B">
        <w:rPr>
          <w:b/>
          <w:color w:val="000000"/>
          <w:sz w:val="28"/>
          <w:u w:val="single"/>
        </w:rPr>
        <w:t>Оборудование:</w:t>
      </w:r>
      <w:r>
        <w:rPr>
          <w:color w:val="000000"/>
          <w:sz w:val="28"/>
          <w:u w:val="single"/>
        </w:rPr>
        <w:t xml:space="preserve"> </w:t>
      </w:r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>музыкальные ком</w:t>
      </w:r>
      <w:r w:rsidR="006D5E0C" w:rsidRPr="00BD7003">
        <w:rPr>
          <w:rFonts w:eastAsia="Times New Roman"/>
          <w:color w:val="000000"/>
          <w:sz w:val="28"/>
          <w:szCs w:val="28"/>
          <w:lang w:eastAsia="ru-RU"/>
        </w:rPr>
        <w:t>позиции «</w:t>
      </w:r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 xml:space="preserve">В гостях у </w:t>
      </w:r>
      <w:r w:rsidR="006D5E0C" w:rsidRPr="00BD7003">
        <w:rPr>
          <w:rFonts w:eastAsia="Times New Roman"/>
          <w:color w:val="000000"/>
          <w:sz w:val="28"/>
          <w:szCs w:val="28"/>
          <w:lang w:eastAsia="ru-RU"/>
        </w:rPr>
        <w:t>сказки»,</w:t>
      </w:r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D5E0C" w:rsidRPr="00BD7003">
        <w:rPr>
          <w:rFonts w:eastAsia="Times New Roman"/>
          <w:color w:val="000000"/>
          <w:sz w:val="28"/>
          <w:szCs w:val="28"/>
          <w:lang w:eastAsia="ru-RU"/>
        </w:rPr>
        <w:t>кукольный театр «</w:t>
      </w:r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Буратино</w:t>
      </w:r>
      <w:r w:rsidR="006D5E0C" w:rsidRPr="00BD7003">
        <w:rPr>
          <w:rFonts w:eastAsia="Times New Roman"/>
          <w:color w:val="000000"/>
          <w:sz w:val="28"/>
          <w:szCs w:val="28"/>
          <w:lang w:eastAsia="ru-RU"/>
        </w:rPr>
        <w:t>»</w:t>
      </w:r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 xml:space="preserve">Буратино, Мальвина, Пьеро, Папа Карло, </w:t>
      </w:r>
      <w:proofErr w:type="spellStart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Артемон</w:t>
      </w:r>
      <w:proofErr w:type="spellEnd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 xml:space="preserve">, Лиса Алиса, Кот </w:t>
      </w:r>
      <w:proofErr w:type="spellStart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Базилио</w:t>
      </w:r>
      <w:proofErr w:type="spellEnd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 xml:space="preserve">, Черепаха </w:t>
      </w:r>
      <w:proofErr w:type="spellStart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Тортила</w:t>
      </w:r>
      <w:proofErr w:type="spellEnd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 xml:space="preserve">, Карабас </w:t>
      </w:r>
      <w:proofErr w:type="spellStart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Барабас</w:t>
      </w:r>
      <w:proofErr w:type="spellEnd"/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, Арлекин</w:t>
      </w:r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 xml:space="preserve">), </w:t>
      </w:r>
      <w:r w:rsidR="00BD7003" w:rsidRPr="00BD7003">
        <w:rPr>
          <w:rFonts w:eastAsia="Times New Roman"/>
          <w:color w:val="000000"/>
          <w:sz w:val="28"/>
          <w:szCs w:val="28"/>
          <w:lang w:eastAsia="ru-RU"/>
        </w:rPr>
        <w:t>мячик</w:t>
      </w:r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>, корзинка с кубиками и с шариками,</w:t>
      </w:r>
      <w:proofErr w:type="gramStart"/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45BD1" w:rsidRPr="00BD7003">
        <w:rPr>
          <w:rFonts w:eastAsia="Times New Roman"/>
          <w:color w:val="000000"/>
          <w:sz w:val="28"/>
          <w:szCs w:val="28"/>
          <w:lang w:eastAsia="ru-RU"/>
        </w:rPr>
        <w:t xml:space="preserve"> геометрические фигуры из цветного картона.</w:t>
      </w:r>
    </w:p>
    <w:p w:rsidR="0053153C" w:rsidRDefault="0053153C" w:rsidP="00445BD1">
      <w:pPr>
        <w:pStyle w:val="ae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53153C" w:rsidRDefault="0053153C" w:rsidP="00445BD1">
      <w:pPr>
        <w:pStyle w:val="ae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D27FBA" w:rsidRPr="00C40A1B" w:rsidRDefault="00D27FBA" w:rsidP="00445BD1">
      <w:pPr>
        <w:pStyle w:val="ae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Y="82"/>
        <w:tblW w:w="14425" w:type="dxa"/>
        <w:tblLayout w:type="fixed"/>
        <w:tblLook w:val="04A0" w:firstRow="1" w:lastRow="0" w:firstColumn="1" w:lastColumn="0" w:noHBand="0" w:noVBand="1"/>
      </w:tblPr>
      <w:tblGrid>
        <w:gridCol w:w="636"/>
        <w:gridCol w:w="2590"/>
        <w:gridCol w:w="2131"/>
        <w:gridCol w:w="3131"/>
        <w:gridCol w:w="1949"/>
        <w:gridCol w:w="2173"/>
        <w:gridCol w:w="1815"/>
      </w:tblGrid>
      <w:tr w:rsidR="00A74649" w:rsidTr="006D5E0C">
        <w:trPr>
          <w:trHeight w:val="944"/>
        </w:trPr>
        <w:tc>
          <w:tcPr>
            <w:tcW w:w="636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2590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Этапы, продолжительность</w:t>
            </w:r>
          </w:p>
        </w:tc>
        <w:tc>
          <w:tcPr>
            <w:tcW w:w="2131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 этапа</w:t>
            </w:r>
          </w:p>
        </w:tc>
        <w:tc>
          <w:tcPr>
            <w:tcW w:w="3131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педагога</w:t>
            </w:r>
          </w:p>
        </w:tc>
        <w:tc>
          <w:tcPr>
            <w:tcW w:w="1949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Методы, формы, приемы</w:t>
            </w:r>
          </w:p>
        </w:tc>
        <w:tc>
          <w:tcPr>
            <w:tcW w:w="2173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Предполагаемая деятельность детей</w:t>
            </w:r>
          </w:p>
        </w:tc>
        <w:tc>
          <w:tcPr>
            <w:tcW w:w="1815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</w:tr>
      <w:tr w:rsidR="00A74649" w:rsidTr="006D5E0C">
        <w:trPr>
          <w:trHeight w:val="629"/>
        </w:trPr>
        <w:tc>
          <w:tcPr>
            <w:tcW w:w="636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I.</w:t>
            </w:r>
          </w:p>
        </w:tc>
        <w:tc>
          <w:tcPr>
            <w:tcW w:w="2590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Организационно-мотивационный этап</w:t>
            </w:r>
          </w:p>
        </w:tc>
        <w:tc>
          <w:tcPr>
            <w:tcW w:w="2131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взаимодействия с детьми, формирование установки на предстоящую деятельность</w:t>
            </w:r>
          </w:p>
        </w:tc>
        <w:tc>
          <w:tcPr>
            <w:tcW w:w="3131" w:type="dxa"/>
            <w:shd w:val="clear" w:color="auto" w:fill="auto"/>
          </w:tcPr>
          <w:p w:rsidR="00CA7F9F" w:rsidRPr="00CA7F9F" w:rsidRDefault="00CA7F9F" w:rsidP="00CA7F9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u w:val="single"/>
                <w:lang w:eastAsia="hi-IN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hi-IN"/>
              </w:rPr>
              <w:t xml:space="preserve"> </w:t>
            </w:r>
            <w:r w:rsidRPr="00CA7F9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u w:val="single"/>
                <w:lang w:eastAsia="hi-IN"/>
              </w:rPr>
              <w:t xml:space="preserve">Социально-коммуникативное приветствие </w:t>
            </w:r>
          </w:p>
          <w:p w:rsidR="00CA7F9F" w:rsidRPr="00CA7F9F" w:rsidRDefault="00CA7F9F" w:rsidP="00CA7F9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hi-IN"/>
              </w:rPr>
              <w:t>«</w:t>
            </w:r>
            <w:r w:rsidR="0055230E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hi-IN"/>
              </w:rPr>
              <w:t>Дружный круг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hi-IN"/>
              </w:rPr>
              <w:t>»</w:t>
            </w:r>
          </w:p>
          <w:p w:rsidR="0055230E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Поздороваться нам нужно</w:t>
            </w:r>
          </w:p>
          <w:p w:rsidR="0055230E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Говорю тебе «Привет!»</w:t>
            </w:r>
          </w:p>
          <w:p w:rsidR="0055230E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Улыбнись скорей в ответ.</w:t>
            </w:r>
          </w:p>
          <w:p w:rsidR="0055230E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Здравствуй правая рука,</w:t>
            </w:r>
          </w:p>
          <w:p w:rsidR="0055230E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Здравствуй левая рука,</w:t>
            </w:r>
          </w:p>
          <w:p w:rsidR="0055230E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 w:rsidRPr="0055230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Зд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равствуй друг, здравствуй друг,</w:t>
            </w:r>
          </w:p>
          <w:p w:rsidR="00CA7F9F" w:rsidRPr="0055230E" w:rsidRDefault="0055230E" w:rsidP="0055230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</w:pPr>
            <w:r w:rsidRPr="0055230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hi-IN"/>
              </w:rPr>
              <w:t>Здравствуй весь наш дружный круг.</w:t>
            </w:r>
          </w:p>
          <w:p w:rsidR="00CA7F9F" w:rsidRDefault="00CA7F9F" w:rsidP="00854B5A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hi-IN"/>
              </w:rPr>
            </w:pPr>
          </w:p>
          <w:p w:rsidR="00A74649" w:rsidRDefault="00A74649" w:rsidP="00854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  <w:t>- Ребята, присаживайтесь на свои места. Садитесь поудобнее. Не забывайте держать спины ровно.</w:t>
            </w:r>
          </w:p>
          <w:p w:rsidR="00CA7F9F" w:rsidRDefault="00CA7F9F" w:rsidP="00854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</w:pPr>
          </w:p>
          <w:p w:rsidR="0055230E" w:rsidRDefault="0055230E" w:rsidP="00854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</w:pPr>
          </w:p>
          <w:p w:rsidR="00CA7F9F" w:rsidRDefault="00CA7F9F" w:rsidP="00854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  <w:t xml:space="preserve">-Послушайте, какая мелодия звучит. </w:t>
            </w:r>
          </w:p>
          <w:p w:rsidR="00CA7F9F" w:rsidRDefault="00CA7F9F" w:rsidP="00854B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hi-IN"/>
              </w:rPr>
            </w:pPr>
          </w:p>
          <w:p w:rsidR="00854B5A" w:rsidRPr="00CA7F9F" w:rsidRDefault="00CA7F9F" w:rsidP="00854B5A">
            <w:pPr>
              <w:spacing w:after="0" w:line="240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CA7F9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</w:t>
            </w:r>
            <w:r w:rsidR="00854B5A" w:rsidRPr="00CA7F9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Звучит мелодия " В гостях у сказки"</w:t>
            </w:r>
            <w:r w:rsidRPr="00CA7F9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)</w:t>
            </w:r>
          </w:p>
          <w:p w:rsidR="00854B5A" w:rsidRPr="00854B5A" w:rsidRDefault="00854B5A" w:rsidP="00CA7F9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5230E" w:rsidRPr="00BC3FC5" w:rsidRDefault="00854B5A" w:rsidP="0055230E">
            <w:pPr>
              <w:spacing w:after="0" w:line="240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55230E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-В мире много разных сказок грустных и смешных, но прожить на свете нам нельзя без них. В сказке может все случиться, наша сказка впереди. Сказка в гости постучится, скажем сказке заходи. </w:t>
            </w:r>
          </w:p>
        </w:tc>
        <w:tc>
          <w:tcPr>
            <w:tcW w:w="1949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Словесный метод: беседа с детьми по вопросам.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Фронтальная форма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A74649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74649">
              <w:rPr>
                <w:rFonts w:ascii="Times New Roman" w:hAnsi="Times New Roman" w:cs="Times New Roman"/>
                <w:sz w:val="28"/>
              </w:rPr>
              <w:t xml:space="preserve">  Здравствуйте!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55230E" w:rsidP="0055230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выполняют действия за педагогом</w:t>
            </w: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садятся на свои места </w:t>
            </w: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230E" w:rsidRDefault="0055230E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C3F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highlight w:val="white"/>
              </w:rPr>
            </w:pPr>
          </w:p>
        </w:tc>
        <w:tc>
          <w:tcPr>
            <w:tcW w:w="1815" w:type="dxa"/>
            <w:shd w:val="clear" w:color="auto" w:fill="auto"/>
          </w:tcPr>
          <w:p w:rsidR="00A74649" w:rsidRDefault="00A74649" w:rsidP="0055230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Зрительная, слуховая  сосредоточенность и речевая активность</w:t>
            </w:r>
          </w:p>
        </w:tc>
      </w:tr>
      <w:tr w:rsidR="00A74649" w:rsidTr="006D5E0C">
        <w:trPr>
          <w:trHeight w:val="472"/>
        </w:trPr>
        <w:tc>
          <w:tcPr>
            <w:tcW w:w="636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2.1.</w:t>
            </w:r>
          </w:p>
        </w:tc>
        <w:tc>
          <w:tcPr>
            <w:tcW w:w="2590" w:type="dxa"/>
            <w:shd w:val="clear" w:color="auto" w:fill="auto"/>
          </w:tcPr>
          <w:p w:rsidR="00A74649" w:rsidRDefault="00A74649" w:rsidP="00484C0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постановки проблемы перед детьми</w:t>
            </w:r>
          </w:p>
        </w:tc>
        <w:tc>
          <w:tcPr>
            <w:tcW w:w="2131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фактов и выявлений противоречий. 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проблемной ситуации.</w:t>
            </w:r>
          </w:p>
        </w:tc>
        <w:tc>
          <w:tcPr>
            <w:tcW w:w="3131" w:type="dxa"/>
            <w:shd w:val="clear" w:color="auto" w:fill="auto"/>
          </w:tcPr>
          <w:p w:rsidR="00854B5A" w:rsidRPr="00854B5A" w:rsidRDefault="00854B5A" w:rsidP="00854B5A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Pr="00854B5A">
              <w:rPr>
                <w:rFonts w:ascii="Times New Roman" w:hAnsi="Times New Roman" w:cs="Times New Roman"/>
                <w:i/>
                <w:sz w:val="28"/>
              </w:rPr>
              <w:t>Воспитатель детям п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оказывает </w:t>
            </w:r>
            <w:r w:rsidR="0055230E">
              <w:rPr>
                <w:rFonts w:ascii="Times New Roman" w:hAnsi="Times New Roman" w:cs="Times New Roman"/>
                <w:i/>
                <w:sz w:val="28"/>
              </w:rPr>
              <w:t>Буратино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C3FC5">
              <w:rPr>
                <w:rFonts w:ascii="Times New Roman" w:hAnsi="Times New Roman" w:cs="Times New Roman"/>
                <w:sz w:val="28"/>
              </w:rPr>
              <w:t>Дети, к нам в детский сад пришло письмо из сказки для нашей группы (на письме изображение Буратино).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C3FC5">
              <w:rPr>
                <w:rFonts w:ascii="Times New Roman" w:hAnsi="Times New Roman" w:cs="Times New Roman"/>
                <w:sz w:val="28"/>
              </w:rPr>
              <w:t xml:space="preserve">А чтобы узнать от кого письмо нужно отгадать </w:t>
            </w:r>
            <w:r w:rsidRPr="00BC3FC5">
              <w:rPr>
                <w:rFonts w:ascii="Times New Roman" w:hAnsi="Times New Roman" w:cs="Times New Roman"/>
                <w:b/>
                <w:sz w:val="28"/>
              </w:rPr>
              <w:t>загадку: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 xml:space="preserve">Это что за очень </w:t>
            </w:r>
            <w:r w:rsidRPr="00BC3FC5">
              <w:rPr>
                <w:rFonts w:ascii="Times New Roman" w:hAnsi="Times New Roman" w:cs="Times New Roman"/>
                <w:i/>
                <w:sz w:val="28"/>
              </w:rPr>
              <w:lastRenderedPageBreak/>
              <w:t>странный Человечек деревянный?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>На земле и под водой ищет ключик золотой,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>Всюду нос суёт он длинный.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Кто же это? (Буратино)</w:t>
            </w:r>
          </w:p>
          <w:p w:rsid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C3FC5">
              <w:rPr>
                <w:rFonts w:ascii="Times New Roman" w:hAnsi="Times New Roman" w:cs="Times New Roman"/>
                <w:sz w:val="28"/>
              </w:rPr>
              <w:t xml:space="preserve"> Как вы думаете от кого оно? </w:t>
            </w:r>
          </w:p>
          <w:p w:rsidR="00A74649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C3FC5">
              <w:rPr>
                <w:rFonts w:ascii="Times New Roman" w:hAnsi="Times New Roman" w:cs="Times New Roman"/>
                <w:sz w:val="28"/>
              </w:rPr>
              <w:t>Как называется эта сказка? «Приключен</w:t>
            </w:r>
            <w:r>
              <w:rPr>
                <w:rFonts w:ascii="Times New Roman" w:hAnsi="Times New Roman" w:cs="Times New Roman"/>
                <w:sz w:val="28"/>
              </w:rPr>
              <w:t>ия Буратино или Золотой ключик»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C3FC5">
              <w:rPr>
                <w:rFonts w:ascii="Times New Roman" w:hAnsi="Times New Roman" w:cs="Times New Roman"/>
                <w:sz w:val="28"/>
              </w:rPr>
              <w:t>Прави</w:t>
            </w:r>
            <w:r>
              <w:rPr>
                <w:rFonts w:ascii="Times New Roman" w:hAnsi="Times New Roman" w:cs="Times New Roman"/>
                <w:sz w:val="28"/>
              </w:rPr>
              <w:t>льно. Давайте его, прочитаем</w:t>
            </w:r>
            <w:r w:rsidRPr="00BC3FC5"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BC3FC5">
              <w:rPr>
                <w:rFonts w:ascii="Times New Roman" w:hAnsi="Times New Roman" w:cs="Times New Roman"/>
                <w:i/>
                <w:sz w:val="28"/>
              </w:rPr>
              <w:t xml:space="preserve">«Здравствуйте ребята! Мой золотой ключик попал в лапы хитрой лисы Алисы и кота Базилио. Они обещали мне вернуть его, если я выполню их задания. Но в школу я еще не хожу и много не знаю. Помогите мне </w:t>
            </w:r>
            <w:r w:rsidRPr="00BC3FC5">
              <w:rPr>
                <w:rFonts w:ascii="Times New Roman" w:hAnsi="Times New Roman" w:cs="Times New Roman"/>
                <w:i/>
                <w:sz w:val="28"/>
              </w:rPr>
              <w:lastRenderedPageBreak/>
              <w:t>выполнить задания и вернуть золотой ключик»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C3FC5">
              <w:rPr>
                <w:rFonts w:ascii="Times New Roman" w:hAnsi="Times New Roman" w:cs="Times New Roman"/>
                <w:sz w:val="28"/>
              </w:rPr>
              <w:t>- Дети, вы хотите помочь Буратино найти «золотой ключик»?</w:t>
            </w:r>
          </w:p>
          <w:p w:rsid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C3FC5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А вы сможете это сделать?</w:t>
            </w:r>
          </w:p>
          <w:p w:rsid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C3FC5">
              <w:rPr>
                <w:rFonts w:ascii="Times New Roman" w:hAnsi="Times New Roman" w:cs="Times New Roman"/>
                <w:sz w:val="28"/>
              </w:rPr>
              <w:t>- Ребята, что для этого надо сделать?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C3FC5">
              <w:rPr>
                <w:rFonts w:ascii="Times New Roman" w:hAnsi="Times New Roman" w:cs="Times New Roman"/>
                <w:sz w:val="28"/>
              </w:rPr>
              <w:t xml:space="preserve">Дети, чтобы попасть в сказку, нам нужно встать в круг, закрыть глазки и произнести волшебное заклинание (педагог вместе с детьми встают в круг и произносят слова </w:t>
            </w:r>
            <w:r w:rsidRPr="00BC3FC5">
              <w:rPr>
                <w:rFonts w:ascii="Times New Roman" w:hAnsi="Times New Roman" w:cs="Times New Roman"/>
                <w:b/>
                <w:sz w:val="28"/>
              </w:rPr>
              <w:t>волшебного заклинания</w:t>
            </w:r>
            <w:r>
              <w:rPr>
                <w:rFonts w:ascii="Times New Roman" w:hAnsi="Times New Roman" w:cs="Times New Roman"/>
                <w:sz w:val="28"/>
              </w:rPr>
              <w:t>):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 xml:space="preserve">Если дружно встать на </w:t>
            </w:r>
            <w:r w:rsidRPr="00BC3FC5">
              <w:rPr>
                <w:rFonts w:ascii="Times New Roman" w:hAnsi="Times New Roman" w:cs="Times New Roman"/>
                <w:i/>
                <w:sz w:val="28"/>
              </w:rPr>
              <w:lastRenderedPageBreak/>
              <w:t>ножки,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>Топнуть,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BC3FC5">
              <w:rPr>
                <w:rFonts w:ascii="Times New Roman" w:hAnsi="Times New Roman" w:cs="Times New Roman"/>
                <w:i/>
                <w:sz w:val="28"/>
              </w:rPr>
              <w:t>прыгнуть – не упасть,</w:t>
            </w:r>
          </w:p>
          <w:p w:rsidR="00BC3FC5" w:rsidRP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>То в страну веселой сказки</w:t>
            </w:r>
          </w:p>
          <w:p w:rsidR="00BC3FC5" w:rsidRDefault="00BC3FC5" w:rsidP="00BC3F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BC3FC5">
              <w:rPr>
                <w:rFonts w:ascii="Times New Roman" w:hAnsi="Times New Roman" w:cs="Times New Roman"/>
                <w:i/>
                <w:sz w:val="28"/>
              </w:rPr>
              <w:t>Можно сразу же попасть.</w:t>
            </w:r>
          </w:p>
          <w:p w:rsidR="00BC3FC5" w:rsidRPr="00BC3FC5" w:rsidRDefault="00484C0B" w:rsidP="00BC3FC5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Дети Вот мы с Вами и в сказке</w:t>
            </w:r>
          </w:p>
        </w:tc>
        <w:tc>
          <w:tcPr>
            <w:tcW w:w="1949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Практический метод обучения Наглядный.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33279">
              <w:rPr>
                <w:rFonts w:ascii="Times New Roman" w:eastAsia="Calibri" w:hAnsi="Times New Roman" w:cs="Times New Roman"/>
                <w:sz w:val="28"/>
              </w:rPr>
              <w:t xml:space="preserve">Словесный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метод обучения: </w:t>
            </w:r>
            <w:r w:rsidRPr="00933279">
              <w:rPr>
                <w:rFonts w:ascii="Times New Roman" w:eastAsia="Calibri" w:hAnsi="Times New Roman" w:cs="Times New Roman"/>
                <w:sz w:val="28"/>
              </w:rPr>
              <w:t xml:space="preserve"> (вопросы побуждающей мыслительной деятельности, объяснение, </w:t>
            </w:r>
            <w:r w:rsidRPr="00933279">
              <w:rPr>
                <w:rFonts w:ascii="Times New Roman" w:eastAsia="Calibri" w:hAnsi="Times New Roman" w:cs="Times New Roman"/>
                <w:sz w:val="28"/>
              </w:rPr>
              <w:lastRenderedPageBreak/>
              <w:t>беседа).</w:t>
            </w:r>
          </w:p>
        </w:tc>
        <w:tc>
          <w:tcPr>
            <w:tcW w:w="2173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33E32" w:rsidRDefault="00833E32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33E32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Ух, ты как интересно!</w:t>
            </w:r>
          </w:p>
          <w:p w:rsidR="00833E32" w:rsidRDefault="00833E32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33E32" w:rsidRDefault="00833E32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33E32" w:rsidRDefault="00833E32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33E32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C3FC5">
              <w:rPr>
                <w:rFonts w:ascii="Times New Roman" w:hAnsi="Times New Roman" w:cs="Times New Roman"/>
                <w:sz w:val="28"/>
              </w:rPr>
              <w:t>- Буратино</w:t>
            </w:r>
          </w:p>
          <w:p w:rsidR="00833E32" w:rsidRDefault="00833E32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</w:rPr>
              <w:t>- От Буратино</w:t>
            </w: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BC3FC5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</w:rPr>
              <w:t xml:space="preserve">Дети внимательно слушают педагога </w:t>
            </w: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BC3FC5" w:rsidRDefault="00642930" w:rsidP="00BC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</w:rPr>
              <w:t>-</w:t>
            </w:r>
            <w:r w:rsidR="00BC3FC5" w:rsidRPr="00BC3FC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C3FC5">
              <w:rPr>
                <w:rFonts w:ascii="Times New Roman" w:hAnsi="Times New Roman" w:cs="Times New Roman"/>
                <w:sz w:val="28"/>
              </w:rPr>
              <w:t>Да, хотим</w:t>
            </w:r>
            <w:r w:rsidR="00BC3FC5" w:rsidRPr="00BC3FC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C3FC5" w:rsidRDefault="00BC3FC5" w:rsidP="00BC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C3FC5">
              <w:rPr>
                <w:rFonts w:ascii="Times New Roman" w:hAnsi="Times New Roman" w:cs="Times New Roman"/>
                <w:sz w:val="28"/>
              </w:rPr>
              <w:t xml:space="preserve">мы сможем, потому что </w:t>
            </w:r>
            <w:r>
              <w:rPr>
                <w:rFonts w:ascii="Times New Roman" w:hAnsi="Times New Roman" w:cs="Times New Roman"/>
                <w:sz w:val="28"/>
              </w:rPr>
              <w:t>мы уже большие, взрослые, умные</w:t>
            </w:r>
            <w:r w:rsidRPr="00BC3FC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42930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C3FC5">
              <w:rPr>
                <w:rFonts w:ascii="Times New Roman" w:hAnsi="Times New Roman" w:cs="Times New Roman"/>
                <w:sz w:val="28"/>
              </w:rPr>
              <w:t>нужно отправи</w:t>
            </w:r>
            <w:r>
              <w:rPr>
                <w:rFonts w:ascii="Times New Roman" w:hAnsi="Times New Roman" w:cs="Times New Roman"/>
                <w:sz w:val="28"/>
              </w:rPr>
              <w:t>ться в сказку и помочь Буратино</w:t>
            </w: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</w:rPr>
            </w:pPr>
          </w:p>
          <w:p w:rsidR="00BC3FC5" w:rsidRDefault="00BC3FC5" w:rsidP="00BC3FC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</w:rPr>
              <w:t>Дети</w:t>
            </w:r>
            <w:r w:rsidRPr="00BC3FC5">
              <w:rPr>
                <w:rFonts w:ascii="Times New Roman" w:hAnsi="Times New Roman" w:cs="Times New Roman"/>
                <w:color w:val="111111"/>
                <w:sz w:val="28"/>
              </w:rPr>
              <w:t xml:space="preserve"> встают в круг и произносят слова </w:t>
            </w:r>
            <w:r w:rsidRPr="00BC3FC5">
              <w:rPr>
                <w:rFonts w:ascii="Times New Roman" w:hAnsi="Times New Roman" w:cs="Times New Roman"/>
                <w:color w:val="111111"/>
                <w:sz w:val="28"/>
              </w:rPr>
              <w:lastRenderedPageBreak/>
              <w:t>волшебного заклинания</w:t>
            </w:r>
          </w:p>
        </w:tc>
        <w:tc>
          <w:tcPr>
            <w:tcW w:w="1815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Понимание проблемы, выражение желания участвовать в ее решении</w:t>
            </w:r>
          </w:p>
        </w:tc>
      </w:tr>
      <w:tr w:rsidR="00A74649" w:rsidTr="006D5E0C">
        <w:trPr>
          <w:trHeight w:val="142"/>
        </w:trPr>
        <w:tc>
          <w:tcPr>
            <w:tcW w:w="636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2.2.</w:t>
            </w:r>
          </w:p>
        </w:tc>
        <w:tc>
          <w:tcPr>
            <w:tcW w:w="2590" w:type="dxa"/>
            <w:shd w:val="clear" w:color="auto" w:fill="auto"/>
          </w:tcPr>
          <w:p w:rsidR="00A74649" w:rsidRDefault="00A74649" w:rsidP="006429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восприятия материала</w:t>
            </w:r>
          </w:p>
        </w:tc>
        <w:tc>
          <w:tcPr>
            <w:tcW w:w="2131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Восприятие материала.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Осмысление содержания </w:t>
            </w:r>
          </w:p>
          <w:p w:rsidR="00A74649" w:rsidRDefault="00484C0B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A74649">
              <w:rPr>
                <w:rFonts w:ascii="Times New Roman" w:hAnsi="Times New Roman" w:cs="Times New Roman"/>
                <w:sz w:val="28"/>
              </w:rPr>
              <w:t>стихотворению.</w:t>
            </w:r>
          </w:p>
        </w:tc>
        <w:tc>
          <w:tcPr>
            <w:tcW w:w="3131" w:type="dxa"/>
            <w:shd w:val="clear" w:color="auto" w:fill="auto"/>
          </w:tcPr>
          <w:p w:rsidR="00833E32" w:rsidRPr="00833E32" w:rsidRDefault="00642930" w:rsidP="00833E32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Ребята, давайте приступим к выполнению первого задания? Готовы?</w:t>
            </w:r>
          </w:p>
          <w:p w:rsidR="00833E32" w:rsidRPr="00642930" w:rsidRDefault="00642930" w:rsidP="00642930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 xml:space="preserve">1 задание «Сосчитай героев сказки </w:t>
            </w:r>
            <w:r w:rsidRPr="00642930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Буратино»</w:t>
            </w:r>
            <w:r w:rsidR="00FD6E5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(показ кукольного театра)</w:t>
            </w:r>
          </w:p>
          <w:p w:rsidR="00642930" w:rsidRPr="00642930" w:rsidRDefault="00642930" w:rsidP="00642930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4293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-Ребята, главный герой сказки-это </w:t>
            </w:r>
            <w:r w:rsidRPr="00FD6E5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Буратино,</w:t>
            </w:r>
            <w:r w:rsidRPr="0064293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какой он по счёту?</w:t>
            </w:r>
          </w:p>
          <w:p w:rsidR="00642930" w:rsidRDefault="00642930" w:rsidP="00642930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4293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-Верно, первый!</w:t>
            </w:r>
          </w:p>
          <w:p w:rsidR="00FD6E57" w:rsidRPr="00FD6E57" w:rsidRDefault="00642930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FD6E57"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Она Буратино учила писать,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И ключ золотой </w:t>
            </w: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lastRenderedPageBreak/>
              <w:t>помогала искать.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Та девочка-кукла с большими глазами,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Как неба лазурного высь, волосами,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На милом лице - аккуратненький нос.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Как имя её?</w:t>
            </w:r>
            <w: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 </w:t>
            </w:r>
            <w:r w:rsidRPr="00FD6E57"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</w:rPr>
              <w:t>(Мальвина)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-Молодцы, ребята! Если Буратино по счёту первый, то Малина какая по счёту? 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Кто проказника-мальчишку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Из полена смастерил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И купил мальчишке книжку,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Чтобы в школу тот ходил? </w:t>
            </w:r>
            <w:r w:rsidRPr="00FD6E57"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</w:rPr>
              <w:t>(Папа Карло)</w:t>
            </w: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 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-Буратино-первый, Мальвина-Вторая, а каким по счёту будет Папа Карло? (Третьим)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- </w:t>
            </w: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Он — актёр у </w:t>
            </w: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lastRenderedPageBreak/>
              <w:t>Карабаса.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Он грустит, но он не плакса.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А для грусти есть причина —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Нравится ему Мальвина.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Даже больше! Он влюблён.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Ей стихи слагает он,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Взяв бумагу и перо.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Как поэта звать?..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</w:rPr>
              <w:t>(Пьеро)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-Ребята, какой по счёту Пьеро? (Четвёртый)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-Молодцы!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Знает куколка Мальвина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И весёлый Буратино: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Если враг со всех сторон —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Победит в бою неравном,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Верный друг — надёжный, славный,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lastRenderedPageBreak/>
              <w:t>Храбрый пудель…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FD6E5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(Артемон)</w:t>
            </w:r>
          </w:p>
          <w:p w:rsidR="00FD6E57" w:rsidRP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-Ребята, если Пьеро по счёту был четвёртый, то Артемон будет каким? (Пятым)</w:t>
            </w:r>
          </w:p>
          <w:p w:rsidR="00FD6E57" w:rsidRDefault="00FD6E57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-Отлично, вы справились с первым заданием!</w:t>
            </w:r>
          </w:p>
          <w:p w:rsidR="00484C0B" w:rsidRDefault="00484C0B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84C0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Дети Вы справились с первым заданием. А вот и первая деталь от «золотого ключика». Ребята, нам надо поторопиться, чтобы выполнить второе задание.</w:t>
            </w:r>
          </w:p>
          <w:p w:rsidR="009D2941" w:rsidRDefault="009D2941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Давайте мы с вами немного отдохнём!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proofErr w:type="spellStart"/>
            <w:r w:rsidRPr="009D294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Физминутка</w:t>
            </w:r>
            <w:proofErr w:type="spellEnd"/>
            <w:r w:rsidRPr="009D294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«Буратино»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Буратино потянулся,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(встать на носочки, поднять руки вверх - потянуться, вернуться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lastRenderedPageBreak/>
              <w:t>в и. п.)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Вот нагнулся, разогнулся,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(руки на поясе, ноги на ширине ст</w:t>
            </w:r>
            <w: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упни, выполнить наклон вперёд.)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Руки в стороны ра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звёл,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(развести руки в стороны)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Ключик видно не нашёл,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(повороты головы: влево, прямо, вправо, прямо)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Чтобы ключик н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ам достать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(опустить руки вниз)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Надо на носочки встать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(встать на носочки, поднять руки на уровне груди, вытянуть руки.)</w:t>
            </w:r>
          </w:p>
          <w:p w:rsidR="009D2941" w:rsidRPr="009D2941" w:rsidRDefault="009D2941" w:rsidP="009D294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руками помахать, </w:t>
            </w:r>
            <w:r w:rsidRPr="009D2941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(махи руками)</w:t>
            </w:r>
          </w:p>
          <w:p w:rsidR="009B33DC" w:rsidRDefault="00484C0B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484C0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2 задание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 xml:space="preserve"> </w:t>
            </w:r>
            <w:r w:rsidRPr="00484C0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«Лес из геометрических фигур»</w:t>
            </w:r>
            <w:r w:rsidR="009B33D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 xml:space="preserve"> </w:t>
            </w:r>
            <w:r w:rsidR="009B33DC" w:rsidRPr="009B33D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(Картинка леса </w:t>
            </w:r>
            <w:r w:rsidR="009B33DC" w:rsidRPr="009B33D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из геометрических фигур)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Ребята, найдите, что у нас на картинке круглое?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 шляпка гриба? (Полукруг или кусочек круга)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 на лужу обратите внимание, это овал.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-Ножка гриба, тоже овал.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 есть треугольники?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-Молодцы, ребята!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-А в нашей группе, что круглое?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 что квадратное?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-Верно!</w:t>
            </w:r>
          </w:p>
          <w:p w:rsidR="009B33DC" w:rsidRDefault="009B33DC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B33D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Ребята, вы справились с еще одним заданием. А вот и вторая деталь нашего золотого ключика.</w:t>
            </w:r>
          </w:p>
          <w:p w:rsidR="00D01A4F" w:rsidRDefault="00D01A4F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 И, наконец,</w:t>
            </w:r>
          </w:p>
          <w:p w:rsidR="00D01A4F" w:rsidRDefault="00D01A4F" w:rsidP="00FD6E57">
            <w:pPr>
              <w:spacing w:after="0" w:line="276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 xml:space="preserve">3 задание </w:t>
            </w:r>
            <w:r w:rsidRPr="00D01A4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«Множества»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:</w:t>
            </w:r>
          </w:p>
          <w:p w:rsidR="00D01A4F" w:rsidRDefault="00D01A4F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(Использование кукольного театра)</w:t>
            </w:r>
          </w:p>
          <w:p w:rsidR="00D01A4F" w:rsidRDefault="00F63CDD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Есть в сказке добрые герои: Буратино, Мальвина, Папа Карло, Пьеро и Артемон.</w:t>
            </w:r>
          </w:p>
          <w:p w:rsidR="00F63CDD" w:rsidRDefault="00F63CDD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А так же есть злые герои, хитрые: Карабас Барабас, Лиса Алиса, Кот Базилио, </w:t>
            </w:r>
            <w:r w:rsidR="009D29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Черепаха Тартила и Арлекин.</w:t>
            </w:r>
          </w:p>
          <w:p w:rsidR="00F63CDD" w:rsidRDefault="009D2941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-Первое множество добрых героев сказки Буратино.</w:t>
            </w:r>
          </w:p>
          <w:p w:rsidR="00A1672B" w:rsidRDefault="009D2941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 второе множество злых и хитрых героев</w:t>
            </w:r>
            <w:r w:rsidR="00A167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A1672B" w:rsidRDefault="00A1672B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 теперь вы получаете оставшиеся детали золотого ключика.</w:t>
            </w:r>
          </w:p>
          <w:p w:rsidR="009D2941" w:rsidRDefault="009D2941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A1672B">
              <w:t xml:space="preserve"> </w:t>
            </w:r>
          </w:p>
          <w:p w:rsidR="00F63CDD" w:rsidRDefault="00F63CDD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D01A4F" w:rsidRPr="00D01A4F" w:rsidRDefault="00D01A4F" w:rsidP="00FD6E57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A74649" w:rsidRPr="008870A2" w:rsidRDefault="00A74649" w:rsidP="00FD6E57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Словесный метод обучения: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 педагога.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Игровой метод: воображаемая ситуация  в развернутом виде с ролями</w:t>
            </w:r>
          </w:p>
        </w:tc>
        <w:tc>
          <w:tcPr>
            <w:tcW w:w="2173" w:type="dxa"/>
            <w:shd w:val="clear" w:color="auto" w:fill="auto"/>
          </w:tcPr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2930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642930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-Готовы!</w:t>
            </w:r>
          </w:p>
          <w:p w:rsidR="00CA7F9F" w:rsidRDefault="00CA7F9F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A7F9F" w:rsidRDefault="00CA7F9F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2F1A" w:rsidRDefault="00CD2F1A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2F1A" w:rsidRDefault="00CD2F1A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2F1A" w:rsidRDefault="00642930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-Буратино, первый.</w:t>
            </w:r>
          </w:p>
          <w:p w:rsidR="00642930" w:rsidRDefault="00642930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2F1A" w:rsidRDefault="00CD2F1A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2F1A" w:rsidRDefault="00CD2F1A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975D6" w:rsidRDefault="008975D6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-Мальвина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-Вторая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FD6E57">
              <w:rPr>
                <w:rFonts w:ascii="Times New Roman" w:hAnsi="Times New Roman" w:cs="Times New Roman"/>
                <w:sz w:val="28"/>
              </w:rPr>
              <w:t>Папа Карло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-Третьим 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-Пьеро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-Четвёртый 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Артемон</w:t>
            </w: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D6E57" w:rsidRDefault="00FD6E57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-Пятым</w:t>
            </w: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-Солнце</w:t>
            </w: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-Лучики солнца и ёлка</w:t>
            </w:r>
          </w:p>
          <w:p w:rsidR="009B33DC" w:rsidRDefault="009B33DC" w:rsidP="00F949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33279">
              <w:rPr>
                <w:rFonts w:ascii="Times New Roman" w:eastAsia="Calibri" w:hAnsi="Times New Roman" w:cs="Times New Roman"/>
                <w:sz w:val="28"/>
              </w:rPr>
              <w:lastRenderedPageBreak/>
              <w:t>Знают содержание занятия</w:t>
            </w:r>
          </w:p>
        </w:tc>
      </w:tr>
      <w:tr w:rsidR="00A74649" w:rsidTr="006D5E0C">
        <w:trPr>
          <w:trHeight w:val="142"/>
        </w:trPr>
        <w:tc>
          <w:tcPr>
            <w:tcW w:w="636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2.3.</w:t>
            </w:r>
          </w:p>
        </w:tc>
        <w:tc>
          <w:tcPr>
            <w:tcW w:w="2590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практического решения проблемы</w:t>
            </w:r>
          </w:p>
        </w:tc>
        <w:tc>
          <w:tcPr>
            <w:tcW w:w="2131" w:type="dxa"/>
            <w:shd w:val="clear" w:color="auto" w:fill="auto"/>
          </w:tcPr>
          <w:p w:rsidR="00A74649" w:rsidRDefault="00A74649" w:rsidP="00D01A4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практического и игрового </w:t>
            </w:r>
            <w:r w:rsidRPr="00D01A4F">
              <w:rPr>
                <w:rFonts w:ascii="Times New Roman" w:hAnsi="Times New Roman" w:cs="Times New Roman"/>
                <w:sz w:val="28"/>
              </w:rPr>
              <w:t>опыта</w:t>
            </w:r>
          </w:p>
          <w:p w:rsidR="00D01A4F" w:rsidRDefault="00D01A4F" w:rsidP="00D01A4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D01A4F">
              <w:rPr>
                <w:rFonts w:ascii="Times New Roman" w:hAnsi="Times New Roman" w:cs="Times New Roman"/>
                <w:sz w:val="28"/>
              </w:rPr>
              <w:t>орригировать мыслительные операции (анализ, синтез, целостное восприятие предметов, мелкую моторику кистей и пальцев рук.</w:t>
            </w:r>
          </w:p>
        </w:tc>
        <w:tc>
          <w:tcPr>
            <w:tcW w:w="3131" w:type="dxa"/>
            <w:shd w:val="clear" w:color="auto" w:fill="auto"/>
          </w:tcPr>
          <w:p w:rsidR="00A1672B" w:rsidRDefault="00D01A4F" w:rsidP="00D01A4F">
            <w:pPr>
              <w:pStyle w:val="a6"/>
              <w:spacing w:after="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="00A1672B" w:rsidRPr="00A1672B">
              <w:rPr>
                <w:rFonts w:ascii="Times New Roman" w:hAnsi="Times New Roman"/>
                <w:color w:val="111111"/>
                <w:sz w:val="28"/>
                <w:szCs w:val="28"/>
              </w:rPr>
              <w:t>- А теперь давайте скорее соберем ключик</w:t>
            </w: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Д/И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D01A4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«Собери картинку»</w:t>
            </w: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D01A4F">
              <w:rPr>
                <w:rFonts w:ascii="Times New Roman" w:hAnsi="Times New Roman"/>
                <w:color w:val="111111"/>
                <w:sz w:val="28"/>
                <w:szCs w:val="28"/>
              </w:rPr>
              <w:t>Дети, давайте соберем н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аш ключик</w:t>
            </w: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color w:val="111111"/>
                <w:sz w:val="28"/>
                <w:szCs w:val="28"/>
              </w:rPr>
              <w:t>-Ребята, мы выполнили все задания и нам пора возвращаться в детский сад. Давайте встанем в круг,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D01A4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закроем глаза и произнесем </w:t>
            </w:r>
            <w:r w:rsidRPr="00D01A4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волшебные слова:</w:t>
            </w: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i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Если дружно встать на ножки,</w:t>
            </w: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i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Топнуть, прыгнуть – не упасть,</w:t>
            </w:r>
          </w:p>
          <w:p w:rsidR="00D01A4F" w:rsidRPr="00D01A4F" w:rsidRDefault="00D01A4F" w:rsidP="00D01A4F">
            <w:pPr>
              <w:pStyle w:val="a6"/>
              <w:spacing w:after="0"/>
              <w:rPr>
                <w:rFonts w:ascii="Times New Roman" w:hAnsi="Times New Roman"/>
                <w:i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То легко ребята смогут</w:t>
            </w:r>
          </w:p>
          <w:p w:rsidR="008975D6" w:rsidRPr="008975D6" w:rsidRDefault="00D01A4F" w:rsidP="00D01A4F">
            <w:pPr>
              <w:pStyle w:val="a6"/>
              <w:spacing w:after="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01A4F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Снова в детский сад попасть.</w:t>
            </w:r>
          </w:p>
        </w:tc>
        <w:tc>
          <w:tcPr>
            <w:tcW w:w="1949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Словесный: метод обучения: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 педагога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Игровой.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975D6" w:rsidRDefault="00D01A4F" w:rsidP="00D01A4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Д</w:t>
            </w:r>
            <w:r w:rsidRPr="00D01A4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ети собирают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разрезную картинку из 5 частей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74649" w:rsidRDefault="00A74649" w:rsidP="00BA66F8">
            <w:pPr>
              <w:spacing w:after="0" w:line="240" w:lineRule="auto"/>
              <w:jc w:val="both"/>
            </w:pPr>
          </w:p>
          <w:p w:rsidR="00A74649" w:rsidRDefault="00A74649" w:rsidP="00BA66F8">
            <w:pPr>
              <w:spacing w:after="0" w:line="240" w:lineRule="auto"/>
              <w:jc w:val="both"/>
            </w:pPr>
          </w:p>
          <w:p w:rsidR="00A74649" w:rsidRDefault="00A74649" w:rsidP="00BA66F8">
            <w:pPr>
              <w:spacing w:after="0" w:line="240" w:lineRule="auto"/>
              <w:jc w:val="both"/>
            </w:pPr>
          </w:p>
          <w:p w:rsidR="00A74649" w:rsidRDefault="00A74649" w:rsidP="00BA66F8">
            <w:pPr>
              <w:spacing w:after="0" w:line="240" w:lineRule="auto"/>
              <w:jc w:val="both"/>
            </w:pPr>
          </w:p>
          <w:p w:rsidR="008975D6" w:rsidRDefault="008975D6" w:rsidP="008975D6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A74649" w:rsidRDefault="00A74649" w:rsidP="008975D6">
            <w:pPr>
              <w:spacing w:after="0" w:line="240" w:lineRule="auto"/>
              <w:jc w:val="both"/>
            </w:pPr>
          </w:p>
        </w:tc>
        <w:tc>
          <w:tcPr>
            <w:tcW w:w="1815" w:type="dxa"/>
            <w:shd w:val="clear" w:color="auto" w:fill="auto"/>
          </w:tcPr>
          <w:p w:rsidR="00A74649" w:rsidRDefault="00A74649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33279">
              <w:rPr>
                <w:rFonts w:ascii="Times New Roman" w:eastAsia="Calibri" w:hAnsi="Times New Roman" w:cs="Times New Roman"/>
                <w:sz w:val="28"/>
              </w:rPr>
              <w:t>Дети учувствуют в соответствии с указанием взрослого</w:t>
            </w:r>
          </w:p>
        </w:tc>
      </w:tr>
      <w:tr w:rsidR="00A74649" w:rsidTr="006D5E0C">
        <w:trPr>
          <w:trHeight w:val="435"/>
        </w:trPr>
        <w:tc>
          <w:tcPr>
            <w:tcW w:w="636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III.</w:t>
            </w:r>
          </w:p>
        </w:tc>
        <w:tc>
          <w:tcPr>
            <w:tcW w:w="2590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Заключительный этап</w:t>
            </w:r>
          </w:p>
        </w:tc>
        <w:tc>
          <w:tcPr>
            <w:tcW w:w="2131" w:type="dxa"/>
            <w:shd w:val="clear" w:color="auto" w:fill="auto"/>
          </w:tcPr>
          <w:p w:rsidR="00A74649" w:rsidRDefault="008975D6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  <w:r w:rsidR="00A7464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результатов.</w:t>
            </w:r>
          </w:p>
        </w:tc>
        <w:tc>
          <w:tcPr>
            <w:tcW w:w="3131" w:type="dxa"/>
            <w:shd w:val="clear" w:color="auto" w:fill="auto"/>
          </w:tcPr>
          <w:p w:rsidR="00A74649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 xml:space="preserve">- Ребята, вот мы и вернулись в детский </w:t>
            </w: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 xml:space="preserve">сад. </w:t>
            </w:r>
          </w:p>
          <w:p w:rsidR="00A74649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Где мы побывали? </w:t>
            </w:r>
          </w:p>
          <w:p w:rsidR="00A74649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Что делали? </w:t>
            </w:r>
          </w:p>
          <w:p w:rsidR="00A74649" w:rsidRPr="00BD55EA" w:rsidRDefault="00A74649" w:rsidP="006D5E0C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</w:t>
            </w:r>
            <w:r w:rsidRPr="00BD55EA">
              <w:rPr>
                <w:rFonts w:ascii="Times New Roman" w:eastAsia="Calibri" w:hAnsi="Times New Roman" w:cs="Times New Roman"/>
                <w:sz w:val="28"/>
              </w:rPr>
              <w:t xml:space="preserve">Понравилось ли Вам наше сегодняшнее </w:t>
            </w:r>
            <w:r>
              <w:rPr>
                <w:rFonts w:ascii="Times New Roman" w:eastAsia="Calibri" w:hAnsi="Times New Roman" w:cs="Times New Roman"/>
                <w:sz w:val="28"/>
              </w:rPr>
              <w:t>путешествие</w:t>
            </w:r>
            <w:r w:rsidRPr="00BD55EA">
              <w:rPr>
                <w:rFonts w:ascii="Times New Roman" w:eastAsia="Calibri" w:hAnsi="Times New Roman" w:cs="Times New Roman"/>
                <w:sz w:val="28"/>
              </w:rPr>
              <w:t>?</w:t>
            </w:r>
          </w:p>
          <w:p w:rsidR="00A74649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A74649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="006D5E0C">
              <w:rPr>
                <w:rFonts w:ascii="Times New Roman" w:hAnsi="Times New Roman"/>
                <w:color w:val="111111"/>
                <w:sz w:val="28"/>
                <w:szCs w:val="28"/>
              </w:rPr>
              <w:t>Посмотрим, что нам подарил</w:t>
            </w: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="00D01A4F">
              <w:rPr>
                <w:rFonts w:ascii="Times New Roman" w:hAnsi="Times New Roman"/>
                <w:color w:val="111111"/>
                <w:sz w:val="28"/>
                <w:szCs w:val="28"/>
              </w:rPr>
              <w:t>Буратино</w:t>
            </w: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? </w:t>
            </w:r>
          </w:p>
          <w:p w:rsidR="00EA1CE2" w:rsidRDefault="00EA1CE2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="00D01A4F">
              <w:rPr>
                <w:rFonts w:ascii="Times New Roman" w:hAnsi="Times New Roman"/>
                <w:color w:val="111111"/>
                <w:sz w:val="28"/>
                <w:szCs w:val="28"/>
              </w:rPr>
              <w:t>Буратино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говорит вам спасибо и за помощь хочет подарить Вам подарок! </w:t>
            </w:r>
          </w:p>
          <w:p w:rsidR="00A74649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t>Открыва</w:t>
            </w:r>
            <w:r w:rsidR="006D5E0C">
              <w:rPr>
                <w:rFonts w:ascii="Times New Roman" w:hAnsi="Times New Roman"/>
                <w:color w:val="111111"/>
                <w:sz w:val="28"/>
                <w:szCs w:val="28"/>
              </w:rPr>
              <w:t>ют волшебную коробочку и достаём</w:t>
            </w:r>
            <w:r w:rsidRPr="007852C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раскраски с заданиями.</w:t>
            </w:r>
          </w:p>
          <w:p w:rsidR="00A74649" w:rsidRDefault="00A74649" w:rsidP="006D5E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BD55E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 следующий раз мы отправимся в одно очень увлекательное путешествие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 страну Числа.</w:t>
            </w:r>
          </w:p>
          <w:p w:rsidR="00A74649" w:rsidRPr="00BD55EA" w:rsidRDefault="00A74649" w:rsidP="006D5E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D55E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 этом наше </w:t>
            </w:r>
            <w:r w:rsidR="006D5E0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путешествие с </w:t>
            </w:r>
            <w:r w:rsidR="00D01A4F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Буратино в страну математики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закончилось.</w:t>
            </w:r>
          </w:p>
          <w:p w:rsidR="00A74649" w:rsidRPr="007852CE" w:rsidRDefault="00A74649" w:rsidP="006D5E0C">
            <w:pPr>
              <w:pStyle w:val="a6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D01A4F" w:rsidRPr="00D01A4F" w:rsidRDefault="00D01A4F" w:rsidP="00D0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01A4F">
              <w:rPr>
                <w:rFonts w:ascii="Times New Roman" w:hAnsi="Times New Roman" w:cs="Times New Roman"/>
                <w:sz w:val="28"/>
              </w:rPr>
              <w:lastRenderedPageBreak/>
              <w:t>Словесный: метод обучения:</w:t>
            </w:r>
          </w:p>
          <w:p w:rsidR="00A74649" w:rsidRDefault="00D01A4F" w:rsidP="00D0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подведение итогов, рефлексия, вопросы</w:t>
            </w:r>
          </w:p>
        </w:tc>
        <w:tc>
          <w:tcPr>
            <w:tcW w:w="2173" w:type="dxa"/>
            <w:shd w:val="clear" w:color="auto" w:fill="auto"/>
          </w:tcPr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5E0C" w:rsidRDefault="006D5E0C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5E0C" w:rsidRDefault="006D5E0C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5E0C" w:rsidRDefault="006D5E0C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Ответы детей </w:t>
            </w:r>
          </w:p>
          <w:p w:rsidR="00A74649" w:rsidRDefault="00A74649" w:rsidP="00BA6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A74649" w:rsidRDefault="00A74649" w:rsidP="006D5E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33279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Дети могут восстановить события </w:t>
            </w:r>
            <w:r w:rsidRPr="00933279">
              <w:rPr>
                <w:rFonts w:ascii="Times New Roman" w:eastAsia="Calibri" w:hAnsi="Times New Roman" w:cs="Times New Roman"/>
                <w:sz w:val="28"/>
              </w:rPr>
              <w:lastRenderedPageBreak/>
              <w:t>занятия, испытывают положительные эмоции по завершению. Проявляют желание участвовать в игре</w:t>
            </w:r>
          </w:p>
        </w:tc>
      </w:tr>
    </w:tbl>
    <w:p w:rsidR="00EA7CAE" w:rsidRDefault="00EA7CAE">
      <w:pPr>
        <w:spacing w:after="0" w:line="240" w:lineRule="auto"/>
        <w:jc w:val="both"/>
      </w:pPr>
    </w:p>
    <w:sectPr w:rsidR="00EA7CAE" w:rsidSect="00D27FBA">
      <w:pgSz w:w="16839" w:h="11907" w:orient="landscape" w:code="9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AE"/>
    <w:rsid w:val="00276933"/>
    <w:rsid w:val="00445BD1"/>
    <w:rsid w:val="00484C0B"/>
    <w:rsid w:val="0053153C"/>
    <w:rsid w:val="0055230E"/>
    <w:rsid w:val="00642930"/>
    <w:rsid w:val="006D5E0C"/>
    <w:rsid w:val="00720050"/>
    <w:rsid w:val="007852CE"/>
    <w:rsid w:val="00797756"/>
    <w:rsid w:val="007A302B"/>
    <w:rsid w:val="00833E32"/>
    <w:rsid w:val="00854B5A"/>
    <w:rsid w:val="008870A2"/>
    <w:rsid w:val="008975D6"/>
    <w:rsid w:val="00933279"/>
    <w:rsid w:val="009518CE"/>
    <w:rsid w:val="009B33DC"/>
    <w:rsid w:val="009D2941"/>
    <w:rsid w:val="00A1672B"/>
    <w:rsid w:val="00A74649"/>
    <w:rsid w:val="00BA66F8"/>
    <w:rsid w:val="00BC3FC5"/>
    <w:rsid w:val="00BD55EA"/>
    <w:rsid w:val="00BD7003"/>
    <w:rsid w:val="00C40A1B"/>
    <w:rsid w:val="00C73576"/>
    <w:rsid w:val="00CA7F9F"/>
    <w:rsid w:val="00CD2F1A"/>
    <w:rsid w:val="00D01A4F"/>
    <w:rsid w:val="00D27FBA"/>
    <w:rsid w:val="00DE0958"/>
    <w:rsid w:val="00DF29BD"/>
    <w:rsid w:val="00EA1CE2"/>
    <w:rsid w:val="00EA7CAE"/>
    <w:rsid w:val="00F379A1"/>
    <w:rsid w:val="00F63CDD"/>
    <w:rsid w:val="00F9497B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02D0"/>
    <w:rPr>
      <w:rFonts w:ascii="Segoe UI" w:hAnsi="Segoe UI" w:cs="Segoe UI"/>
      <w:sz w:val="18"/>
      <w:szCs w:val="18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E102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альбомный"/>
    <w:basedOn w:val="a"/>
    <w:qFormat/>
    <w:pPr>
      <w:widowControl w:val="0"/>
      <w:suppressAutoHyphens/>
    </w:pPr>
    <w:rPr>
      <w:rFonts w:ascii="Times New Roman" w:eastAsia="Times New Roman" w:hAnsi="Times New Roman"/>
      <w:kern w:val="2"/>
      <w:sz w:val="24"/>
      <w:lang w:eastAsia="ru-RU"/>
    </w:rPr>
  </w:style>
  <w:style w:type="table" w:styleId="ad">
    <w:name w:val="Table Grid"/>
    <w:basedOn w:val="a1"/>
    <w:uiPriority w:val="39"/>
    <w:rsid w:val="00E20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A7464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02D0"/>
    <w:rPr>
      <w:rFonts w:ascii="Segoe UI" w:hAnsi="Segoe UI" w:cs="Segoe UI"/>
      <w:sz w:val="18"/>
      <w:szCs w:val="18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E102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альбомный"/>
    <w:basedOn w:val="a"/>
    <w:qFormat/>
    <w:pPr>
      <w:widowControl w:val="0"/>
      <w:suppressAutoHyphens/>
    </w:pPr>
    <w:rPr>
      <w:rFonts w:ascii="Times New Roman" w:eastAsia="Times New Roman" w:hAnsi="Times New Roman"/>
      <w:kern w:val="2"/>
      <w:sz w:val="24"/>
      <w:lang w:eastAsia="ru-RU"/>
    </w:rPr>
  </w:style>
  <w:style w:type="table" w:styleId="ad">
    <w:name w:val="Table Grid"/>
    <w:basedOn w:val="a1"/>
    <w:uiPriority w:val="39"/>
    <w:rsid w:val="00E20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A746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B743-D1DF-471F-A485-77CCB71C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Витек</dc:creator>
  <dc:description/>
  <cp:lastModifiedBy>Татьяна</cp:lastModifiedBy>
  <cp:revision>6</cp:revision>
  <cp:lastPrinted>2020-11-19T04:26:00Z</cp:lastPrinted>
  <dcterms:created xsi:type="dcterms:W3CDTF">2020-11-18T22:08:00Z</dcterms:created>
  <dcterms:modified xsi:type="dcterms:W3CDTF">2020-12-29T16:35:00Z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