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050857" w:rsidRPr="00050857" w:rsidTr="00050857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050857" w:rsidRDefault="00050857" w:rsidP="0005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занятия:</w:t>
            </w:r>
            <w:r w:rsidRPr="0005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Звуки</w:t>
            </w:r>
            <w:proofErr w:type="spellEnd"/>
            <w:proofErr w:type="gramStart"/>
            <w:r w:rsidRPr="0005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У, И, О.</w:t>
            </w:r>
          </w:p>
          <w:p w:rsidR="00050857" w:rsidRPr="00050857" w:rsidRDefault="00050857" w:rsidP="00050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(Конспект для старшей группы)</w:t>
            </w:r>
          </w:p>
        </w:tc>
      </w:tr>
      <w:tr w:rsidR="00050857" w:rsidRPr="00050857" w:rsidTr="00050857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Цель: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 учить анализировать цепочки, состоящие из гласных звуков; закреплять умение определять первый гласный звук в слове, уточнить пространственные представления, упражнять в согласовании 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 роде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притяжательных местоимений (мой, моя, мое) с существительными, развивать фонематическое восприятие, память, общую и мелкую моторику.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050857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Материал: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домик гласных звуков</w:t>
            </w:r>
            <w:bookmarkStart w:id="0" w:name="_GoBack"/>
            <w:bookmarkEnd w:id="0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символы гласных звуков (демонстрационные, а также для каждого ребенка), картинки с изображением аиста, астры, иволги, ириса, утки, удода, ослика, овец, зеркала по количеству детей.</w:t>
            </w:r>
            <w:proofErr w:type="gramEnd"/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1.Оргмомент.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Логопед показывает символы гласных звуков, дети здороваются с ними (фонетическая ритмика).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2.Закрепление пространственных представлений.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-Хотите узнать, в каком домике поселился звук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?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Логопед вызывает одного ребенка и просит показать домик, который находится в правом верхнем углу доски. Тоже с другими звуками.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3.Анализ звукового ряда.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-Звукам стало скучно, они решили навестить друг друга.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-В этом домике, друзья: О-И-А. (Дети с помощью выкладывают символы в заданной последовательности).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-В этот домик пришли: У-О-И.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-В этот домик позову: О-А-У.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-Ну, а в этот позовем: И-А-О.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4.Физкультминутка.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-Пока звуки гостят друг у друга, мы немного отдохнем, сделаем зарядку.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На зарядку становись!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Вверх рука, другая вниз!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i/>
                <w:iCs/>
                <w:color w:val="333333"/>
                <w:sz w:val="18"/>
                <w:szCs w:val="18"/>
                <w:lang w:eastAsia="ru-RU"/>
              </w:rPr>
              <w:t>(Одну руку поднять вверх, другую опустить, рывком менять руки.)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Повторяем упражненье,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Делаем быстрей движенья.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Раз – вперед наклонимся.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Два – назад прогнемся.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И наклоны в стороны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Делать мы возьмемся.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Приседания опять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Будем дружно выполнять.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Раз-два-три-четыре-пять.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Кто там начал отставать?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На ходьбу мы перейдем,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23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Вновь занятие начнем.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i/>
                <w:iCs/>
                <w:color w:val="333333"/>
                <w:sz w:val="18"/>
                <w:szCs w:val="18"/>
                <w:lang w:eastAsia="ru-RU"/>
              </w:rPr>
              <w:t>(Выполняются движения, в соответствии с текстом.)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5.Определение первого гласного в слове.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-Если вы правильно назовете первый гласный звук в словах, то узнаете, какие картины висят в домиках у звуков.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 xml:space="preserve">6.Согласование 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в роде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 xml:space="preserve"> притяжательных местоимений с существительными.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-Звуки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У, И, О решили сделать вам подарки. Угадайте, какой звук дарит вам картинку.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Логопед раздает детям картинки. Ребенок берет картинку со словами: «Моя утка. Подарок звука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».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u w:val="single"/>
                <w:lang w:eastAsia="ru-RU"/>
              </w:rPr>
              <w:t>7.Итог.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-Читайте по моим губам, с каким звуком нужно попрощаться. Не забудьте выполнить нужное движение.</w:t>
            </w:r>
          </w:p>
          <w:p w:rsidR="00050857" w:rsidRPr="00050857" w:rsidRDefault="00050857" w:rsidP="00050857">
            <w:pPr>
              <w:shd w:val="clear" w:color="auto" w:fill="FFFFFF"/>
              <w:spacing w:after="0" w:line="270" w:lineRule="atLeast"/>
              <w:ind w:firstLine="54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-До свидания</w:t>
            </w:r>
            <w:proofErr w:type="gramStart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… ! (</w:t>
            </w:r>
            <w:proofErr w:type="gramEnd"/>
            <w:r w:rsidRPr="00050857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Логопед демонстрирует артикуляцию гласных звуков).</w:t>
            </w:r>
          </w:p>
        </w:tc>
      </w:tr>
    </w:tbl>
    <w:p w:rsidR="007F4013" w:rsidRPr="00050857" w:rsidRDefault="00050857" w:rsidP="00050857"/>
    <w:sectPr w:rsidR="007F4013" w:rsidRPr="0005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2391"/>
    <w:multiLevelType w:val="multilevel"/>
    <w:tmpl w:val="3B2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7B"/>
    <w:rsid w:val="00017F7C"/>
    <w:rsid w:val="00050857"/>
    <w:rsid w:val="002D7F67"/>
    <w:rsid w:val="00617802"/>
    <w:rsid w:val="009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2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4</cp:revision>
  <dcterms:created xsi:type="dcterms:W3CDTF">2013-01-17T13:16:00Z</dcterms:created>
  <dcterms:modified xsi:type="dcterms:W3CDTF">2013-11-24T03:35:00Z</dcterms:modified>
</cp:coreProperties>
</file>