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u w:val="single"/>
        </w:rPr>
      </w:pPr>
      <w:r>
        <w:rPr>
          <w:rFonts w:ascii="Times New Roman" w:hAnsi="Times New Roman"/>
          <w:caps/>
          <w:sz w:val="28"/>
          <w:szCs w:val="28"/>
        </w:rPr>
        <w:t xml:space="preserve">Технологическая карта (план) занятия № </w:t>
      </w:r>
      <w:r>
        <w:rPr>
          <w:rFonts w:ascii="Times New Roman" w:hAnsi="Times New Roman"/>
          <w:bCs/>
          <w:caps/>
          <w:sz w:val="28"/>
          <w:szCs w:val="28"/>
        </w:rPr>
        <w:t>17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890"/>
        <w:gridCol w:w="850"/>
        <w:gridCol w:w="5766"/>
        <w:gridCol w:w="993"/>
        <w:gridCol w:w="833"/>
      </w:tblGrid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Дисциплина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right="-15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курс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85" w:rsidRDefault="00AB5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мяча, броски мяча в кольцо с дальней дистанции. Учебная игра в баскетбол.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практическое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Цель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физической культуры личности, наличие которой обеспечивает готовность к социально – профессиональной деятельности, включение в здоровый образ жизни, в систематическое физическое самосовершенствование.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Обучающие:</w:t>
            </w:r>
          </w:p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  <w:rPr>
                <w:rStyle w:val="c1c10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устойчивых мотивов и потребностей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бережном отношении к собственному здоровью, в занятиях физкультурно-оздоровительной и спортивно-оздоровительной деятельностью</w:t>
            </w: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Совершенствование техники ведение мяча, броски мяча в кольцо с дальней дистанции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Развивающая: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Развитие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физических качеств и способностей, совершенствование функциональных возможностей организма, укрепление индивидуального здоровья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Воспитательная: </w:t>
            </w:r>
          </w:p>
          <w:p w:rsidR="00AB5685" w:rsidRDefault="00AB5685">
            <w:pPr>
              <w:widowControl w:val="0"/>
              <w:shd w:val="clear" w:color="auto" w:fill="FFFFFF"/>
              <w:tabs>
                <w:tab w:val="left" w:pos="900"/>
                <w:tab w:val="left" w:pos="127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овладение</w:t>
            </w: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      </w:r>
          </w:p>
          <w:p w:rsidR="00AB5685" w:rsidRDefault="00AB5685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 2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  <w:t>ОК 3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  <w:t>ОК 6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Показатели оценки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результата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техникой ведения мяча, броски мяча в кольцо с дальней дистанции 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редства </w:t>
            </w:r>
          </w:p>
        </w:tc>
        <w:tc>
          <w:tcPr>
            <w:tcW w:w="8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Баскетбольные мячи, корзина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обучения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Основная 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 Лях В. Физическая культура 10,</w:t>
            </w:r>
            <w:r>
              <w:rPr>
                <w:rFonts w:ascii="Times New Roman" w:eastAsia="SchoolBookCSanPin-Regular" w:hAnsi="Times New Roman"/>
                <w:sz w:val="28"/>
                <w:szCs w:val="28"/>
                <w:lang w:eastAsia="en-US"/>
              </w:rPr>
              <w:t xml:space="preserve"> . </w:t>
            </w:r>
            <w:hyperlink r:id="rId6" w:history="1">
              <w:r>
                <w:rPr>
                  <w:rStyle w:val="a3"/>
                  <w:rFonts w:eastAsia="SchoolBookCSanPin-Regular"/>
                  <w:szCs w:val="28"/>
                  <w:u w:val="words"/>
                  <w:lang w:val="en-US" w:eastAsia="en-US"/>
                </w:rPr>
                <w:t>http</w:t>
              </w:r>
              <w:r>
                <w:rPr>
                  <w:rStyle w:val="a3"/>
                  <w:rFonts w:eastAsia="SchoolBookCSanPin-Regular"/>
                  <w:szCs w:val="28"/>
                  <w:u w:val="words"/>
                  <w:lang w:eastAsia="en-US"/>
                </w:rPr>
                <w:t>://</w:t>
              </w:r>
              <w:r>
                <w:rPr>
                  <w:rStyle w:val="a3"/>
                  <w:rFonts w:eastAsia="SchoolBookCSanPin-Regular"/>
                  <w:szCs w:val="28"/>
                  <w:u w:val="words"/>
                  <w:lang w:val="en-US" w:eastAsia="en-US"/>
                </w:rPr>
                <w:t>e</w:t>
              </w:r>
            </w:hyperlink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eastAsia="en-US"/>
              </w:rPr>
              <w:t xml:space="preserve">. 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val="en-US" w:eastAsia="en-US"/>
              </w:rPr>
              <w:t>lanbook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eastAsia="en-US"/>
              </w:rPr>
              <w:t>.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val="en-US" w:eastAsia="en-US"/>
              </w:rPr>
              <w:t>com</w:t>
            </w:r>
            <w:r>
              <w:rPr>
                <w:rFonts w:ascii="Times New Roman" w:eastAsia="SchoolBookCSanPin-Regular" w:hAnsi="Times New Roman"/>
                <w:sz w:val="28"/>
                <w:szCs w:val="28"/>
                <w:lang w:eastAsia="en-US"/>
              </w:rPr>
              <w:t xml:space="preserve"> –ЭБС издательства «Лань»</w:t>
            </w: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080"/>
        <w:gridCol w:w="4140"/>
      </w:tblGrid>
      <w:tr w:rsidR="00AB5685" w:rsidTr="00AB568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Доз-ка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О.М.У.</w:t>
            </w:r>
          </w:p>
        </w:tc>
      </w:tr>
      <w:tr w:rsidR="00AB5685" w:rsidTr="00AB568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Приветствие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Сообщение задач урока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Повороты: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 – ”ВО“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нале – ”ВО“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 –”ГОМ“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прыжком кру –”ГОМ“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Ходьба на месте: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носках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пятках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внешней стороне стопы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внутренней стороне стопы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 полуприсиде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 полном присиде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Бег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Передвижения: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 диагонали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противоходом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змейкой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спиной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Перестроение в движении в две колонны.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парах через середину зала: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Спиной друг к другу руки сцеплены в локтевых суставах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4.Лицом друг к другу, взявшись за руки бег с захлестыванием голени назад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3.И.п. – то же бег прямыми ногами назад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4.Спиной друг к другу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прямыми ногами вперед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ходьба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в парах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О.Р.У. в парах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И.п. о.с. руки внизу</w:t>
            </w:r>
          </w:p>
          <w:p w:rsidR="00AB5685" w:rsidRDefault="00AB5685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– руки в стороны</w:t>
            </w:r>
          </w:p>
          <w:p w:rsidR="00AB5685" w:rsidRDefault="00AB5685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– руки вверх подниматься на носки</w:t>
            </w:r>
          </w:p>
          <w:p w:rsidR="00AB5685" w:rsidRDefault="00AB5685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 – руки в стороны</w:t>
            </w:r>
          </w:p>
          <w:p w:rsidR="00AB5685" w:rsidRDefault="00AB5685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– и.п.</w:t>
            </w:r>
          </w:p>
          <w:p w:rsidR="00AB5685" w:rsidRDefault="00AB5685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И.п. – стоя лицом друг к другу руки вверх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– наклон вправо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– и.п.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– наклон влево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– и.п.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И.п. – стоя лицом друг к другу руки на плечи партнеру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1- 3. – наклон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– и.п.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И.п. – стоя спиной друг к другу, руки соединены внизу</w:t>
            </w:r>
          </w:p>
          <w:p w:rsidR="00AB5685" w:rsidRDefault="00AB5685">
            <w:pPr>
              <w:spacing w:after="0" w:line="240" w:lineRule="auto"/>
              <w:ind w:firstLine="4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– одновременно выведение бедер вперед</w:t>
            </w:r>
          </w:p>
          <w:p w:rsidR="00AB5685" w:rsidRDefault="00AB5685">
            <w:pPr>
              <w:spacing w:after="0" w:line="240" w:lineRule="auto"/>
              <w:ind w:firstLine="4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– и.п.</w:t>
            </w:r>
          </w:p>
          <w:p w:rsidR="00AB5685" w:rsidRDefault="00AB5685">
            <w:pPr>
              <w:spacing w:after="0" w:line="240" w:lineRule="auto"/>
              <w:ind w:firstLine="4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3- 4. – то же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И.п. – стоя лицом друг к другу руки внизу</w:t>
            </w:r>
          </w:p>
          <w:p w:rsidR="00AB5685" w:rsidRDefault="00AB5685">
            <w:pPr>
              <w:spacing w:after="0" w:line="240" w:lineRule="auto"/>
              <w:ind w:firstLine="4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– выпад вперед</w:t>
            </w:r>
          </w:p>
          <w:p w:rsidR="00AB5685" w:rsidRDefault="00AB5685">
            <w:pPr>
              <w:spacing w:after="0" w:line="240" w:lineRule="auto"/>
              <w:ind w:firstLine="4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– и.п.</w:t>
            </w:r>
          </w:p>
          <w:p w:rsidR="00AB5685" w:rsidRDefault="00AB5685">
            <w:pPr>
              <w:spacing w:after="0" w:line="240" w:lineRule="auto"/>
              <w:ind w:firstLine="4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– выпад влево</w:t>
            </w:r>
          </w:p>
          <w:p w:rsidR="00AB5685" w:rsidRDefault="00AB5685">
            <w:pPr>
              <w:spacing w:after="0" w:line="240" w:lineRule="auto"/>
              <w:ind w:firstLine="4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– и.п.</w:t>
            </w:r>
          </w:p>
          <w:p w:rsidR="00AB5685" w:rsidRDefault="00AB5685">
            <w:pPr>
              <w:spacing w:after="0" w:line="240" w:lineRule="auto"/>
              <w:ind w:firstLine="45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И.п. – упор присев, руки вперед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1-2. – перекаты в стороны</w:t>
            </w:r>
          </w:p>
          <w:p w:rsidR="00AB5685" w:rsidRDefault="00AB5685">
            <w:pPr>
              <w:spacing w:after="0" w:line="240" w:lineRule="auto"/>
              <w:ind w:firstLine="44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7.И.п. – о.с. руки вперед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приседания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8.И.п. – стоя спиной друг к другу – ноги соединены стопами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 И.п. – стоя боком друг к другу на расстоянии вытянутых рук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 И.п. – А в основной стойке руки на плечах партнера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 Стоя спиной друг к другу руки сцеплены в локтевых суставах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1.Стойка игрока передвижения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Для того, чтобы баскетболист мог неожиданно выйти на перехват мяча, мгновенно устремиться в быстрый прорыв, энергично оттолкнуться от площадки для овладения мячом отскочившем от кольца или накрывания броска противника, он постоянно должен находиться в таком положении которое позволит ему сделать это возможно быстрее. Другими словами он должен находиться в положении стойки.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Стойка нападающего: ступни расставлены на ширину шага и находятся на одной линии или одна выставлена вперед. Пятки немного приподняты над площадкой, а вес тела равномерно распределен на передние части ступней. Колени полусогнуты, туловище прямое, руки согнуты в локтях.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Стойка защитника:  различают стойки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с выставленной  вперед ногой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со ступнями на одной линии.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1 случае нога выставляется на полшага вперед. Вес тела равномерно распределен на обе полусогнутые ноги. Туловище прямое, а голова приподнята. Для того, чтобы блокировать бросок или помешать высокой передаче одноименная выставленной вперед ноге  рука направлена вперед вверх. Другая рука с целью предотвращения низкой передачи и ведения выставлена в сторону вниз.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Принять положение стойки и поднимаясь на носки, равномерно распределить тяжесть тела на обе ноги, сгибая колени вернуться в и.п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Из исходного  положения на носках перенести тяжесть тела с одной ноги на другую и вернуться в положение стойки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Принимать стойку по сигналу учителя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Игра: ”Вызов номеров“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Непрерывный метод тренировки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Группу разбить на 6 одинаковых подгрупп</w:t>
            </w:r>
          </w:p>
          <w:p w:rsidR="00AB5685" w:rsidRDefault="00AB56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Наклон к баскетбольному мячу, лежавшему на полу, - стоя, прогнуться, руки с мячом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Стоя – наклон в упор – поочередная смена ног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3) Лежа на груди, руки согнуты в локтях, ноги на перекладине гимнастической стенки – разгибание и сгибание рук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Лежа на спине руки сзади за головой – наклон вперед, - руки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Вис спиной на верхней перекладине гимнастической стенки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6) Лежа на мате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Дозировка: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Круг 2’ отдых между станциями 1’.                                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Повторов 3.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Игра: ”Группа смирно“                                                        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Отметить по журналу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Дать  домашнее  задание.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8’-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4’- 5’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5-8р.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одну шеренгу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Одновременно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Доступно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Одновременно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Через левое плечо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Одновременно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 счет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См. и тянутся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См.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за спину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2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дистанцию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 другу не мешать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См. через левое плечо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Бег с высоким подниманием бедра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на передней части стопы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Ноги в коленях не 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Голову не опускать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Восстановление дыхания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Тянуться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Наклон как можно глубже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Наклон вперед прогнувшись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не расцеплять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Выпады глубже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одновременно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Присед глубже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Перетягивание партнера оказывающее сопротивление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Перетягивание партнера в свою сторону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Встает преодолевая сопротивление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Одновременные прыжки на месте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Должен быть доступен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Следить  чтобы вес тела был равномерно распределен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Следить за правильной техникой выполнения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Обратить внимание на положение туловища ног и отрыв пяток от площадки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наклоне ноги в коленях не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максимальном темпе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Ноги в коленях не 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Раскачивание туловища в стороны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Подъем на угол 90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ym w:font="Symbol" w:char="F0B0"/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 одну  шеренгу.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Студенты выполняют команды учителя, если второй называет ключевое слово ”Группа“, кто ошибся шаг вперед.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Лучших  оценить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на ловкость.</w:t>
            </w:r>
          </w:p>
        </w:tc>
      </w:tr>
    </w:tbl>
    <w:p w:rsidR="00AB5685" w:rsidRDefault="00AB5685" w:rsidP="00AB5685">
      <w:pPr>
        <w:rPr>
          <w:sz w:val="28"/>
        </w:rPr>
      </w:pPr>
    </w:p>
    <w:p w:rsidR="00AB5685" w:rsidRDefault="00AB5685" w:rsidP="00AB5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Внеаудиторная самостоятельная работа Написание реферата на тему: «Перемещения на площадки. Передачи мяча, ловля мяча, броски мяча в кольцо со средней дистанции»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1925"/>
        <w:gridCol w:w="976"/>
        <w:gridCol w:w="2884"/>
      </w:tblGrid>
      <w:tr w:rsidR="00AB5685" w:rsidTr="00AB5685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25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Патунина Ю.Н.</w:t>
            </w:r>
          </w:p>
        </w:tc>
      </w:tr>
    </w:tbl>
    <w:p w:rsidR="00AB5685" w:rsidRDefault="00AB5685" w:rsidP="00AB5685">
      <w:pPr>
        <w:rPr>
          <w:rFonts w:ascii="Times New Roman" w:hAnsi="Times New Roman"/>
          <w:sz w:val="24"/>
          <w:szCs w:val="24"/>
        </w:rPr>
      </w:pPr>
    </w:p>
    <w:p w:rsidR="00AB5685" w:rsidRDefault="00AB5685" w:rsidP="00AB5685">
      <w:pPr>
        <w:rPr>
          <w:sz w:val="28"/>
        </w:rPr>
      </w:pPr>
    </w:p>
    <w:p w:rsidR="00AB5685" w:rsidRDefault="00AB5685" w:rsidP="00AB5685">
      <w:pPr>
        <w:rPr>
          <w:sz w:val="28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u w:val="single"/>
        </w:rPr>
      </w:pPr>
      <w:r>
        <w:rPr>
          <w:rFonts w:ascii="Times New Roman" w:hAnsi="Times New Roman"/>
          <w:caps/>
          <w:sz w:val="28"/>
          <w:szCs w:val="28"/>
        </w:rPr>
        <w:t xml:space="preserve">Технологическая карта (план) занятия № </w:t>
      </w:r>
      <w:r>
        <w:rPr>
          <w:rFonts w:ascii="Times New Roman" w:hAnsi="Times New Roman"/>
          <w:bCs/>
          <w:caps/>
          <w:sz w:val="28"/>
          <w:szCs w:val="28"/>
        </w:rPr>
        <w:t>18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890"/>
        <w:gridCol w:w="850"/>
        <w:gridCol w:w="5766"/>
        <w:gridCol w:w="993"/>
        <w:gridCol w:w="833"/>
      </w:tblGrid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Дисциплина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right="-15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курс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85" w:rsidRDefault="00AB5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Броски мяча в кольцо после ведения, тактика игры в нападении и защите. Учебная игра в баскетбол.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практическое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Цель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физической культуры личности, наличие которой обеспечивает готовность к социально – профессиональной деятельности, включение в здоровый образ жизни, в систематическое физическое самосовершенствование.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Обучающие:</w:t>
            </w:r>
          </w:p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  <w:rPr>
                <w:rStyle w:val="c1c10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устойчивых мотивов и потребностей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бережном отношении к собственному здоровью, в занятиях физкультурно-оздоровительной и спортивно-оздоровительной деятельностью</w:t>
            </w: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Совершенствование бросков мяча в кольцо после ведения, тактика игры в нападении и защите.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Развивающая: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Развитие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физических качеств и способностей, совершенствование функциональных возможностей организма, укрепление индивидуального здоровья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Воспитательная: </w:t>
            </w:r>
          </w:p>
          <w:p w:rsidR="00AB5685" w:rsidRDefault="00AB5685">
            <w:pPr>
              <w:widowControl w:val="0"/>
              <w:shd w:val="clear" w:color="auto" w:fill="FFFFFF"/>
              <w:tabs>
                <w:tab w:val="left" w:pos="900"/>
                <w:tab w:val="left" w:pos="127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овладение</w:t>
            </w: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      </w:r>
          </w:p>
          <w:p w:rsidR="00AB5685" w:rsidRDefault="00AB5685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 2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  <w:t>ОК 3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  <w:t>ОК 6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Показатели оценки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результата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r>
              <w:rPr>
                <w:rFonts w:ascii="Times New Roman" w:hAnsi="Times New Roman"/>
                <w:sz w:val="28"/>
                <w:szCs w:val="28"/>
              </w:rPr>
              <w:t>техникой бросков мяча в кольцо после ведения, тактика игры в нападении и защите.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редства </w:t>
            </w:r>
          </w:p>
        </w:tc>
        <w:tc>
          <w:tcPr>
            <w:tcW w:w="8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Баскетбольные мячи, корзина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обучения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Основная 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 Лях В. Физическая культура 10,</w:t>
            </w:r>
            <w:r>
              <w:rPr>
                <w:rFonts w:ascii="Times New Roman" w:eastAsia="SchoolBookCSanPin-Regular" w:hAnsi="Times New Roman"/>
                <w:sz w:val="28"/>
                <w:szCs w:val="28"/>
                <w:lang w:eastAsia="en-US"/>
              </w:rPr>
              <w:t xml:space="preserve"> . </w:t>
            </w:r>
            <w:hyperlink r:id="rId7" w:history="1">
              <w:r>
                <w:rPr>
                  <w:rStyle w:val="a3"/>
                  <w:rFonts w:eastAsia="SchoolBookCSanPin-Regular"/>
                  <w:szCs w:val="28"/>
                  <w:u w:val="words"/>
                  <w:lang w:val="en-US" w:eastAsia="en-US"/>
                </w:rPr>
                <w:t>http</w:t>
              </w:r>
              <w:r>
                <w:rPr>
                  <w:rStyle w:val="a3"/>
                  <w:rFonts w:eastAsia="SchoolBookCSanPin-Regular"/>
                  <w:szCs w:val="28"/>
                  <w:u w:val="words"/>
                  <w:lang w:eastAsia="en-US"/>
                </w:rPr>
                <w:t>://</w:t>
              </w:r>
              <w:r>
                <w:rPr>
                  <w:rStyle w:val="a3"/>
                  <w:rFonts w:eastAsia="SchoolBookCSanPin-Regular"/>
                  <w:szCs w:val="28"/>
                  <w:u w:val="words"/>
                  <w:lang w:val="en-US" w:eastAsia="en-US"/>
                </w:rPr>
                <w:t>e</w:t>
              </w:r>
            </w:hyperlink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eastAsia="en-US"/>
              </w:rPr>
              <w:t xml:space="preserve">. 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val="en-US" w:eastAsia="en-US"/>
              </w:rPr>
              <w:t>lanbook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eastAsia="en-US"/>
              </w:rPr>
              <w:t>.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val="en-US" w:eastAsia="en-US"/>
              </w:rPr>
              <w:t>com</w:t>
            </w:r>
            <w:r>
              <w:rPr>
                <w:rFonts w:ascii="Times New Roman" w:eastAsia="SchoolBookCSanPin-Regular" w:hAnsi="Times New Roman"/>
                <w:sz w:val="28"/>
                <w:szCs w:val="28"/>
                <w:lang w:eastAsia="en-US"/>
              </w:rPr>
              <w:t xml:space="preserve"> –ЭБС издательства «Лань»</w:t>
            </w: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260"/>
        <w:gridCol w:w="3960"/>
      </w:tblGrid>
      <w:tr w:rsidR="00AB5685" w:rsidTr="00AB568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Доз-ка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О.М.У.</w:t>
            </w:r>
          </w:p>
        </w:tc>
      </w:tr>
      <w:tr w:rsidR="00AB5685" w:rsidTr="00AB568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Построение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Приветствие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Сообщение задач урока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Повороты: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 – ”ВО“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нале – ”ВО“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 –”ГОМ“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прыжком кру –”ГОМ“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Ходьба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месте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руки вверх – на носках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за голову – на пятках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-руки вперед – в полуприсиде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руки на коленях в полном присиде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руки в стороны на внешней стороне стопы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тоже на внутренней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Бег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Передвижения 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диагонали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через середину зала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приставными шагами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спиной вперед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змейкой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противоходом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прямыми ногами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прямыми ногами назад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Ходьба.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О.Р.У.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О.Р.У. в кругу поточным способом</w:t>
            </w:r>
          </w:p>
          <w:p w:rsidR="00AB5685" w:rsidRDefault="00AB56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И.п. – о.с. 1-3 круговых движения головой вправо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И.п. – о.с. правую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мах  правой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тоже левой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И.п. – стойка ноги врозь, руки к плечам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1-4 – круговые движения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– тоже назад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И.п. – стойка ноги врозь 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 1-2 поворот  вправо</w:t>
            </w:r>
          </w:p>
          <w:p w:rsidR="00AB5685" w:rsidRDefault="00AB5685">
            <w:pPr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  влево</w:t>
            </w:r>
          </w:p>
          <w:p w:rsidR="00AB5685" w:rsidRDefault="00AB5685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И.п. – стойка ноги врозь 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– наклон в право с поднятием руки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– то же 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И.п. – стойка ноги врозь 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1-4 – круговые движения туловищем вправо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– то же 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 И.п. – о.с. – 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– Наклон вниз руками коснуться пола</w:t>
            </w:r>
          </w:p>
          <w:p w:rsidR="00AB5685" w:rsidRDefault="00AB568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 И.п. – о.с.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– упор присев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 лежа</w:t>
            </w:r>
          </w:p>
          <w:p w:rsidR="00AB5685" w:rsidRDefault="00AB568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– упор присев</w:t>
            </w:r>
          </w:p>
          <w:p w:rsidR="00AB5685" w:rsidRDefault="00AB568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 И.п. – упор присев, правая в сторону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перекаты вправо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 И.п. – о.с.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– прыжок ноги скрестно руки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– 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3-4 – тоже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Обучение техники ведения ловли и передачи мяча двумя руками от груди на месте.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Данная передача самая распространенная в баскетболе. Этим способом пользуются для передачи мяча на близкие до 5-6 м расстояния.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И.п. служит конечное положение при ловле мяча аналогичным способом. Выполняя небольшой замах кистями вниз – на себя – вверх и перенося тяжесть тела на впереди стоящую ногу, игрок резко выпрямляет руку вперед, завершая передачу захлестывающим движением кистей.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Обучение: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Учащиеся стоят с мячом  в руках в стойке баскетболиста.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в две шеренги лицом друг к другу. Дистанция 2 м. В одной шеренге учащиеся стоят в и.п. для ловли, заранее вытянув руки вперед. В другой шеренге учащиеся стоят в и.п. для передачи мяча.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Ловля и передача мяча от груди двумя руками на месте в парах.</w:t>
            </w:r>
          </w:p>
          <w:p w:rsidR="00AB5685" w:rsidRDefault="00AB56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 но дистанция 4-5 м.</w:t>
            </w:r>
          </w:p>
          <w:p w:rsidR="00AB5685" w:rsidRDefault="00AB5685">
            <w:pPr>
              <w:numPr>
                <w:ilvl w:val="0"/>
                <w:numId w:val="10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в кругах.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AB5685" w:rsidRDefault="00AB5685">
            <w:pPr>
              <w:numPr>
                <w:ilvl w:val="0"/>
                <w:numId w:val="10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 но через одного игрока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0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 но любому партнеру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0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 но построение в треугольниках, квадратах.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Эстафеты: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1)  ”Кто лучше“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Ловля и передача мяча в парах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2) ”Кто быстрее“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 но какая пара выполнит быстрее 20 передач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3) ”Кто больше“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Отметить   лучших</w:t>
            </w: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Дать домашнее  задание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6-9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8-10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10-12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12-15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10-12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3’- 5’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3’- 5’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2’- 3’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</w:t>
            </w:r>
          </w:p>
          <w:p w:rsidR="00AB5685" w:rsidRDefault="00AB5685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4’- 5’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4’- 5’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40’’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одну шеренгу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Одновременно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Кратко, доступно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 одновременно.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 под  счет.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Через  левое  плечо.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 счет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Смотреть и тянуться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Локти в стороны, подбородок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Смотреть прямо 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2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Темп медленный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ускорением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2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См. через левое плечо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2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Восстановление дыхания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Амплитуда больше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в локтевых суставах не 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Ноги от пола не отрывать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Поворот больше ноги от пола не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отрывать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Наклоны  глубже.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Наклоны глубже, амплитуда больше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Ноги в коленях не 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под счет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Прыжки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 д/б, доступным правильным.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Они выпускают мяч из рук, наклоняются и после отскока мяча от площадки стараются правильно поймать его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Имитация ловли и передачи мяча на месте с акцентом на амортизационное движение при ловле и перенос тяжести тела на впереди стоящую ногу при передаче.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Передачи с небольшой траекторией дистанцией 2-3 м.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Ловля и передача мяча от груди двумя руками рядом стоящему партнеру.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Определить учащегося, которые эти приемы выполняет лучше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Если передача выполнена неправильно или неточно, она не засчитывается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 но какая пара выполнит больше передач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одну шеренгу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Оценить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на выносливость.</w:t>
            </w:r>
          </w:p>
        </w:tc>
      </w:tr>
    </w:tbl>
    <w:p w:rsidR="00AB5685" w:rsidRDefault="00AB5685" w:rsidP="00AB56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Внеаудиторная самостоятельная работа </w:t>
      </w:r>
      <w:r>
        <w:rPr>
          <w:rFonts w:ascii="Times New Roman" w:hAnsi="Times New Roman"/>
          <w:bCs/>
          <w:sz w:val="24"/>
          <w:szCs w:val="24"/>
        </w:rPr>
        <w:t>Составление кроссворда из 20 слов  на тему: «</w:t>
      </w:r>
      <w:r>
        <w:rPr>
          <w:rFonts w:ascii="Times New Roman" w:hAnsi="Times New Roman"/>
          <w:sz w:val="24"/>
          <w:szCs w:val="24"/>
        </w:rPr>
        <w:t>Индивидуальные, групповые и командные действия игрока без мяча и с мячом</w:t>
      </w:r>
      <w:r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1925"/>
        <w:gridCol w:w="976"/>
        <w:gridCol w:w="2884"/>
      </w:tblGrid>
      <w:tr w:rsidR="00AB5685" w:rsidTr="00AB5685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25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Патунина Ю.Н.</w:t>
            </w:r>
          </w:p>
        </w:tc>
      </w:tr>
    </w:tbl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u w:val="single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 xml:space="preserve">Технологическая карта (план) занятия № </w:t>
      </w:r>
      <w:r>
        <w:rPr>
          <w:rFonts w:ascii="Times New Roman" w:hAnsi="Times New Roman"/>
          <w:bCs/>
          <w:caps/>
          <w:sz w:val="28"/>
          <w:szCs w:val="28"/>
        </w:rPr>
        <w:t>19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890"/>
        <w:gridCol w:w="850"/>
        <w:gridCol w:w="5766"/>
        <w:gridCol w:w="993"/>
        <w:gridCol w:w="833"/>
      </w:tblGrid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Дисциплина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right="-15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курс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85" w:rsidRDefault="00AB56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85" w:rsidRDefault="00AB5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действия игрока без мяча и с мячом. Совершенствование техники владения мячом. Двухсторонняя игра в баскетбол.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практическое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Цель занятия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физической культуры личности, наличие которой обеспечивает готовность к социально – профессиональной деятельности, включение в здоровый образ жизни, в систематическое физическое самосовершенствование.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Обучающие:</w:t>
            </w:r>
          </w:p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  <w:rPr>
                <w:rStyle w:val="c1c10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устойчивых мотивов и потребностей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бережном отношении к собственному здоровью, в занятиях физкультурно-оздоровительной и спортивно-оздоровительной деятельностью</w:t>
            </w: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Совершенствование техники индивидуальные действия игрока без мяча и с мячом. Совершенствование техники владения мячом.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Развивающая: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Развитие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физических качеств и способностей, совершенствование функциональных возможностей организма, укрепление индивидуального здоровья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85" w:rsidRDefault="00AB5685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Воспитательная: </w:t>
            </w:r>
          </w:p>
          <w:p w:rsidR="00AB5685" w:rsidRDefault="00AB5685">
            <w:pPr>
              <w:widowControl w:val="0"/>
              <w:shd w:val="clear" w:color="auto" w:fill="FFFFFF"/>
              <w:tabs>
                <w:tab w:val="left" w:pos="900"/>
                <w:tab w:val="left" w:pos="127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овладение</w:t>
            </w: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      </w:r>
          </w:p>
          <w:p w:rsidR="00AB5685" w:rsidRDefault="00AB5685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 2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  <w:t>ОК 3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SchoolBookCSanPin-Regular" w:hAnsi="Times New Roman"/>
                <w:bCs/>
                <w:iCs/>
                <w:sz w:val="28"/>
                <w:szCs w:val="28"/>
                <w:lang w:eastAsia="en-US"/>
              </w:rPr>
              <w:t>ОК 6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B5685" w:rsidTr="00AB5685">
        <w:trPr>
          <w:trHeight w:val="352"/>
          <w:jc w:val="center"/>
        </w:trPr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Показатели оценки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результата</w:t>
            </w:r>
          </w:p>
        </w:tc>
        <w:tc>
          <w:tcPr>
            <w:tcW w:w="7592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r>
              <w:rPr>
                <w:rFonts w:ascii="Times New Roman" w:hAnsi="Times New Roman"/>
                <w:sz w:val="28"/>
                <w:szCs w:val="28"/>
              </w:rPr>
              <w:t>техникой индивидуальных действий игроков без мяча и с мячом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редства </w:t>
            </w:r>
          </w:p>
        </w:tc>
        <w:tc>
          <w:tcPr>
            <w:tcW w:w="8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c1c10"/>
                <w:color w:val="000000"/>
                <w:sz w:val="28"/>
                <w:szCs w:val="28"/>
                <w:lang w:eastAsia="en-US"/>
              </w:rPr>
              <w:t>Баскетбольные мячи, корзина</w:t>
            </w: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обучения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5685" w:rsidTr="00AB5685">
        <w:trPr>
          <w:gridBefore w:val="1"/>
          <w:wBefore w:w="33" w:type="dxa"/>
          <w:cantSplit/>
          <w:trHeight w:val="34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685" w:rsidRDefault="00AB56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Основная </w:t>
            </w:r>
          </w:p>
        </w:tc>
        <w:tc>
          <w:tcPr>
            <w:tcW w:w="8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5685" w:rsidRDefault="00AB568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 Лях В. Физическая культура 10,</w:t>
            </w:r>
            <w:r>
              <w:rPr>
                <w:rFonts w:ascii="Times New Roman" w:eastAsia="SchoolBookCSanPin-Regular" w:hAnsi="Times New Roman"/>
                <w:sz w:val="28"/>
                <w:szCs w:val="28"/>
                <w:lang w:eastAsia="en-US"/>
              </w:rPr>
              <w:t xml:space="preserve"> . </w:t>
            </w:r>
            <w:hyperlink r:id="rId8" w:history="1">
              <w:r>
                <w:rPr>
                  <w:rStyle w:val="a3"/>
                  <w:rFonts w:eastAsia="SchoolBookCSanPin-Regular"/>
                  <w:szCs w:val="28"/>
                  <w:u w:val="words"/>
                  <w:lang w:val="en-US" w:eastAsia="en-US"/>
                </w:rPr>
                <w:t>http</w:t>
              </w:r>
              <w:r>
                <w:rPr>
                  <w:rStyle w:val="a3"/>
                  <w:rFonts w:eastAsia="SchoolBookCSanPin-Regular"/>
                  <w:szCs w:val="28"/>
                  <w:u w:val="words"/>
                  <w:lang w:eastAsia="en-US"/>
                </w:rPr>
                <w:t>://</w:t>
              </w:r>
              <w:r>
                <w:rPr>
                  <w:rStyle w:val="a3"/>
                  <w:rFonts w:eastAsia="SchoolBookCSanPin-Regular"/>
                  <w:szCs w:val="28"/>
                  <w:u w:val="words"/>
                  <w:lang w:val="en-US" w:eastAsia="en-US"/>
                </w:rPr>
                <w:t>e</w:t>
              </w:r>
            </w:hyperlink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eastAsia="en-US"/>
              </w:rPr>
              <w:t xml:space="preserve">. 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val="en-US" w:eastAsia="en-US"/>
              </w:rPr>
              <w:t>lanbook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eastAsia="en-US"/>
              </w:rPr>
              <w:t>.</w:t>
            </w:r>
            <w:r>
              <w:rPr>
                <w:rFonts w:ascii="Times New Roman" w:eastAsia="SchoolBookCSanPin-Regular" w:hAnsi="Times New Roman"/>
                <w:sz w:val="28"/>
                <w:szCs w:val="28"/>
                <w:u w:val="words"/>
                <w:lang w:val="en-US" w:eastAsia="en-US"/>
              </w:rPr>
              <w:t>com</w:t>
            </w:r>
            <w:r>
              <w:rPr>
                <w:rFonts w:ascii="Times New Roman" w:eastAsia="SchoolBookCSanPin-Regular" w:hAnsi="Times New Roman"/>
                <w:sz w:val="28"/>
                <w:szCs w:val="28"/>
                <w:lang w:eastAsia="en-US"/>
              </w:rPr>
              <w:t xml:space="preserve"> –ЭБС издательства «Лань»</w:t>
            </w: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B5685" w:rsidRDefault="00AB5685" w:rsidP="00AB568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080"/>
        <w:gridCol w:w="4500"/>
      </w:tblGrid>
      <w:tr w:rsidR="00AB5685" w:rsidTr="00AB56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О.М.У.</w:t>
            </w:r>
          </w:p>
        </w:tc>
      </w:tr>
      <w:tr w:rsidR="00AB5685" w:rsidTr="00AB56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подготовительная часть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Построение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Приветствие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Сообщение задачи урока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Повороты: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 – ”ВО“</w:t>
            </w:r>
          </w:p>
          <w:p w:rsidR="00AB5685" w:rsidRDefault="00AB5685">
            <w:pPr>
              <w:pStyle w:val="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Нале – ”ВО“</w:t>
            </w:r>
          </w:p>
          <w:p w:rsidR="00AB5685" w:rsidRDefault="00AB5685">
            <w:pPr>
              <w:pStyle w:val="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Кру –”ГОМ“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Ходьба на месте ,  в  движении: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пятках – руки  за  голову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носках – руки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 внешней стороне стопы – руки в стороны</w:t>
            </w:r>
          </w:p>
          <w:p w:rsidR="00AB5685" w:rsidRDefault="00AB56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внутренней стороне стопы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 полуприсиде – руки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 присиде – руки на коленях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прыжками в присиде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ходьба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Бег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передвижения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по диагонали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противоходом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змейкой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приставными шагами правым боком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приставными шагами левым боком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спиной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 правым боком скрестным шагом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 левым боком скрестным шагом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бег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спортивная ходьба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ходьба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Перестроение для выполнения О.Р.У. по расчету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О.Р.У. с мячами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И.п. – о.с. мяч внизу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  -круговые движения головой 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 -то же вправо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о.с. мяч внизу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-мяч вверх – правую ногу на носок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 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-тоже левой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о.с. мяч внизу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-мяч вправо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-мяч за голову – на лопатки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 -мяч влево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стойка ноги врозь, мяч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-наклон вправо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стойка ноги врозь, мяч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-наклон к правой ноге, мячом коснуться пола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к левой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о.с. мяч вниз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-выпад вперед, мяч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левой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о.с. мяч вниз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-выпад вправо – мяч вправо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– о.с. мяч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-мах правой ногой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левой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И.п. упор присев правая в сторону мяч вперед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-перекат влево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-перекат вправо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самое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И.п. – о.с. мяч вниз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-прыжок ноги врозь, мяч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 -И.п.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 -то же самое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Ходьба на месте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Перестроение в колонну по два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основная часть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pStyle w:val="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 Совершенствование  ловли  и  передачи  мяча  от  груди.</w:t>
            </w:r>
          </w:p>
          <w:p w:rsidR="00AB5685" w:rsidRDefault="00AB56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 в  кругах.</w:t>
            </w:r>
          </w:p>
          <w:p w:rsidR="00AB5685" w:rsidRDefault="00AB5685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 же,но через  одного  игрока.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3. то же но любому  игроку.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передача  в  движении.</w:t>
            </w:r>
          </w:p>
          <w:p w:rsidR="00AB5685" w:rsidRDefault="00AB5685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5.  Передачи  ,,кто  больше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6. По  свистку  выполняется  бег  с  ведением  мяча  в  любом  направлении.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 второму  свистку  студенты  делают 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остановку   прыжком  и  выполняют  передачу  своему  партнеру.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Развитие прыгучести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1. Прыжки с поворотом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на 180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ym w:font="Symbol" w:char="F0B0"/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б) на 360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ym w:font="Symbol" w:char="F0B0"/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2. Прыжки в приседе в парах спиной друг к другу, руки сцеплены в локтях.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Запрыгивание на скамейку толчком с  помощью  голеностопа.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4. Прыжки с подтягиванием коленей к  груди.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5. Прыжки через скамейку на двух ногах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Развитие ловкости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Эстафеты:</w:t>
            </w:r>
          </w:p>
          <w:p w:rsidR="00AB5685" w:rsidRDefault="00AB56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И.п. – о.с. руки вверх ,у направляющего вверху мяч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мяч передается поверху  до  конца  колонны.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И.п. – о.с. у направляющего мяч внизу по свистку.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мяч передается справа до конца колонны.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б) слева.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в) между ногами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Заключительная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Игра: ”Группа, смирно“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 в  одну  шеренгу.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Отметить лучших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Дать домашнее  задание.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30”- 40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15”- 20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30”-40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5’-  6’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1’- 1,5’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40”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1,5’- 2’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1’- 1,5’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1’- 1,5’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1’- 1,5’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2’- 2,5’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2’- 3’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7-8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</w:p>
          <w:p w:rsidR="00AB5685" w:rsidRDefault="00AB5685">
            <w:pPr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 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  р.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3’- 5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5’- 8’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5’- 6’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5’- 4’</w:t>
            </w: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одну шеренгу организованно.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Одновременно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Кратко, доступно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одновременно через Левое плечо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 счет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Подбородок поднять, локти в стороны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Смотреть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2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 строя не выходить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дистанцию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Прыжок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Темп средний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дистанцию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Углы не срезать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 другу не мешать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 2 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Прыжок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на пояс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Дистанция  2  шага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Смотреть через левое плечо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Помогать руками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 другу не мешать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медленном темпе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через стороны: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Вверх – вдох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Вниз – выдох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Быстро, организованно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Амплитуда вращения больше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Смотреть и тянуться вверх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прямые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неправильном выполнении остановить – исправить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Наклон глубже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Ноги в коленях не 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Выпад глубже, руки прямые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Выпад глубже, 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Ноги в коленях не сгибать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Руки  прямые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Правую поставить на носок на левую сесть полностью на стопу спина прямая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Прыжок как можно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пару – мяч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Ловля  и  передача  мяча  от  груди  двумя  руками.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 одну минуту  сделать  как  можно  больше  передач.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Прыжки  как  можно  выше.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Помогать  руками.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Следить  за  правильным  выполнением.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Прыжки  выше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Мяч  не  терять.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Мяч  не  терять.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 можно  быстрее.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Студенты выполняют команды учителя, если второй называет ключевое слово ”Группа“, кто ошибся шаг вперед.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Быстро.  организованно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Индивидуально назвать ошибки, отметить по журналу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на гибкость.</w:t>
            </w:r>
          </w:p>
          <w:p w:rsidR="00AB5685" w:rsidRDefault="00AB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B5685" w:rsidRDefault="00AB5685" w:rsidP="00AB5685">
      <w:pPr>
        <w:rPr>
          <w:sz w:val="28"/>
        </w:rPr>
      </w:pPr>
    </w:p>
    <w:p w:rsidR="00AB5685" w:rsidRDefault="00AB5685" w:rsidP="00AB568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Внеаудиторная самостоятельная работа</w:t>
      </w:r>
      <w:r>
        <w:rPr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Создание презентации на тему: «</w:t>
      </w:r>
      <w:r>
        <w:rPr>
          <w:rFonts w:ascii="Times New Roman" w:hAnsi="Times New Roman"/>
          <w:sz w:val="24"/>
          <w:szCs w:val="24"/>
        </w:rPr>
        <w:t>Тактика игры в нападении</w:t>
      </w:r>
      <w:r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1925"/>
        <w:gridCol w:w="976"/>
        <w:gridCol w:w="2884"/>
      </w:tblGrid>
      <w:tr w:rsidR="00AB5685" w:rsidTr="00AB5685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25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685" w:rsidRDefault="00AB56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685" w:rsidRDefault="00AB56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Патунина Ю.Н.</w:t>
            </w:r>
          </w:p>
        </w:tc>
      </w:tr>
    </w:tbl>
    <w:p w:rsidR="00AB5685" w:rsidRDefault="00AB5685" w:rsidP="00AB568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B5685" w:rsidRDefault="00AB5685" w:rsidP="00AB5685">
      <w:pPr>
        <w:rPr>
          <w:sz w:val="28"/>
        </w:rPr>
      </w:pPr>
    </w:p>
    <w:p w:rsidR="00792C18" w:rsidRDefault="00792C18">
      <w:bookmarkStart w:id="0" w:name="_GoBack"/>
      <w:bookmarkEnd w:id="0"/>
    </w:p>
    <w:sectPr w:rsidR="0079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188D103A"/>
    <w:multiLevelType w:val="singleLevel"/>
    <w:tmpl w:val="14380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654D27"/>
    <w:multiLevelType w:val="multilevel"/>
    <w:tmpl w:val="FFA861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630"/>
        </w:tabs>
        <w:ind w:left="630" w:hanging="450"/>
      </w:p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</w:lvl>
  </w:abstractNum>
  <w:abstractNum w:abstractNumId="3">
    <w:nsid w:val="3E730212"/>
    <w:multiLevelType w:val="multilevel"/>
    <w:tmpl w:val="19F40A3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4"/>
      <w:numFmt w:val="decimal"/>
      <w:lvlText w:val="%1-%2"/>
      <w:lvlJc w:val="left"/>
      <w:pPr>
        <w:tabs>
          <w:tab w:val="num" w:pos="630"/>
        </w:tabs>
        <w:ind w:left="630" w:hanging="450"/>
      </w:p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</w:lvl>
  </w:abstractNum>
  <w:abstractNum w:abstractNumId="4">
    <w:nsid w:val="4C18702F"/>
    <w:multiLevelType w:val="singleLevel"/>
    <w:tmpl w:val="17C43D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55C416D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73139A6"/>
    <w:multiLevelType w:val="singleLevel"/>
    <w:tmpl w:val="9AF8A4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5FF746C5"/>
    <w:multiLevelType w:val="singleLevel"/>
    <w:tmpl w:val="7548C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FE5ADF"/>
    <w:multiLevelType w:val="singleLevel"/>
    <w:tmpl w:val="14380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720A3F6A"/>
    <w:multiLevelType w:val="singleLevel"/>
    <w:tmpl w:val="14380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78B5AFE"/>
    <w:multiLevelType w:val="multilevel"/>
    <w:tmpl w:val="1CC2C9E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4"/>
  </w:num>
  <w:num w:numId="4">
    <w:abstractNumId w:val="4"/>
    <w:lvlOverride w:ilvl="0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</w:num>
  <w:num w:numId="19">
    <w:abstractNumId w:val="10"/>
  </w:num>
  <w:num w:numId="20">
    <w:abstractNumId w:val="10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18"/>
    <w:rsid w:val="00792C18"/>
    <w:rsid w:val="00A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B5685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6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6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568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AB568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568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uiPriority w:val="99"/>
    <w:semiHidden/>
    <w:unhideWhenUsed/>
    <w:rsid w:val="00AB5685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AB568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B5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56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5685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AB5685"/>
  </w:style>
  <w:style w:type="paragraph" w:styleId="ab">
    <w:name w:val="No Spacing"/>
    <w:link w:val="aa"/>
    <w:uiPriority w:val="99"/>
    <w:qFormat/>
    <w:rsid w:val="00AB5685"/>
    <w:pPr>
      <w:spacing w:after="0" w:line="240" w:lineRule="auto"/>
    </w:pPr>
  </w:style>
  <w:style w:type="paragraph" w:customStyle="1" w:styleId="31">
    <w:name w:val="Абзац списка3"/>
    <w:basedOn w:val="a"/>
    <w:uiPriority w:val="99"/>
    <w:rsid w:val="00AB5685"/>
    <w:pPr>
      <w:ind w:left="720"/>
    </w:pPr>
    <w:rPr>
      <w:rFonts w:eastAsia="Calibri" w:cs="Calibri"/>
      <w:lang w:eastAsia="en-US"/>
    </w:rPr>
  </w:style>
  <w:style w:type="paragraph" w:customStyle="1" w:styleId="c5">
    <w:name w:val="c5"/>
    <w:basedOn w:val="a"/>
    <w:uiPriority w:val="99"/>
    <w:rsid w:val="00AB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uiPriority w:val="99"/>
    <w:rsid w:val="00AB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Стиль1"/>
    <w:basedOn w:val="a"/>
    <w:uiPriority w:val="99"/>
    <w:rsid w:val="00AB568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1c10">
    <w:name w:val="c1 c10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c75">
    <w:name w:val="c75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c25c34">
    <w:name w:val="c25 c34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c50c10c37">
    <w:name w:val="c50 c10 c37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B5685"/>
  </w:style>
  <w:style w:type="character" w:customStyle="1" w:styleId="butback">
    <w:name w:val="butback"/>
    <w:basedOn w:val="a0"/>
    <w:rsid w:val="00AB5685"/>
  </w:style>
  <w:style w:type="character" w:customStyle="1" w:styleId="submenu-table">
    <w:name w:val="submenu-table"/>
    <w:basedOn w:val="a0"/>
    <w:rsid w:val="00AB5685"/>
  </w:style>
  <w:style w:type="table" w:styleId="ac">
    <w:name w:val="Table Grid"/>
    <w:basedOn w:val="a1"/>
    <w:rsid w:val="00AB5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B5685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6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6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568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AB568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568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uiPriority w:val="99"/>
    <w:semiHidden/>
    <w:unhideWhenUsed/>
    <w:rsid w:val="00AB5685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AB568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B5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56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5685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AB5685"/>
  </w:style>
  <w:style w:type="paragraph" w:styleId="ab">
    <w:name w:val="No Spacing"/>
    <w:link w:val="aa"/>
    <w:uiPriority w:val="99"/>
    <w:qFormat/>
    <w:rsid w:val="00AB5685"/>
    <w:pPr>
      <w:spacing w:after="0" w:line="240" w:lineRule="auto"/>
    </w:pPr>
  </w:style>
  <w:style w:type="paragraph" w:customStyle="1" w:styleId="31">
    <w:name w:val="Абзац списка3"/>
    <w:basedOn w:val="a"/>
    <w:uiPriority w:val="99"/>
    <w:rsid w:val="00AB5685"/>
    <w:pPr>
      <w:ind w:left="720"/>
    </w:pPr>
    <w:rPr>
      <w:rFonts w:eastAsia="Calibri" w:cs="Calibri"/>
      <w:lang w:eastAsia="en-US"/>
    </w:rPr>
  </w:style>
  <w:style w:type="paragraph" w:customStyle="1" w:styleId="c5">
    <w:name w:val="c5"/>
    <w:basedOn w:val="a"/>
    <w:uiPriority w:val="99"/>
    <w:rsid w:val="00AB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uiPriority w:val="99"/>
    <w:rsid w:val="00AB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Стиль1"/>
    <w:basedOn w:val="a"/>
    <w:uiPriority w:val="99"/>
    <w:rsid w:val="00AB568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1c10">
    <w:name w:val="c1 c10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c75">
    <w:name w:val="c75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c25c34">
    <w:name w:val="c25 c34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c50c10c37">
    <w:name w:val="c50 c10 c37"/>
    <w:basedOn w:val="a0"/>
    <w:uiPriority w:val="99"/>
    <w:rsid w:val="00AB568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B5685"/>
  </w:style>
  <w:style w:type="character" w:customStyle="1" w:styleId="butback">
    <w:name w:val="butback"/>
    <w:basedOn w:val="a0"/>
    <w:rsid w:val="00AB5685"/>
  </w:style>
  <w:style w:type="character" w:customStyle="1" w:styleId="submenu-table">
    <w:name w:val="submenu-table"/>
    <w:basedOn w:val="a0"/>
    <w:rsid w:val="00AB5685"/>
  </w:style>
  <w:style w:type="table" w:styleId="ac">
    <w:name w:val="Table Grid"/>
    <w:basedOn w:val="a1"/>
    <w:rsid w:val="00AB5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3024</Words>
  <Characters>17239</Characters>
  <Application>Microsoft Office Word</Application>
  <DocSecurity>0</DocSecurity>
  <Lines>143</Lines>
  <Paragraphs>40</Paragraphs>
  <ScaleCrop>false</ScaleCrop>
  <Company/>
  <LinksUpToDate>false</LinksUpToDate>
  <CharactersWithSpaces>20223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 PATUNINA</dc:creator>
  <cp:keywords/>
  <dc:description/>
  <cp:lastModifiedBy>ULIY PATUNINA</cp:lastModifiedBy>
  <cp:revision>3</cp:revision>
  <dcterms:created xsi:type="dcterms:W3CDTF">2020-12-21T10:44:00Z</dcterms:created>
  <dcterms:modified xsi:type="dcterms:W3CDTF">2020-12-21T10:44:00Z</dcterms:modified>
</cp:coreProperties>
</file>