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1A" w:rsidRPr="006E3073" w:rsidRDefault="000675AE" w:rsidP="006E3073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проведение: </w:t>
      </w:r>
      <w:r w:rsidR="008D0CA7">
        <w:rPr>
          <w:rFonts w:ascii="Times New Roman" w:hAnsi="Times New Roman" w:cs="Times New Roman"/>
          <w:b/>
          <w:sz w:val="28"/>
        </w:rPr>
        <w:t>15.12.2020</w:t>
      </w:r>
    </w:p>
    <w:p w:rsidR="000675AE" w:rsidRDefault="000675AE" w:rsidP="000675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Блок 4: Хозяйство семьи и бюджет.</w:t>
      </w:r>
    </w:p>
    <w:p w:rsidR="006E3073" w:rsidRDefault="000C282B" w:rsidP="000675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Занятие</w:t>
      </w:r>
      <w:r w:rsidR="000675AE">
        <w:rPr>
          <w:rFonts w:ascii="Times New Roman" w:hAnsi="Times New Roman" w:cs="Times New Roman"/>
          <w:b/>
          <w:sz w:val="28"/>
        </w:rPr>
        <w:t xml:space="preserve"> 43</w:t>
      </w:r>
      <w:r w:rsidR="006E3073" w:rsidRPr="006E3073">
        <w:rPr>
          <w:rFonts w:ascii="Times New Roman" w:hAnsi="Times New Roman" w:cs="Times New Roman"/>
          <w:b/>
          <w:sz w:val="28"/>
        </w:rPr>
        <w:t>: «Платные медицинские услуги».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t xml:space="preserve"> ознакомить воспитанников с видами платных медицинских услуг.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6E3073" w:rsidRPr="000675AE" w:rsidRDefault="006E3073" w:rsidP="006E307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675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Ход занятия:</w:t>
      </w:r>
    </w:p>
    <w:p w:rsidR="000675AE" w:rsidRPr="000675AE" w:rsidRDefault="000675AE" w:rsidP="000675AE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Информационный блок.</w:t>
      </w:r>
    </w:p>
    <w:p w:rsidR="000675AE" w:rsidRDefault="000675AE" w:rsidP="006E3073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Информация по вопросу организации платных медицинских услуг в учреждениях здравоохранения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Платные медицинские услуги – это медицинские услуги, которые в соответствии с действующим законодательством должны предоставляться как дополнение к бесплатным медицинским услугам. На платной основе не должны предоставляться медицинские услуги, которые финансируются за счет средств бюджетов всех уровней и за счет средств государственных внебюджетных фондов.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Учреждения здравоохранения вправе предоставлять за плату немедицинские услуги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показаниями; дополнительное питание; оснащение палат и кабинетов дополнительными видами немедицинского оборудования: телефон, телевизор, оргтехника, холодильник и т.д.; транспортные и другие услуги) в соответствии с действующим законодательством в случае, если платные услуги предусмотрены уставом учреждения здравоохранения.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Платные медицинские услуги ни в коей мере не должны подменять гарантированную гражданам бесплатную медицинскую помощь.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 образом, платные медицинские услуги предоставляются населению дополнительно к гарантированному объему бесплатной медицинской помощи, финансируемому из средств бюджетов всех уровней и средств обязательного медицинского страхования.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t>Условиями для оказания учреждениями здравоохранения платных медицинских услуг являются: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отсутствие соответствующих медицинских услуг в программе государственных гарантий оказания населению Красноярского края бесплатной медицинской помощи (далее – Территориальная программа государственных гарантий);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предоставление соответствующих медицинских услуг лицам, не имеющим права на получение бесплатной медицинской помощи в соответствии с Территориальной программой государственных гарантий (оказание платных медицинских услуг гражданам иностранных государств, не подлежащих обязательному медицинскому страхованию на территории Российской Федерации при отсутствии соответствующих межгосударственных соглашений; медицинские услуги, оказываемые лицам, не застрахованным в системе обязательного медицинского страхования и т.д.);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предоставление медицинских услуг по разрешенным технологиям, не входящим в стандарт оказания медицинской помощи при конкретном заболевании (т.е. оказание платных медицинских услуг по желанию граждан сверх стандарта оказания медицинской помощи), в том числе: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медицинских услуг по инициативе гражданина вне порядка и условий, установленных Территориальной программой государственных гарантий (например, проводимые у пациента на дому диагностические исследования, манипуляции, процедуры, консультации и курсы лечения – за исключением случаев, когда пациент по состоянию здоровья и характеру заболевания не в состоянии посетить Учреждение или когда в помощь на дому предоставляется в рамках организации стационаров на дому.  Следует обратить внимание на то, что при оказании подобных платных услуг пациентам должна быть обеспечена возможность получения по этим видам услуг  и бесплатной медицинской помощи. Другими словами, таковые условия должны предоставляться дополнительно, а не взамен обычного порядка оказания помощи);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предоставление медицинских услуг, не являющихся для конкретного учреждения предметом обязательств в отношении выполнения территориальной программы государственных гарантий. Критериями, на основании которых определяется уровень медицинской помощи, выступают Устав, в котором зафиксированы основные виды деятельности учреждения, а также содержание соответствующих отраслевых приказов. Так, Приказом МЗ РФ от 14.09.2001 г. № 360 утвержден «Перечень лучевых методов исследования для учреждений здравоохранения», в котором приведен перечень исследований применительно к различным учреждениям здравоохранения.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1.1. Отсутствуют в Территориальной программе государственных гарантий и предоставляются исключительно на платной основе следующие медицинские услуги: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медицинские осмотры граждан старше 18 лет, проводимые с целью получения специального права (на вождение автомобиля, для приобретения оружия и т.п.);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медицинские осмотры иностранных граждан и лиц без гражданства для получения медицинского заключения об отсутствии или наличии у них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проживание, вида на жительство, разрешения на работу в Российской Федерации, если иное не предусмотрено законодательством Российской Федерации или международным договором Российской Федерации;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анонимная диагностика и лечение (за исключением ВИЧ-инфекции);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медицинская косметологическая помощь, за исключением пластических и реконструктивных операций по медицинским показаниям, и медицинская помощь, связанная с изменением пола;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традиционные методы диагностики и лечения: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коррекция зрения при помощи контактных линз;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- изготовление и ремонт зубных протезов, за исключением случаев предоставления отдельным категориям граждан аналогичных мер социальной поддержки в соответствии с действующим законодательством.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1.2. Предварительные и периодические медицинские осмотры (обследования) согласно ст. 213 Трудового кодекса Российской Федерации от 30.12.2001 № 197-ФЗ (ред. от 28.02.2008 г.) осуществляются за счет средств работодателя.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Минздравсоцразвития от 16.08.2004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 и порядка проведения этих осмотров (обследований)» работник для прохождения предварительного медицинского осмотра (обследования) представляет направление, выданное работодателем, в котором указываются вредные 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опасные производственные факторы и вредные работы. Кроме того, для проведения предварительных и периодических медицинских осмотров работодатель обязан заключить долгосрочный договор с Учреждением, имеющим лицензию на право проведения предварительных медицинских осмотров лиц, принимаемых на работы с вредными и (или) опасными условиями труда.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t> Оказание платных медицинских услуг учреждениями здравоохранения производится на следующих основаниях: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выполнения учреждением здравоохранения в полном объеме Территориальной программы государственных гарантий;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отсутствия соответствующих медицинских услуг в Территориальной программе государственных гарантий;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наличия лицензии на соответствующие виды медицинской деятельности и специального разрешения соответствующего органа управлением здравоохранения на оказание платных медицинских услуг;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организации оказания платных медицинских услуг населению в специально выделенных помещениях (кабинетах, отделениях), таким образом разделив потоки больных, получающих бесплатную медицинскую помощь и платные медицинские услуги (за исключением случаев, когда медицинская технология не может быть дублирована (исследования методом компьютерной томографии, методом магнитно-резонансной томографии и др.);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организации оказание платных медицинских услуг населению работниками, оказывающими исключительно платные медицинские услуги, либо работниками учреждения здравоохранения, оказывающими населению гарантированную (бесплатную) медицинскую помощь, но в специально отведенное время;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отдельного учета рабочего времени специалистов, оказывающих платные медицинские услуги (графики учета рабочего времени по основной работе и по оказанию платных медицинских услуг составляются раздельно);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отдельного учета материальных затрат, связанных с оказанием этих услуг.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t> Основанием предоставления платных медицинских услуг (медицинских услуг на возмездной основе) является желание гражданина получить конкретную услугу именно на платной основе, оформленное в виде договора. При заключении договора до сведения граждан должна быть доведена конкретная информация о возможности и порядке получения медицинских услуг на бесплатной основе в учреждении здравоохранения. Факт доведения до сведения граждан указанной информации должен быть зафиксирован в договоре.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0675AE">
        <w:rPr>
          <w:rFonts w:ascii="Times New Roman" w:eastAsia="Times New Roman" w:hAnsi="Times New Roman" w:cs="Times New Roman"/>
          <w:sz w:val="28"/>
          <w:szCs w:val="28"/>
        </w:rPr>
        <w:t> Не является условием предоставления медицинских услуг на платной основе: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Отсутствие у пациентов регистрации по месту жительства.  В соответствии со ст. 3 Закона РФ «О праве граждан Российской Федерации на свободу передвижения, выбор места пребывания и жительства в пределах РФ» отсутствие регистрации не может служить основанием ограничения или условием реализации прав и свобод. Поэтому сам по себе факт отсутствия регистрации не дает оснований требовать оплаты за оказанную медицинскую помощь.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Оказание гражданам на платной основе экстренной и скорой медицинской помощи (при состояниях, угрожающих жизни, при острой боли и пр.) категорически не допускается. Экстренная помощь должна предоставляться бесплатно. Вышеизложенное относится как к стационарным учреждениям, так и к амбулаторным.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Правилами оказания медицинской помощи иностранным гражданам на территории РФ, утвержденным постановлением Правительства РФ от 01.09.2005 № 546, медицинская помощь иностранным гражданам в случае возникновения состояний, представляющих непосредственную угрозу их жизни или требующих срочного медицинского вмешательства (последствия травм, несчастных случаев, отравлений) оказывается безотлагательно и бесплатно.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После выхода из указанных состояний иностранным гражданам может быть оказана плановая медицинская помощи на платной основе (при отсутствии межгосударственных соглашений).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Направление пациента, находящегося на лечении в учреждении здравоохранения, на диагностическое исследование, консультацию специалистов в другое учреждение, участвующее в реализации Территориальной программы государственных гарантий.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Наличие иногороднего полиса обязательного медицинского страхования. Согласно ст. 5 раздела 2 Закона РФ от 28 июня 1991 года № 1499-1 «О медицинском страховании граждан в Российской Федерации» страховой медицинский полис действителен на всей территории Российской Федерации. Оказание медицинской помощи должно быть осуществлено в рамках Территориальной программы государственных гарантий.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Оказание медицинских услуг вне очереди.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Оказание услуг без очереди за определенную плату резко ущемляет право другого пациента, который не в состоянии заплатить за услугу, так как отодвигает получение им медицинской услуги на неограниченный срок. Пациент при этом теряет здоровье и испытывает моральный ущерб, сознавая, что он имеет неравные права с другими гражданами социального общества, в то время как ч. 2 ст. 19 Конституции гарантирует равноправие и запрещение дискриминации граждан по имущественному положению ("2. Государство гарантирует равенство прав и свобод человека и гражданина независимо от происхождения, имущественного и должностного положения, места жительства, а также других обстоятельств. Запрещаются любые формы ограничения прав граждан по признакам социальной принадлежности"). Ч. 1 и 2 статьи 21 Конституции гарантируют защиту достоинства личности: ("1. Достоинство личности охраняется государством. Ничто не может быть основанием для его умаления. 2. Никто не должен подвергаться унижающему человеческое достоинство обращению").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итогов:</w:t>
      </w:r>
    </w:p>
    <w:p w:rsidR="006E3073" w:rsidRPr="000675AE" w:rsidRDefault="006E3073" w:rsidP="006E30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sz w:val="28"/>
          <w:szCs w:val="28"/>
        </w:rPr>
        <w:t>Оказание медицинской платной помощи "вне очереди" абсурдно с юридической точки зрения: потребителю продается не сама медицинская услуга, а возможность получить ее "вне очереди". Ведь все другие пациенты в очереди на прием, операцию и т.д. тоже хотят получить - медицинскую услугу в полном объеме и надлежащего качества, значит, разница между "платным" и "бесплатным" режимами оказания услуги заключается именно в ее внеочередности. Но в договоре с учреждением здравоохранения подобного наименования услуги типа "имя рек вне очереди" не указывается.</w:t>
      </w:r>
    </w:p>
    <w:p w:rsidR="006E3073" w:rsidRPr="000675AE" w:rsidRDefault="006E3073" w:rsidP="006E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3073" w:rsidRPr="000675AE" w:rsidSect="006E3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BE8"/>
    <w:multiLevelType w:val="multilevel"/>
    <w:tmpl w:val="71B8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8571C"/>
    <w:multiLevelType w:val="hybridMultilevel"/>
    <w:tmpl w:val="A36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83035"/>
    <w:multiLevelType w:val="multilevel"/>
    <w:tmpl w:val="32DA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ED7E3A"/>
    <w:multiLevelType w:val="multilevel"/>
    <w:tmpl w:val="9E2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E3073"/>
    <w:rsid w:val="000675AE"/>
    <w:rsid w:val="000C282B"/>
    <w:rsid w:val="006E3073"/>
    <w:rsid w:val="008D0CA7"/>
    <w:rsid w:val="00A27483"/>
    <w:rsid w:val="00A6443F"/>
    <w:rsid w:val="00AF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1A"/>
  </w:style>
  <w:style w:type="paragraph" w:styleId="2">
    <w:name w:val="heading 2"/>
    <w:basedOn w:val="a"/>
    <w:link w:val="20"/>
    <w:uiPriority w:val="9"/>
    <w:qFormat/>
    <w:rsid w:val="006E3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3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0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E30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E30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30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54B7-07D2-4F10-A5B8-7F70F5BB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2017-10-08T17:10:00Z</cp:lastPrinted>
  <dcterms:created xsi:type="dcterms:W3CDTF">2017-10-08T17:02:00Z</dcterms:created>
  <dcterms:modified xsi:type="dcterms:W3CDTF">2020-12-15T17:39:00Z</dcterms:modified>
</cp:coreProperties>
</file>