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82" w:rsidRPr="004A4782" w:rsidRDefault="004A4782" w:rsidP="004A4782">
      <w:pPr>
        <w:tabs>
          <w:tab w:val="left" w:pos="930"/>
          <w:tab w:val="center" w:pos="50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4782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A4782" w:rsidRPr="004A4782" w:rsidRDefault="004A4782" w:rsidP="004A4782">
      <w:pPr>
        <w:tabs>
          <w:tab w:val="left" w:pos="930"/>
          <w:tab w:val="center" w:pos="507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A4782">
        <w:rPr>
          <w:rFonts w:ascii="Times New Roman" w:hAnsi="Times New Roman" w:cs="Times New Roman"/>
          <w:sz w:val="28"/>
          <w:szCs w:val="28"/>
        </w:rPr>
        <w:t>города Ростова-на-Дону «Детский сад № 276»</w:t>
      </w:r>
    </w:p>
    <w:p w:rsidR="004A4782" w:rsidRDefault="004A4782" w:rsidP="004A4782">
      <w:pPr>
        <w:tabs>
          <w:tab w:val="left" w:pos="930"/>
          <w:tab w:val="center" w:pos="5074"/>
        </w:tabs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rPr>
          <w:b/>
          <w:sz w:val="36"/>
          <w:szCs w:val="36"/>
        </w:rPr>
      </w:pPr>
    </w:p>
    <w:p w:rsidR="004A4782" w:rsidRPr="004A4782" w:rsidRDefault="004A4782" w:rsidP="004A4782">
      <w:pPr>
        <w:tabs>
          <w:tab w:val="left" w:pos="930"/>
          <w:tab w:val="center" w:pos="507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782">
        <w:rPr>
          <w:rFonts w:ascii="Times New Roman" w:hAnsi="Times New Roman" w:cs="Times New Roman"/>
          <w:b/>
          <w:sz w:val="36"/>
          <w:szCs w:val="36"/>
        </w:rPr>
        <w:t>Занятие с детьми</w:t>
      </w:r>
    </w:p>
    <w:p w:rsidR="004A4782" w:rsidRPr="004A4782" w:rsidRDefault="004A4782" w:rsidP="004A4782">
      <w:pPr>
        <w:tabs>
          <w:tab w:val="left" w:pos="930"/>
          <w:tab w:val="center" w:pos="5074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A4782">
        <w:rPr>
          <w:rFonts w:ascii="Times New Roman" w:hAnsi="Times New Roman" w:cs="Times New Roman"/>
          <w:b/>
          <w:sz w:val="36"/>
          <w:szCs w:val="36"/>
        </w:rPr>
        <w:t>Для родителей дома</w:t>
      </w:r>
    </w:p>
    <w:p w:rsidR="004A4782" w:rsidRDefault="004A4782" w:rsidP="004A4782">
      <w:pPr>
        <w:tabs>
          <w:tab w:val="left" w:pos="930"/>
          <w:tab w:val="center" w:pos="5074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</w:p>
    <w:p w:rsidR="004A4782" w:rsidRDefault="004A4782" w:rsidP="004A4782">
      <w:pPr>
        <w:tabs>
          <w:tab w:val="left" w:pos="930"/>
          <w:tab w:val="center" w:pos="5074"/>
        </w:tabs>
        <w:jc w:val="center"/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jc w:val="center"/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jc w:val="center"/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jc w:val="center"/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jc w:val="center"/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jc w:val="center"/>
        <w:rPr>
          <w:b/>
          <w:sz w:val="36"/>
          <w:szCs w:val="36"/>
        </w:rPr>
      </w:pPr>
    </w:p>
    <w:p w:rsidR="004A4782" w:rsidRPr="004A4782" w:rsidRDefault="004A4782" w:rsidP="004A4782">
      <w:pPr>
        <w:tabs>
          <w:tab w:val="left" w:pos="930"/>
          <w:tab w:val="center" w:pos="507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A478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оспитатель</w:t>
      </w:r>
    </w:p>
    <w:p w:rsidR="004A4782" w:rsidRPr="004A4782" w:rsidRDefault="004A4782" w:rsidP="004A4782">
      <w:pPr>
        <w:tabs>
          <w:tab w:val="left" w:pos="930"/>
          <w:tab w:val="center" w:pos="507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A4782">
        <w:rPr>
          <w:rFonts w:ascii="Times New Roman" w:hAnsi="Times New Roman" w:cs="Times New Roman"/>
          <w:sz w:val="28"/>
          <w:szCs w:val="28"/>
        </w:rPr>
        <w:t xml:space="preserve"> второй младшей</w:t>
      </w:r>
    </w:p>
    <w:p w:rsidR="004A4782" w:rsidRPr="004A4782" w:rsidRDefault="004A4782" w:rsidP="004A4782">
      <w:pPr>
        <w:tabs>
          <w:tab w:val="left" w:pos="930"/>
          <w:tab w:val="center" w:pos="507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A4782">
        <w:rPr>
          <w:rFonts w:ascii="Times New Roman" w:hAnsi="Times New Roman" w:cs="Times New Roman"/>
          <w:sz w:val="28"/>
          <w:szCs w:val="28"/>
        </w:rPr>
        <w:t xml:space="preserve"> группы №12 «</w:t>
      </w:r>
      <w:proofErr w:type="spellStart"/>
      <w:r w:rsidRPr="004A4782">
        <w:rPr>
          <w:rFonts w:ascii="Times New Roman" w:hAnsi="Times New Roman" w:cs="Times New Roman"/>
          <w:sz w:val="28"/>
          <w:szCs w:val="28"/>
        </w:rPr>
        <w:t>Капитошка</w:t>
      </w:r>
      <w:proofErr w:type="spellEnd"/>
      <w:r w:rsidRPr="004A478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A4782" w:rsidRPr="004A4782" w:rsidRDefault="004A4782" w:rsidP="004A4782">
      <w:pPr>
        <w:tabs>
          <w:tab w:val="left" w:pos="930"/>
          <w:tab w:val="center" w:pos="5074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Цыбулевская</w:t>
      </w:r>
      <w:proofErr w:type="spellEnd"/>
      <w:r w:rsidRPr="004A4782">
        <w:rPr>
          <w:rFonts w:ascii="Times New Roman" w:hAnsi="Times New Roman" w:cs="Times New Roman"/>
          <w:sz w:val="28"/>
          <w:szCs w:val="28"/>
        </w:rPr>
        <w:t xml:space="preserve"> М.А.</w:t>
      </w:r>
      <w:r w:rsidRPr="004A4782">
        <w:rPr>
          <w:rFonts w:ascii="Times New Roman" w:hAnsi="Times New Roman" w:cs="Times New Roman"/>
          <w:sz w:val="28"/>
          <w:szCs w:val="28"/>
        </w:rPr>
        <w:br/>
      </w:r>
    </w:p>
    <w:p w:rsidR="004A4782" w:rsidRDefault="004A4782" w:rsidP="004A4782">
      <w:pPr>
        <w:tabs>
          <w:tab w:val="left" w:pos="930"/>
          <w:tab w:val="center" w:pos="5074"/>
        </w:tabs>
        <w:rPr>
          <w:b/>
          <w:sz w:val="36"/>
          <w:szCs w:val="36"/>
        </w:rPr>
      </w:pPr>
    </w:p>
    <w:p w:rsidR="004A4782" w:rsidRDefault="004A4782" w:rsidP="004A4782">
      <w:pPr>
        <w:tabs>
          <w:tab w:val="left" w:pos="930"/>
          <w:tab w:val="center" w:pos="5074"/>
        </w:tabs>
        <w:rPr>
          <w:b/>
          <w:sz w:val="36"/>
          <w:szCs w:val="36"/>
        </w:rPr>
      </w:pPr>
    </w:p>
    <w:p w:rsidR="00000000" w:rsidRDefault="004A4782" w:rsidP="004A4782">
      <w:pPr>
        <w:jc w:val="center"/>
        <w:rPr>
          <w:rFonts w:ascii="Times New Roman" w:hAnsi="Times New Roman" w:cs="Times New Roman"/>
          <w:sz w:val="28"/>
          <w:szCs w:val="28"/>
        </w:rPr>
      </w:pPr>
      <w:r w:rsidRPr="004A4782">
        <w:rPr>
          <w:rFonts w:ascii="Times New Roman" w:hAnsi="Times New Roman" w:cs="Times New Roman"/>
          <w:sz w:val="28"/>
          <w:szCs w:val="28"/>
        </w:rPr>
        <w:t xml:space="preserve"> 2020-2021 учебный год.</w:t>
      </w:r>
    </w:p>
    <w:p w:rsidR="004A4782" w:rsidRDefault="004A4782" w:rsidP="004A47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782" w:rsidRDefault="004A4782" w:rsidP="004A478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391150" cy="9239250"/>
            <wp:effectExtent l="19050" t="0" r="0" b="0"/>
            <wp:docPr id="1" name="Рисунок 0" descr="4927258_kompleksnie_razvivajushie_zanjatija_urchenko-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258_kompleksnie_razvivajushie_zanjatija_urchenko-37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923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82" w:rsidRDefault="004A4782" w:rsidP="004A478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895975" cy="9267825"/>
            <wp:effectExtent l="19050" t="0" r="9525" b="0"/>
            <wp:docPr id="2" name="Рисунок 1" descr="4927259_kompleksnie_razvivajushie_zanjatija_urchenko-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259_kompleksnie_razvivajushie_zanjatija_urchenko-3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95975" cy="926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82" w:rsidRDefault="004A4782" w:rsidP="004A478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038850" cy="9153525"/>
            <wp:effectExtent l="19050" t="0" r="0" b="0"/>
            <wp:docPr id="3" name="Рисунок 2" descr="4927260_kompleksnie_razvivajushie_zanjatija_urchenko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260_kompleksnie_razvivajushie_zanjatija_urchenko-39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915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82" w:rsidRDefault="004A4782" w:rsidP="004A478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686425" cy="8810625"/>
            <wp:effectExtent l="19050" t="0" r="9525" b="0"/>
            <wp:docPr id="4" name="Рисунок 3" descr="4927261_kompleksnie_razvivajushie_zanjatija_urchenko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261_kompleksnie_razvivajushie_zanjatija_urchenko-40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881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4782" w:rsidRDefault="004A4782" w:rsidP="004A4782">
      <w:pPr>
        <w:jc w:val="center"/>
        <w:rPr>
          <w:rFonts w:ascii="Times New Roman" w:hAnsi="Times New Roman" w:cs="Times New Roman"/>
          <w:lang w:val="en-US"/>
        </w:rPr>
      </w:pPr>
    </w:p>
    <w:p w:rsidR="004A4782" w:rsidRPr="004A4782" w:rsidRDefault="004A4782" w:rsidP="004A4782">
      <w:pPr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791200" cy="9086850"/>
            <wp:effectExtent l="19050" t="0" r="0" b="0"/>
            <wp:docPr id="5" name="Рисунок 4" descr="4927262_kompleksnie_razvivajushie_zanjatija_urchenko-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27262_kompleksnie_razvivajushie_zanjatija_urchenko-4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200" cy="908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782" w:rsidRPr="004A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4782"/>
    <w:rsid w:val="004A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47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2020-12-07T09:36:00Z</dcterms:created>
  <dcterms:modified xsi:type="dcterms:W3CDTF">2020-12-07T09:42:00Z</dcterms:modified>
</cp:coreProperties>
</file>