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3D" w:rsidRPr="00EE775F" w:rsidRDefault="00AB743D" w:rsidP="00AB743D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bidi="ru-RU"/>
        </w:rPr>
      </w:pPr>
      <w:bookmarkStart w:id="0" w:name="bookmark0"/>
      <w:r w:rsidRPr="00EE775F">
        <w:rPr>
          <w:rFonts w:ascii="Times New Roman" w:hAnsi="Times New Roman" w:cs="Times New Roman"/>
          <w:b/>
          <w:bCs/>
          <w:sz w:val="36"/>
          <w:szCs w:val="36"/>
          <w:lang w:bidi="ru-RU"/>
        </w:rPr>
        <w:t>Игровые технологии на уроках</w:t>
      </w:r>
      <w:r w:rsidRPr="00EE775F">
        <w:rPr>
          <w:rFonts w:ascii="Times New Roman" w:hAnsi="Times New Roman" w:cs="Times New Roman"/>
          <w:b/>
          <w:bCs/>
          <w:sz w:val="36"/>
          <w:szCs w:val="36"/>
          <w:lang w:bidi="ru-RU"/>
        </w:rPr>
        <w:br/>
        <w:t>русского языка и литературы</w:t>
      </w:r>
      <w:bookmarkEnd w:id="0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 xml:space="preserve">       Игровые технологии в воспитании и обучении, пожалуй, самые древние. Возможно, именно поэтому  дидактическая игра остаётся очень действенным методом для развития и совершенствования  познавательных, умственных и творческих способностей детей. Игра приоткрывает ребёнку  незнакомые грани изучаемой науки, помогает по-новому взглянуть на привычный урок, способствует возникновению у школьников интереса к учебному предмету, значит, процесс   обучения становится более эффективным. Целью обращения к игровым технологиям на уроках  русского языка и литературы является приобретение конкретных практических навыков, закрепление их на уровне методики, перевод знаний в опыт.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 xml:space="preserve">      История опыта.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9007A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F9007A">
        <w:rPr>
          <w:rFonts w:ascii="Times New Roman" w:hAnsi="Times New Roman" w:cs="Times New Roman"/>
          <w:sz w:val="24"/>
          <w:szCs w:val="24"/>
        </w:rPr>
        <w:t xml:space="preserve"> еще в 20-х годах прошлого столетия обратил внимание на изменение содержания и динамики детской игры. Одна из глав книги </w:t>
      </w:r>
      <w:proofErr w:type="spellStart"/>
      <w:r w:rsidRPr="00F9007A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  <w:r w:rsidRPr="00F9007A">
        <w:rPr>
          <w:rFonts w:ascii="Times New Roman" w:hAnsi="Times New Roman" w:cs="Times New Roman"/>
          <w:sz w:val="24"/>
          <w:szCs w:val="24"/>
        </w:rPr>
        <w:t xml:space="preserve"> «Педагогическая психология» содержит  исследование педагогического значения игры. Он пишет: «Игра является естественной формой труда  ребёнка, присущей ему формой деятельности, приготовлением к будущей жизни».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007A">
        <w:rPr>
          <w:rFonts w:ascii="Times New Roman" w:hAnsi="Times New Roman" w:cs="Times New Roman"/>
          <w:sz w:val="24"/>
          <w:szCs w:val="24"/>
        </w:rPr>
        <w:t xml:space="preserve"> В основе игровой деятельности лежит развивающее обучение, которое способствует включению механизмов развития личности обучающихся и наиболее полной реализации их внутренних  интеллектуальных и творческих способностей.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007A">
        <w:rPr>
          <w:rFonts w:ascii="Times New Roman" w:hAnsi="Times New Roman" w:cs="Times New Roman"/>
          <w:sz w:val="24"/>
          <w:szCs w:val="24"/>
        </w:rPr>
        <w:t>Использование игровых технологий на уроках русского языка и литературы помогает в той или иной  степени</w:t>
      </w:r>
    </w:p>
    <w:p w:rsidR="00AB743D" w:rsidRPr="00F9007A" w:rsidRDefault="00AB743D" w:rsidP="00AB743D">
      <w:pPr>
        <w:pStyle w:val="a3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снять ряд трудностей, связанных с запоминанием материала,</w:t>
      </w:r>
    </w:p>
    <w:p w:rsidR="00AB743D" w:rsidRPr="00F9007A" w:rsidRDefault="00AB743D" w:rsidP="00AB743D">
      <w:pPr>
        <w:pStyle w:val="a3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вести изучение и закрепление материала на уровне эмоционального осознания, что,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несомненно, способствует развитию познавательного интереса к русскому языку как к  учебному предмету.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007A">
        <w:rPr>
          <w:rFonts w:ascii="Times New Roman" w:hAnsi="Times New Roman" w:cs="Times New Roman"/>
          <w:sz w:val="24"/>
          <w:szCs w:val="24"/>
        </w:rPr>
        <w:t>Немаловажно также и то, что игра на уроках русского языка и литературы способствует обогащению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словарного запаса обучающихся, расширяет их кругозор. Она несёт в себе огромный эмоциональный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 xml:space="preserve">заряд, решает не только </w:t>
      </w:r>
      <w:proofErr w:type="spellStart"/>
      <w:r w:rsidRPr="00F9007A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F9007A">
        <w:rPr>
          <w:rFonts w:ascii="Times New Roman" w:hAnsi="Times New Roman" w:cs="Times New Roman"/>
          <w:sz w:val="24"/>
          <w:szCs w:val="24"/>
        </w:rPr>
        <w:t xml:space="preserve"> и развивающие задачи, но и воспитывает качества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личности: инициативу, настойчивость, целеустремлённость, умение находить решение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нестандартной ситуации.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007A">
        <w:rPr>
          <w:rFonts w:ascii="Times New Roman" w:hAnsi="Times New Roman" w:cs="Times New Roman"/>
          <w:sz w:val="24"/>
          <w:szCs w:val="24"/>
        </w:rPr>
        <w:t>Понятие «игровые педагогические технологии» включает достаточно обширную группу методов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приёмов организации педагогического процесса в форме различных педагогических игр.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007A">
        <w:rPr>
          <w:rFonts w:ascii="Times New Roman" w:hAnsi="Times New Roman" w:cs="Times New Roman"/>
          <w:sz w:val="24"/>
          <w:szCs w:val="24"/>
        </w:rPr>
        <w:t>В отличие от игр вообще педагогическая игра обладает существенным признаком - чётко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поставленной целью обучения и соответствующим ей педагогическим результатом,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быть обоснованы, выделены в явном виде и характеризуются учебно-познавательной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направленностью.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007A">
        <w:rPr>
          <w:rFonts w:ascii="Times New Roman" w:hAnsi="Times New Roman" w:cs="Times New Roman"/>
          <w:sz w:val="24"/>
          <w:szCs w:val="24"/>
        </w:rPr>
        <w:t>Игровая форма занятий создаётся на уроках при помощи игровых приёмов и ситуаций, которые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выступают как средство побуждения, стимулирования учащихся к учебной деятельности.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lastRenderedPageBreak/>
        <w:t>Реализация игровых приёмов и ситуаций при урочной форме занятий происходит по таким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основным направлениям:</w:t>
      </w:r>
    </w:p>
    <w:p w:rsidR="00AB743D" w:rsidRPr="00F9007A" w:rsidRDefault="00AB743D" w:rsidP="00AB743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дидактическая цель ставится перед учащимися в форме игровой задачи;</w:t>
      </w:r>
    </w:p>
    <w:p w:rsidR="00AB743D" w:rsidRPr="00F9007A" w:rsidRDefault="00AB743D" w:rsidP="00AB743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учебная деятельность подчиняется правилам игры;</w:t>
      </w:r>
    </w:p>
    <w:p w:rsidR="00AB743D" w:rsidRDefault="00AB743D" w:rsidP="00AB743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учебный материал используется в качестве её средства,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43D" w:rsidRDefault="00AB743D" w:rsidP="00AB743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</w:rPr>
        <w:t>в учебную деятельность вводится элемент соревнования, который переводит дидактическую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задачу в игровую;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B743D" w:rsidRPr="00F9007A" w:rsidRDefault="00AB743D" w:rsidP="00AB743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успешное выполнение дидактического задания связывается с игровым результатом.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</w:rPr>
        <w:t>При использовании игровых технологий на уроках необходимо соблюдение следующих условий:</w:t>
      </w:r>
    </w:p>
    <w:p w:rsidR="00AB743D" w:rsidRPr="00F9007A" w:rsidRDefault="00AB743D" w:rsidP="00AB743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соответствие игры учебно-воспитательным целям урока;</w:t>
      </w:r>
    </w:p>
    <w:p w:rsidR="00AB743D" w:rsidRPr="00F9007A" w:rsidRDefault="00AB743D" w:rsidP="00AB743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доступность для учащихся данного возраста;</w:t>
      </w:r>
    </w:p>
    <w:p w:rsidR="00AB743D" w:rsidRPr="00F9007A" w:rsidRDefault="00AB743D" w:rsidP="00AB743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умеренность в использовании игр на уроках.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</w:rPr>
        <w:t>Можно выделить такие виды уроков с использованием игровых технологий: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ролевые игры на уроке;</w:t>
      </w:r>
    </w:p>
    <w:p w:rsidR="00AB743D" w:rsidRPr="00F9007A" w:rsidRDefault="00AB743D" w:rsidP="00AB743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</w:rPr>
        <w:t>игровая организация учебного процесса с использованием игровых заданий (урок - соревнование,</w:t>
      </w:r>
      <w:r w:rsidRPr="00F9007A">
        <w:rPr>
          <w:rFonts w:ascii="Times New Roman" w:hAnsi="Times New Roman" w:cs="Times New Roman"/>
          <w:sz w:val="24"/>
          <w:szCs w:val="24"/>
        </w:rPr>
        <w:br/>
        <w:t>урок - конкурс, урок - путешествие, урок - КВН);</w:t>
      </w:r>
      <w:proofErr w:type="gramEnd"/>
    </w:p>
    <w:p w:rsidR="00AB743D" w:rsidRPr="00F9007A" w:rsidRDefault="00AB743D" w:rsidP="00AB743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игровая организация учебного процесса с использованием заданий, которые обычно предлагаются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на традиционном уроке (найди орфограмму, произведи один из видов разбора и т.д.);</w:t>
      </w:r>
    </w:p>
    <w:p w:rsidR="00AB743D" w:rsidRPr="00F9007A" w:rsidRDefault="00AB743D" w:rsidP="00AB743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использование игры на определённом этапе урока (начало, середина, конец; знакомство с новым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материалом, закрепление знаний, умений, навыков, повторение и систематизация изученного);</w:t>
      </w:r>
    </w:p>
    <w:p w:rsidR="00AB743D" w:rsidRPr="00F9007A" w:rsidRDefault="00AB743D" w:rsidP="00AB743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различные виды внеклассной работы по русскому языку (лингвистический КВН,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вечера, олимпиады и т.п.), которые могут проводиться между учащимися разных классов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параллели.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007A">
        <w:rPr>
          <w:rFonts w:ascii="Times New Roman" w:hAnsi="Times New Roman" w:cs="Times New Roman"/>
          <w:sz w:val="24"/>
          <w:szCs w:val="24"/>
        </w:rPr>
        <w:t>Педагогические игры имеют следующую классификацию:</w:t>
      </w:r>
    </w:p>
    <w:p w:rsidR="00AB743D" w:rsidRPr="00F9007A" w:rsidRDefault="00AB743D" w:rsidP="00AB743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По виду деятельности: физические, интеллектуальные, трудовые, социальные и</w:t>
      </w:r>
      <w:r w:rsidRPr="00F9007A">
        <w:rPr>
          <w:rFonts w:ascii="Times New Roman" w:hAnsi="Times New Roman" w:cs="Times New Roman"/>
          <w:sz w:val="24"/>
          <w:szCs w:val="24"/>
        </w:rPr>
        <w:br/>
        <w:t>психологические;</w:t>
      </w:r>
    </w:p>
    <w:p w:rsidR="00AB743D" w:rsidRPr="00F9007A" w:rsidRDefault="00AB743D" w:rsidP="00AB743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По характеру педагогического процесса:</w:t>
      </w:r>
    </w:p>
    <w:p w:rsidR="00AB743D" w:rsidRPr="00F9007A" w:rsidRDefault="00AB743D" w:rsidP="00AB743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обучающие, тренировочные, контролирующие и обобщающие;</w:t>
      </w:r>
    </w:p>
    <w:p w:rsidR="00AB743D" w:rsidRPr="00F9007A" w:rsidRDefault="00AB743D" w:rsidP="00AB743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познавательные, воспитательные, развивающие;</w:t>
      </w:r>
    </w:p>
    <w:p w:rsidR="00AB743D" w:rsidRPr="00F9007A" w:rsidRDefault="00AB743D" w:rsidP="00AB743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репродуктивные, продуктивные, творческие;</w:t>
      </w:r>
    </w:p>
    <w:p w:rsidR="00AB743D" w:rsidRPr="00F9007A" w:rsidRDefault="00AB743D" w:rsidP="00AB743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 xml:space="preserve">коммуникативные, диагностические, </w:t>
      </w:r>
      <w:proofErr w:type="spellStart"/>
      <w:r w:rsidRPr="00F9007A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9007A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AB743D" w:rsidRPr="00F9007A" w:rsidRDefault="00AB743D" w:rsidP="00AB743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</w:rPr>
        <w:t>По характеру игровой методики: предметные, ролевые, имитационные и т. д.;</w:t>
      </w:r>
      <w:proofErr w:type="gramEnd"/>
    </w:p>
    <w:p w:rsidR="00AB743D" w:rsidRPr="00F9007A" w:rsidRDefault="00AB743D" w:rsidP="00AB743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 xml:space="preserve">По игровой среде: с предметами, без предметов, </w:t>
      </w:r>
      <w:proofErr w:type="gramStart"/>
      <w:r w:rsidRPr="00F9007A">
        <w:rPr>
          <w:rFonts w:ascii="Times New Roman" w:hAnsi="Times New Roman" w:cs="Times New Roman"/>
          <w:sz w:val="24"/>
          <w:szCs w:val="24"/>
        </w:rPr>
        <w:t>компьютерные</w:t>
      </w:r>
      <w:proofErr w:type="gramEnd"/>
      <w:r w:rsidRPr="00F9007A">
        <w:rPr>
          <w:rFonts w:ascii="Times New Roman" w:hAnsi="Times New Roman" w:cs="Times New Roman"/>
          <w:sz w:val="24"/>
          <w:szCs w:val="24"/>
        </w:rPr>
        <w:t xml:space="preserve"> и с ТСО, комнатные и др.</w:t>
      </w:r>
    </w:p>
    <w:p w:rsidR="00AB743D" w:rsidRDefault="00AB743D" w:rsidP="00AB743D">
      <w:pPr>
        <w:pStyle w:val="a3"/>
        <w:spacing w:line="276" w:lineRule="auto"/>
        <w:jc w:val="both"/>
        <w:rPr>
          <w:rStyle w:val="5"/>
          <w:rFonts w:eastAsiaTheme="minorHAnsi"/>
          <w:b w:val="0"/>
          <w:bCs w:val="0"/>
          <w:sz w:val="24"/>
          <w:szCs w:val="24"/>
        </w:rPr>
      </w:pPr>
    </w:p>
    <w:p w:rsidR="00AB743D" w:rsidRPr="00F9007A" w:rsidRDefault="00AB743D" w:rsidP="00AB743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07A">
        <w:rPr>
          <w:rStyle w:val="5"/>
          <w:rFonts w:eastAsiaTheme="minorHAnsi"/>
          <w:sz w:val="24"/>
          <w:szCs w:val="24"/>
        </w:rPr>
        <w:t>Урок с дидактической игрой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Дидактическая игра от игры вообще отличается наличием чётко поставленной цели обучения и</w:t>
      </w:r>
      <w:r w:rsidRPr="00F9007A">
        <w:rPr>
          <w:rFonts w:ascii="Times New Roman" w:hAnsi="Times New Roman" w:cs="Times New Roman"/>
          <w:sz w:val="24"/>
          <w:szCs w:val="24"/>
        </w:rPr>
        <w:br/>
        <w:t>соответствующими ей педагогическими результатами.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Дидактическая игра состоит из следующих основных компонентов:</w:t>
      </w:r>
    </w:p>
    <w:p w:rsidR="00AB743D" w:rsidRPr="00F9007A" w:rsidRDefault="00AB743D" w:rsidP="00AB743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игровой замысел,</w:t>
      </w:r>
    </w:p>
    <w:p w:rsidR="00AB743D" w:rsidRPr="00F9007A" w:rsidRDefault="00AB743D" w:rsidP="00AB743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lastRenderedPageBreak/>
        <w:t>игровые действия,</w:t>
      </w:r>
    </w:p>
    <w:p w:rsidR="00AB743D" w:rsidRPr="00F9007A" w:rsidRDefault="00AB743D" w:rsidP="00AB743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познавательное содержание или дидактические задачи,</w:t>
      </w:r>
    </w:p>
    <w:p w:rsidR="00AB743D" w:rsidRPr="00F9007A" w:rsidRDefault="00AB743D" w:rsidP="00AB743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оборудование,</w:t>
      </w:r>
    </w:p>
    <w:p w:rsidR="00AB743D" w:rsidRPr="00F9007A" w:rsidRDefault="00AB743D" w:rsidP="00AB743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результаты игры.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F9007A">
        <w:rPr>
          <w:rFonts w:ascii="Times New Roman" w:hAnsi="Times New Roman" w:cs="Times New Roman"/>
          <w:sz w:val="24"/>
          <w:szCs w:val="24"/>
        </w:rPr>
        <w:t>Требования к подбору игр следующие:</w:t>
      </w:r>
      <w:bookmarkEnd w:id="1"/>
    </w:p>
    <w:p w:rsidR="00AB743D" w:rsidRPr="00F9007A" w:rsidRDefault="00AB743D" w:rsidP="00AB743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Игры должны соответствовать определенным учебно-воспитательным задачам,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требованиям к знаниям, умениям, навыкам, требованиям стандарта.</w:t>
      </w:r>
    </w:p>
    <w:p w:rsidR="00AB743D" w:rsidRPr="00F9007A" w:rsidRDefault="00AB743D" w:rsidP="00AB743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Игры должны соответствовать изучаемому материалу и строиться с учетом подготовленности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</w:rPr>
        <w:t>учащихся и их психологических особенностей.</w:t>
      </w:r>
    </w:p>
    <w:p w:rsidR="00AB743D" w:rsidRPr="00F9007A" w:rsidRDefault="00AB743D" w:rsidP="00AB743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7A">
        <w:rPr>
          <w:rFonts w:ascii="Times New Roman" w:hAnsi="Times New Roman" w:cs="Times New Roman"/>
          <w:sz w:val="24"/>
          <w:szCs w:val="24"/>
        </w:rPr>
        <w:t>Игры должны базироваться на определенном дидактическом материале и методике его</w:t>
      </w:r>
      <w:r w:rsidRPr="00F9007A">
        <w:rPr>
          <w:rFonts w:ascii="Times New Roman" w:hAnsi="Times New Roman" w:cs="Times New Roman"/>
          <w:sz w:val="24"/>
          <w:szCs w:val="24"/>
        </w:rPr>
        <w:br/>
        <w:t>применения.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F9007A">
        <w:rPr>
          <w:rFonts w:ascii="Times New Roman" w:hAnsi="Times New Roman" w:cs="Times New Roman"/>
          <w:sz w:val="24"/>
          <w:szCs w:val="24"/>
        </w:rPr>
        <w:t>Выделяют следующие виды дидактических игр.</w:t>
      </w:r>
      <w:bookmarkEnd w:id="2"/>
    </w:p>
    <w:p w:rsidR="00AB743D" w:rsidRPr="00F9007A" w:rsidRDefault="00AB743D" w:rsidP="00AB743D">
      <w:pPr>
        <w:pStyle w:val="a3"/>
        <w:numPr>
          <w:ilvl w:val="0"/>
          <w:numId w:val="8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Игры-упражнения.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Они совершенствуют познавательные способности учащихся, способствуют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закреплению учебного материала, развивают умение применять его в новых условиях. Примеры игр-упражнений: кроссворды, ребусы, викторины.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Такие игры я часто использую на уроках литературы, часто при этом создаю мультимедийные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презентации с анимированными фигурами. Так, например, мною созданы тесты, викторины по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темам: Салтыков-Щедрин (7 класс), М. Ю. Лермонтов «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Песня про купца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Калашникова» (7 класс),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Былины (7 класс). Викторина по былинам предваряет и завершает урок и организует повторение.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Она включает мини-кроссворды на знание теории литературы, вопросы викторины с выбором ответа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на знание текста былин. Практически любой урок литературы я стараюсь завершить игровой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тестовой или викториной проверкой знаний, полученных на уроке.</w:t>
      </w:r>
    </w:p>
    <w:p w:rsidR="00AB743D" w:rsidRPr="00482299" w:rsidRDefault="00AB743D" w:rsidP="00AB743D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82299">
        <w:rPr>
          <w:rFonts w:ascii="Times New Roman" w:hAnsi="Times New Roman" w:cs="Times New Roman"/>
          <w:sz w:val="24"/>
          <w:szCs w:val="24"/>
          <w:u w:val="single"/>
          <w:lang w:bidi="ru-RU"/>
        </w:rPr>
        <w:t>Игры-путешествия,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 xml:space="preserve"> Эти игры способствуют осмыслению и закрепле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нию учебного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материала. Активность учащихся в этих играх может быть выражена в виде рассказов, дискуссий, творческих заданий, высказывания гипотез.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Работу на уроке организует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br/>
        <w:t>мультимедийная презентация, которая предлагает «маршрут» с преодолением воображаемых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препятствий. При этом проверяется знание текста, умение пересказывать, отвечать на проблемные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вопросы, сопоставлять.</w:t>
      </w:r>
    </w:p>
    <w:p w:rsidR="00AB743D" w:rsidRPr="00482299" w:rsidRDefault="00AB743D" w:rsidP="00AB743D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82299">
        <w:rPr>
          <w:rFonts w:ascii="Times New Roman" w:hAnsi="Times New Roman" w:cs="Times New Roman"/>
          <w:sz w:val="24"/>
          <w:szCs w:val="24"/>
          <w:u w:val="single"/>
          <w:lang w:bidi="ru-RU"/>
        </w:rPr>
        <w:t>Игры-соревнования.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 xml:space="preserve"> Такие игры включают все виды дидактических игр. Учащиеся соревнуются, разделившись на команды. Множество таких уроков я провожу в 5-6 классах, в которых игровой момент должен быть наиболее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реализован в связи с возрастными особенностями учащихся и в связи с тем, что игра являлась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основной формой усвоения материала в начальной школе. Такие соревнования проводятся по темам: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«Русская народная сказка», «Сказки А. С. Пушкина», «Басни», «Сказки Андерсена», «В стране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речевого этикета», «В гостях у азбуки» и другие. На таких уроках ребята не только соревнуются,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 xml:space="preserve"> но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2299">
        <w:rPr>
          <w:rFonts w:ascii="Times New Roman" w:hAnsi="Times New Roman" w:cs="Times New Roman"/>
          <w:sz w:val="24"/>
          <w:szCs w:val="24"/>
          <w:lang w:bidi="ru-RU"/>
        </w:rPr>
        <w:t>и инсценируют сказки, басни, что развивает творческий потенциал учащихся.</w:t>
      </w:r>
    </w:p>
    <w:p w:rsidR="00AB743D" w:rsidRPr="00F9007A" w:rsidRDefault="00AB743D" w:rsidP="00AB743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3" w:name="bookmark5"/>
      <w:r w:rsidRPr="00F9007A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Примеры игр по русскому языку</w:t>
      </w:r>
      <w:bookmarkEnd w:id="3"/>
    </w:p>
    <w:p w:rsidR="00AB743D" w:rsidRPr="00482299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bidi="ru-RU"/>
        </w:rPr>
      </w:pPr>
      <w:r w:rsidRPr="00482299">
        <w:rPr>
          <w:rFonts w:ascii="Times New Roman" w:hAnsi="Times New Roman" w:cs="Times New Roman"/>
          <w:i/>
          <w:iCs/>
          <w:sz w:val="24"/>
          <w:szCs w:val="24"/>
          <w:u w:val="single"/>
          <w:lang w:bidi="ru-RU"/>
        </w:rPr>
        <w:t>Игровые задания, направленные на отработку орфоэпических норм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Обучение русскому языку подразумевает не только освоение норм письменной речи, но и норм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произношения. Вот почему целесообразно на каждом уроке находить возможность для отработки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 xml:space="preserve">произносительных норм. Это может быть минутка-разминка «Говорите по-русски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правильно». В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каких формах можно предложить задания детям? Вот лишь некоторые из возможных вариантов,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которые могут подсказать учителю, как разнообразить задания.</w:t>
      </w:r>
    </w:p>
    <w:p w:rsidR="00AB743D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B743D" w:rsidRPr="00482299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bidi="ru-RU"/>
        </w:rPr>
      </w:pPr>
      <w:r w:rsidRPr="00482299">
        <w:rPr>
          <w:rFonts w:ascii="Times New Roman" w:hAnsi="Times New Roman" w:cs="Times New Roman"/>
          <w:i/>
          <w:sz w:val="24"/>
          <w:szCs w:val="24"/>
          <w:u w:val="single"/>
          <w:lang w:bidi="ru-RU"/>
        </w:rPr>
        <w:t>«Составь текст и озвучь его»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Учащимся предлагается набор слов, которые могут представлять какие-то трудности в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произношении. Слова записаны на доске. Задача учащихся - за 2-3 минуты составить связный текст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(используя данные слова) и прочитать его, соблюдая орфоэпические нормы. Учитель может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назначить экспертов, которые должны внимательно прослушать текст и сделать вывод о соблюдении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произносительных норм. </w:t>
      </w: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(Оценку в этом случае получают сразу двое учащихся.)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Пример.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Даны слова: километр, помощник, шинель, свитер, средство, инструмент, шофёр, шофёров,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щавель, украинский, термос, начал.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(Слова содержатся в словарике «Произносите правильно»,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под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ред. А.Ю. Купаловой «Русский язык.</w:t>
      </w:r>
      <w:proofErr w:type="gramEnd"/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</w:t>
      </w:r>
      <w:proofErr w:type="gramStart"/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Практика. 5-й класс».)</w:t>
      </w:r>
      <w:proofErr w:type="gramEnd"/>
    </w:p>
    <w:p w:rsidR="00AB743D" w:rsidRPr="00482299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482299">
        <w:rPr>
          <w:rFonts w:ascii="Times New Roman" w:hAnsi="Times New Roman" w:cs="Times New Roman"/>
          <w:i/>
          <w:sz w:val="24"/>
          <w:szCs w:val="24"/>
          <w:u w:val="single"/>
          <w:lang w:bidi="ru-RU"/>
        </w:rPr>
        <w:t>«Пригласи на обед»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Задача: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Озвучить меню обеда, на который вы хотите пригласить своего друга (коллегу, знакомого).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В меню, конечно, должны оказаться тефтели, щавель, пирожки с творогом, сливовый или грушевый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компот и т.д. (другие слова, традиционно вызывающие трудности в произношении).</w:t>
      </w:r>
    </w:p>
    <w:p w:rsidR="00AB743D" w:rsidRPr="00F9007A" w:rsidRDefault="00AB743D" w:rsidP="00AB743D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482299">
        <w:rPr>
          <w:rFonts w:ascii="Times New Roman" w:hAnsi="Times New Roman" w:cs="Times New Roman"/>
          <w:i/>
          <w:iCs/>
          <w:sz w:val="24"/>
          <w:szCs w:val="24"/>
          <w:u w:val="single"/>
          <w:lang w:bidi="ru-RU"/>
        </w:rPr>
        <w:t>Лексико-фразеологические игры</w:t>
      </w:r>
      <w:r w:rsidRPr="00482299">
        <w:rPr>
          <w:rFonts w:ascii="Times New Roman" w:hAnsi="Times New Roman" w:cs="Times New Roman"/>
          <w:i/>
          <w:iCs/>
          <w:sz w:val="24"/>
          <w:szCs w:val="24"/>
          <w:u w:val="single"/>
          <w:lang w:bidi="ru-RU"/>
        </w:rPr>
        <w:br/>
      </w:r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«Собери фразеологизм»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Как; Макар; свистит; на языке; ветер; вертится; в карманах; куда; в рукавицах; канул; телят; в воду;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не гонял; ежовых.</w:t>
      </w:r>
      <w:proofErr w:type="gramEnd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Ответы: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Куда Макар телят не гонял.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Как в воду канул.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Ветер свистит в карманах.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На языке вертится.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 ежовых рукавицах.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«Собери пословицу»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Восстановить пословицы, обе части которых соединены неверно, заново расставить знаки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препинания.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Ремесло не коромысло: - не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научи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ш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(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?)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ся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Хорош(?) садовник -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собереш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(?) хлеба на грош(?).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помучи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ш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(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?)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ся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, не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посееш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(?) - не взойдут.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Не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удобриш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(?)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рож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(?) - плеч(?) не оттянет.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Бобы не грибы, хорош(?) и крыжовник.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Ключ: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правильно - 1 + 4; 2 + 5; 3 + 1; 4 + 2; 5 + 3.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Восстановить пословицы, части которых соединены неверно. Раскрыть скобки.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Бояться (не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)с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частья - в лес (не)ходить.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(Не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)д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ругу поверить - словам твоим никогда веры (не)будет.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Волков бояться - друга обмануть.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(Не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)п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люй в колодец - стыдно (не)учиться.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Раз скажешь (не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)п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равду - и счастья (не)видать.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lastRenderedPageBreak/>
        <w:t>(Не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)с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тыдно (не)знать - пригодится воды напиться.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Ключ: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правильно - 1 + 5; 2 + 3; 3 + 1; 4 + 6; 5 + 2; 6 + 4.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Восстановить пословицы, части которых соединены неправильно. Указать, какие предложения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получились: сложносочиненные или простые с однородными членами.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Семь раз отмерь, а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реч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(?)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короткая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Без грамоты хоть плач(?) а корень свеж(?).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Веревка хороша длинная, а один раз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отрсж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(?).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Стар дуб, а с грамотой хоть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вскач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(?).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Ключ: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правильно- 1 +3;2 + 4;3 + 1;4 + 2.</w:t>
      </w:r>
    </w:p>
    <w:p w:rsidR="00AB743D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</w:p>
    <w:p w:rsidR="00AB743D" w:rsidRPr="00482299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</w:pPr>
      <w:r w:rsidRPr="00482299">
        <w:rPr>
          <w:rFonts w:ascii="Times New Roman" w:hAnsi="Times New Roman" w:cs="Times New Roman"/>
          <w:i/>
          <w:iCs/>
          <w:sz w:val="24"/>
          <w:szCs w:val="24"/>
          <w:u w:val="single"/>
          <w:lang w:bidi="ru-RU"/>
        </w:rPr>
        <w:t>Игровые задания, направленные на отработку орфографических и пунктуационных норм</w:t>
      </w:r>
      <w:r w:rsidRPr="00482299">
        <w:rPr>
          <w:rFonts w:ascii="Times New Roman" w:hAnsi="Times New Roman" w:cs="Times New Roman"/>
          <w:i/>
          <w:iCs/>
          <w:sz w:val="24"/>
          <w:szCs w:val="24"/>
          <w:u w:val="single"/>
          <w:lang w:bidi="ru-RU"/>
        </w:rPr>
        <w:br/>
      </w:r>
      <w:r w:rsidRPr="00482299">
        <w:rPr>
          <w:rFonts w:ascii="Times New Roman" w:hAnsi="Times New Roman" w:cs="Times New Roman"/>
          <w:iCs/>
          <w:sz w:val="24"/>
          <w:szCs w:val="24"/>
          <w:u w:val="single"/>
          <w:lang w:bidi="ru-RU"/>
        </w:rPr>
        <w:t>«Мягкая посадка»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При отработке какой-либо орфограммы или темы эта игра; пробуждает интерес, активизирует весь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класс учащихся. Дети не знают, к кому полетит мяч и какое слово (какой вопрос) прозвучит.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Как проходит игра? Например, изучается тема «Спряжение глагола». Учитель бросает ученику мяч,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называет какой-либо глагол. Ученик ловит мяч, называет спряжение глагола и возвращает мяч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учителю. Ответивший на вопрос правильно может сесть на место, тот, кто не справился с заданием,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продолжает стоять и пытается исправить свое положение.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«Третий лишний»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Необходимо найти слово, не соответствующее определенному правилу, части речи, смыслу и т. д.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Например: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лимонный, карманный, соломенный (лишнее - соломенный);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горяч, могуч, плач (лишнее - плач, так как существительное);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революция, циркуль, нация (лишнее - циркуль).</w:t>
      </w:r>
      <w:proofErr w:type="gramEnd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"Выбери три слова»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(Ее можно использовать на закрепление любых тем по русскому языку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Цель: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Проследить за формированием орфографического навыка с учетом этапа работы над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орфографией.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Подбор слов зависит от изучаемых или пройденных тем.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На 9 карточках записаны девять слов: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й набор: рыбка, вьюга, чулок, дубки, варенье, чучело, ручьи, чум, гриб.</w:t>
      </w:r>
      <w:proofErr w:type="gramEnd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й набор: подъезд, склад, ворона, град, съемка, клад, ворота, подъем, воробей.</w:t>
      </w:r>
      <w:proofErr w:type="gramEnd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Двое берут по очереди карточки, выигрывает тот, у кого первого окажутся три слова, имеющие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одинаковую орфограмму.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1114"/>
        <w:gridCol w:w="1387"/>
        <w:gridCol w:w="1248"/>
        <w:gridCol w:w="360"/>
        <w:gridCol w:w="1430"/>
        <w:gridCol w:w="1032"/>
        <w:gridCol w:w="1454"/>
      </w:tblGrid>
      <w:tr w:rsidR="00AB743D" w:rsidRPr="00F9007A" w:rsidTr="0079320E">
        <w:trPr>
          <w:trHeight w:hRule="exact" w:val="355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рыбка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вьюга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чулок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подъезд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склад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ворона</w:t>
            </w:r>
          </w:p>
        </w:tc>
      </w:tr>
      <w:tr w:rsidR="00AB743D" w:rsidRPr="00F9007A" w:rsidTr="0079320E">
        <w:trPr>
          <w:trHeight w:hRule="exact" w:val="336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дубки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варенье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чучело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II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съемка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град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ворота</w:t>
            </w:r>
          </w:p>
        </w:tc>
      </w:tr>
      <w:tr w:rsidR="00AB743D" w:rsidRPr="00F9007A" w:rsidTr="0079320E">
        <w:trPr>
          <w:trHeight w:hRule="exact" w:val="350"/>
        </w:trPr>
        <w:tc>
          <w:tcPr>
            <w:tcW w:w="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гриб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ручьи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чум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подъем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00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воробей</w:t>
            </w:r>
          </w:p>
        </w:tc>
      </w:tr>
    </w:tbl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Игра </w:t>
      </w:r>
      <w:r w:rsidRPr="00F90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«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Шифровальщики"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автоматизация звуков, развитие фонетико-фонематического восприятия, процессов 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синтеза, понимание </w:t>
      </w:r>
      <w:proofErr w:type="spellStart"/>
      <w:proofErr w:type="gram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смысло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-различительной</w:t>
      </w:r>
      <w:proofErr w:type="gram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функции звука и буквы, обогащение словарного запаса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учащихся, развитие логического мышления.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Ход: Играют в парах: один в роли шифровальщика, другой - отгадчика.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Шифровальщик задумывает слово и шифрует его. Играющие могут попробовать свои силы в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расшифровке словосочетаний и предложений.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жыил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ански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кьоинк</w:t>
      </w:r>
      <w:proofErr w:type="spellEnd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лыжи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санки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коньки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Отгадчику предстоит не только отгадать слова, но и выбрать из каждой группы лишнее слово.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Например: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Аалтрек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лажок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раукжк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зоонкв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(тарелка, ложка, кружка, звонок)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Оарз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страа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енкл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роамкша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(роза, астра, клен, ромашка)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Плнаеат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здзеав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отрбиа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сген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 </w:t>
      </w:r>
      <w:proofErr w:type="gram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планета, звезда, орбита, снег)</w:t>
      </w:r>
    </w:p>
    <w:p w:rsidR="00AB743D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AB743D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Игра « Почтальон»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Закрепить знания учащихся по подбору проверочного слова, расширить словарный запас,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развивать фонематический слух, профилактика </w:t>
      </w:r>
      <w:proofErr w:type="spellStart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дисграфии</w:t>
      </w:r>
      <w:proofErr w:type="spellEnd"/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Ход: Почтальон раздает группе детей (по 4-5 чел.) приглашения.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опре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деляют, куда их пригласили.</w:t>
      </w:r>
      <w:r w:rsidRPr="00F90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205"/>
        <w:gridCol w:w="1330"/>
        <w:gridCol w:w="1646"/>
        <w:gridCol w:w="1339"/>
        <w:gridCol w:w="1195"/>
      </w:tblGrid>
      <w:tr w:rsidR="00AB743D" w:rsidRPr="00F9007A" w:rsidTr="0079320E">
        <w:trPr>
          <w:trHeight w:hRule="exact" w:val="413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огород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море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школа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столовая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зоопарк</w:t>
            </w:r>
          </w:p>
        </w:tc>
      </w:tr>
      <w:tr w:rsidR="00AB743D" w:rsidRPr="00F9007A" w:rsidTr="0079320E">
        <w:trPr>
          <w:trHeight w:hRule="exact" w:val="326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гря-ки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доро-ки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пло-цы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кни-ки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хле-цы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кле</w:t>
            </w:r>
            <w:proofErr w:type="spellEnd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-ка</w:t>
            </w:r>
          </w:p>
        </w:tc>
      </w:tr>
      <w:tr w:rsidR="00AB743D" w:rsidRPr="00F9007A" w:rsidTr="0079320E">
        <w:trPr>
          <w:trHeight w:hRule="exact" w:val="331"/>
        </w:trPr>
        <w:tc>
          <w:tcPr>
            <w:tcW w:w="1152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кали-ка</w:t>
            </w:r>
          </w:p>
        </w:tc>
        <w:tc>
          <w:tcPr>
            <w:tcW w:w="1205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бере-ки</w:t>
            </w:r>
            <w:proofErr w:type="spellEnd"/>
          </w:p>
        </w:tc>
        <w:tc>
          <w:tcPr>
            <w:tcW w:w="1330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фла-ки</w:t>
            </w:r>
            <w:proofErr w:type="spellEnd"/>
          </w:p>
        </w:tc>
        <w:tc>
          <w:tcPr>
            <w:tcW w:w="1646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обло-ки</w:t>
            </w:r>
            <w:proofErr w:type="spellEnd"/>
          </w:p>
        </w:tc>
        <w:tc>
          <w:tcPr>
            <w:tcW w:w="1339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пиро-ки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марты-ка</w:t>
            </w:r>
          </w:p>
        </w:tc>
      </w:tr>
      <w:tr w:rsidR="00AB743D" w:rsidRPr="00F9007A" w:rsidTr="0079320E">
        <w:trPr>
          <w:trHeight w:hRule="exact" w:val="307"/>
        </w:trPr>
        <w:tc>
          <w:tcPr>
            <w:tcW w:w="1152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реди</w:t>
            </w:r>
            <w:proofErr w:type="spellEnd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-ка</w:t>
            </w:r>
          </w:p>
        </w:tc>
        <w:tc>
          <w:tcPr>
            <w:tcW w:w="1205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ду-ки</w:t>
            </w:r>
            <w:proofErr w:type="spellEnd"/>
          </w:p>
        </w:tc>
        <w:tc>
          <w:tcPr>
            <w:tcW w:w="1330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ло-ки</w:t>
            </w:r>
            <w:proofErr w:type="spellEnd"/>
          </w:p>
        </w:tc>
        <w:tc>
          <w:tcPr>
            <w:tcW w:w="1646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тетра-ка</w:t>
            </w:r>
          </w:p>
        </w:tc>
        <w:tc>
          <w:tcPr>
            <w:tcW w:w="1339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сли-ки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тра</w:t>
            </w:r>
            <w:proofErr w:type="spellEnd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-ка</w:t>
            </w:r>
            <w:proofErr w:type="gramEnd"/>
          </w:p>
        </w:tc>
      </w:tr>
      <w:tr w:rsidR="00AB743D" w:rsidRPr="00F9007A" w:rsidTr="0079320E">
        <w:trPr>
          <w:trHeight w:hRule="exact" w:val="269"/>
        </w:trPr>
        <w:tc>
          <w:tcPr>
            <w:tcW w:w="1152" w:type="dxa"/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морко</w:t>
            </w:r>
            <w:proofErr w:type="spellEnd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-ка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ли-</w:t>
            </w: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</w:t>
            </w:r>
            <w:proofErr w:type="spellEnd"/>
            <w:proofErr w:type="gramEnd"/>
          </w:p>
        </w:tc>
        <w:tc>
          <w:tcPr>
            <w:tcW w:w="1330" w:type="dxa"/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остро-</w:t>
            </w: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</w:t>
            </w:r>
            <w:proofErr w:type="spellEnd"/>
          </w:p>
        </w:tc>
        <w:tc>
          <w:tcPr>
            <w:tcW w:w="1646" w:type="dxa"/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промока</w:t>
            </w:r>
            <w:proofErr w:type="spellEnd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-ка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голу-</w:t>
            </w: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цы</w:t>
            </w:r>
            <w:proofErr w:type="spellEnd"/>
          </w:p>
        </w:tc>
        <w:tc>
          <w:tcPr>
            <w:tcW w:w="1195" w:type="dxa"/>
            <w:shd w:val="clear" w:color="auto" w:fill="FFFFFF"/>
            <w:vAlign w:val="bottom"/>
          </w:tcPr>
          <w:p w:rsidR="00AB743D" w:rsidRPr="00F9007A" w:rsidRDefault="00AB743D" w:rsidP="0079320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</w:t>
            </w:r>
            <w:proofErr w:type="spellEnd"/>
            <w:r w:rsidRPr="00F9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-ка</w:t>
            </w:r>
          </w:p>
        </w:tc>
      </w:tr>
    </w:tbl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Задания: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Объяснить орфограммы, подбирая проверочные слова.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Составить предложения, используя данные слова.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Игра « Клички»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Цель: формирование процесса словоизменения и словообразования, закрепление фонетического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грамматического разбора слов, правописание собственных имен.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Ход: Образуйте клички животных от следующих слов: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ШАР, СТРЕЛА, ОРЕЛ, РЫЖИЙ, ЗВЕЗДА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С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оставить предложения.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ШАРИК, СТРЕЖА, ОРЛИК, РЫЖИК, ЗВЕЗДОЧКА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Выделить ту часть слова, которой вы воспользовались при составлении кличек (суффикс,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окончание).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u w:val="single"/>
          <w:lang w:bidi="ru-RU"/>
        </w:rPr>
        <w:t>Найди ошибку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Цель: развитие умения выделять в речи слова, обозначающие предметы.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Ход игры. Учитель называет ряд слов, существительных, и допускает одну "ошибку". Ученик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 xml:space="preserve">должен определить, какое слово лишнее в ряду слов, и доказать почему. Правильно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выполнивший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задание получает фишку. Выигрывает тот, у кого больше фишек.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Примерный материал.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lastRenderedPageBreak/>
        <w:t>Дом, кукла, море, вышла, ученик.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Замок, тяжело, петух, тарелка, вишня.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Парта, солнце, железный, дверь, моряк.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Кроссворды, чайнворды, ребусы на уроках русского языка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Этот вид заданий по-прежнему достаточно часто используется на уроках русского языка. Оживить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опрос и активизировать работу учащихся на уроках русского языка мне помогают творческие формы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проверки усвоение фактического материала - это кроссворды.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Кроссворд может быть предложен учителем классу в начале урока с целью актуализации знаний или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постановки проблемы нового урока. Кроссворд, предложенный в конце урока, может стать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своеобразным подведением итогов работы на уроке. Незаменимы кроссворды, чайнворды и другие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головоломки в тех случаях, когда детям нужно дать своеобразную минутку отдыха: переключение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внимания, возможность посмотреть на языковые явления под другим углом зрения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хорошая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возможность поддержать умственную активность учащихся на уроке.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Кроме этого, кроссворды могут стать формой контроля на каком-либо этапе обучения. В этом случае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он может быть не только предложен учащимся в готовом виде, но также и сами учащиеся могут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составить кроссворд по изучаемой (изученной) теме. Так, например, ребята составляют кроссворды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по теме «Лексика», «Загадки», «Сказки», «Былины», часто при этом учатся создавать презентации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создают такие кроссворды, которые потом учитель может использовать в дальнейшем на уроках.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Кроссворды не оставляют равнодушными школьников любого возраста. Педагогически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оправданным является использование таких кроссвордов, как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составленные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на базе основного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программного материала с зашифрованными понятиями и терминами. В кроссвордах могут быть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зашифрованы слова на какое-либо правило, изученное детьми и отрабатываемое на уроке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повторения. Работа с кроссвордом не потребует от учителя каких-то особых усилий. Объяснив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однажды учащимся, как их нужно решать, вы будете постепенно предоставлять ребятам всё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большую самостоятельность, и результаты не заставят долго ждать: ребята очень быстро увлекаются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этим занятием, появляется элемент </w:t>
      </w:r>
      <w:proofErr w:type="spell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соревновательности</w:t>
      </w:r>
      <w:proofErr w:type="spellEnd"/>
      <w:r w:rsidRPr="00F9007A">
        <w:rPr>
          <w:rFonts w:ascii="Times New Roman" w:hAnsi="Times New Roman" w:cs="Times New Roman"/>
          <w:sz w:val="24"/>
          <w:szCs w:val="24"/>
          <w:lang w:bidi="ru-RU"/>
        </w:rPr>
        <w:t>, и, как следствие, ребята начинают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составлять свои собственные кроссворды и предлагают их для решения на уроке.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Также на уроках я использую лексические диктанты, когда учитель читает определение, а учащиеся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отгадывают зашифрованное слово. Это особенно актуально в эпоху итоговой аттестации,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ориентированной на выполнение тестовых заданий.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4" w:name="bookmark6"/>
      <w:r w:rsidRPr="00F9007A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Дидактическая игра</w:t>
      </w:r>
      <w:bookmarkEnd w:id="4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Это методический приём, состоящий в сочетании учебной деятельности школьников и условной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игровой ситуации. Ученик формирует умения в процессе игры. Учебная деятельность при этом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является основной. Игра не должна её превышать.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Цели игры, определённые в педагогике и психологии:</w:t>
      </w:r>
    </w:p>
    <w:p w:rsidR="00AB743D" w:rsidRPr="00F9007A" w:rsidRDefault="00AB743D" w:rsidP="00AB74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усвоение знаний</w:t>
      </w:r>
    </w:p>
    <w:p w:rsidR="00AB743D" w:rsidRPr="00F9007A" w:rsidRDefault="00AB743D" w:rsidP="00AB74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интеллектуальное и нравственное развитие личности</w:t>
      </w:r>
    </w:p>
    <w:p w:rsidR="00AB743D" w:rsidRPr="00F9007A" w:rsidRDefault="00AB743D" w:rsidP="00AB74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познавательного интереса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Действия учителя:</w:t>
      </w:r>
    </w:p>
    <w:p w:rsidR="00AB743D" w:rsidRPr="00F9007A" w:rsidRDefault="00AB743D" w:rsidP="00AB74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lastRenderedPageBreak/>
        <w:t>Составляет план</w:t>
      </w:r>
    </w:p>
    <w:p w:rsidR="00AB743D" w:rsidRPr="00F9007A" w:rsidRDefault="00AB743D" w:rsidP="00AB74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отбирает учебный материал</w:t>
      </w:r>
    </w:p>
    <w:p w:rsidR="00AB743D" w:rsidRPr="00F9007A" w:rsidRDefault="00AB743D" w:rsidP="00AB74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продумывает обучающие цели</w:t>
      </w:r>
    </w:p>
    <w:p w:rsidR="00AB743D" w:rsidRDefault="00AB743D" w:rsidP="00AB74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планирует свою деяте</w:t>
      </w:r>
      <w:r>
        <w:rPr>
          <w:rFonts w:ascii="Times New Roman" w:hAnsi="Times New Roman" w:cs="Times New Roman"/>
          <w:sz w:val="24"/>
          <w:szCs w:val="24"/>
          <w:lang w:bidi="ru-RU"/>
        </w:rPr>
        <w:t>льность и деятельность учащихся.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По содержанию дидактические игры делятся 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на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AB743D" w:rsidRPr="00F9007A" w:rsidRDefault="00AB743D" w:rsidP="00AB743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Деловые</w:t>
      </w:r>
    </w:p>
    <w:p w:rsidR="00AB743D" w:rsidRPr="00F9007A" w:rsidRDefault="00AB743D" w:rsidP="00AB743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Ролевые</w:t>
      </w:r>
    </w:p>
    <w:p w:rsidR="00AB743D" w:rsidRDefault="00AB743D" w:rsidP="00AB743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Основанные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на соревновании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B743D" w:rsidRPr="00F9007A" w:rsidRDefault="00AB743D" w:rsidP="00AB743D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F9007A">
        <w:rPr>
          <w:rFonts w:ascii="Times New Roman" w:hAnsi="Times New Roman" w:cs="Times New Roman"/>
          <w:b/>
          <w:bCs/>
          <w:sz w:val="24"/>
          <w:szCs w:val="24"/>
          <w:lang w:bidi="ru-RU"/>
        </w:rPr>
        <w:t>Урок - деловая игра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Деловая игра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- воспроизводящая или моделирующая ситуацию. Например, я проводила заседание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 xml:space="preserve">редколлегии по публикации </w:t>
      </w:r>
      <w:r>
        <w:rPr>
          <w:rFonts w:ascii="Times New Roman" w:hAnsi="Times New Roman" w:cs="Times New Roman"/>
          <w:sz w:val="24"/>
          <w:szCs w:val="24"/>
          <w:lang w:bidi="ru-RU"/>
        </w:rPr>
        <w:t>пьесы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Н. В. Гоголя "</w:t>
      </w:r>
      <w:r>
        <w:rPr>
          <w:rFonts w:ascii="Times New Roman" w:hAnsi="Times New Roman" w:cs="Times New Roman"/>
          <w:sz w:val="24"/>
          <w:szCs w:val="24"/>
          <w:lang w:bidi="ru-RU"/>
        </w:rPr>
        <w:t>Ревизор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". На уроке ребята были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разделены на группы: художники, литературоведы, критики, журналисты. Каждая группа занималась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своим делом, но все должны были доказать, что это произведение высокохудожественное и его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просто необходимо публиковать. Художники рисовали иллюстрации и обложки, обосновывали свой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выбор, литературоведы, например, наблюдали за языком произведения, критики отбирали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критический материал, зачитывали фрагменты критических статей.</w:t>
      </w:r>
    </w:p>
    <w:p w:rsidR="00AB743D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AB743D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          </w:t>
      </w:r>
      <w:r w:rsidRPr="00F9007A">
        <w:rPr>
          <w:rFonts w:ascii="Times New Roman" w:hAnsi="Times New Roman" w:cs="Times New Roman"/>
          <w:b/>
          <w:bCs/>
          <w:sz w:val="24"/>
          <w:szCs w:val="24"/>
          <w:lang w:bidi="ru-RU"/>
        </w:rPr>
        <w:t>Урок - ролевая игра.</w:t>
      </w:r>
    </w:p>
    <w:p w:rsidR="00AB743D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Ролевая игра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- предполагаемая ситуация, имитирующая условную ситуацию. Например, когда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учитель обращается к ученику как к герою художественного произведения: к Чацкому, Чичикову,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Печорину, - а учащийся должен отвечать психологически мотивированно и языком, приближенным к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эпохе. Конечно, это очень сложно не только для учащегося, но и для учителя. Это надо буквально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"влезть" в образ. Такое по силам только "продвинутым" ребятам.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Уроки - ролевые игры можно разделить по мере возрастания их сложности на 3 группы: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AB743D" w:rsidRPr="00F9007A" w:rsidRDefault="00AB743D" w:rsidP="00AB743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Имитационные, направленные на имитацию определённого профессионального действия;</w:t>
      </w:r>
      <w:proofErr w:type="gramEnd"/>
    </w:p>
    <w:p w:rsidR="00AB743D" w:rsidRPr="00F9007A" w:rsidRDefault="00AB743D" w:rsidP="00AB743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Ситуационные, связанные с решением какой-либо узкой конкретной проблемы - игровой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ситуации;</w:t>
      </w:r>
    </w:p>
    <w:p w:rsidR="00AB743D" w:rsidRPr="00F9007A" w:rsidRDefault="00AB743D" w:rsidP="00AB743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Условные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t>, посвящённые разрешению, например, учебных конфликтов и т. д.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Формы проведения ролевой игры:</w:t>
      </w:r>
    </w:p>
    <w:p w:rsidR="00AB743D" w:rsidRPr="00F9007A" w:rsidRDefault="00AB743D" w:rsidP="00AB743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воображение путешествия;</w:t>
      </w:r>
    </w:p>
    <w:p w:rsidR="00AB743D" w:rsidRPr="00F9007A" w:rsidRDefault="00AB743D" w:rsidP="00AB743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дискуссии на основе распределения ролей,</w:t>
      </w:r>
    </w:p>
    <w:p w:rsidR="00AB743D" w:rsidRPr="00F9007A" w:rsidRDefault="00AB743D" w:rsidP="00AB743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пресс- конференции,</w:t>
      </w:r>
    </w:p>
    <w:p w:rsidR="00AB743D" w:rsidRPr="00F9007A" w:rsidRDefault="00AB743D" w:rsidP="00AB743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уроки - суды и т.д.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Такие уроки я достаточно часто провожу. Про путешествия я уже выше говорила. Дискуссии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провожу по темам: «Умён ли Чацкий?», «Можно ли оправдать князя Игоря?», «Швабрин -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мелодраматический злодей или трагический герой?» Работа на уроке строится по простой модели: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накануне учащиеся делятся на две группы: защитники и обвинители. Дома,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lastRenderedPageBreak/>
        <w:t>получив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предварительные вопросы, они подбирают аргументы в защиту своей позиции. На уроке учитель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строит работу, опираясь на вопросы, данные учащимся на дом. Труднее всего подростков, учащихся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в 8-9 классах, убедить, что не бывает однозначных людей и ситуаций, что в каждом человеке и его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поступках можно найти как положительное, так и отрицательное.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По русскому языку я проводила диспут-клуб «Я русский бы выучил...», посвящённый проблемам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современного русского языка: огрублению, иноязычным заимствованиям, сленгу. Ребята выполняли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роли учёных, социологов, журналистов, экспертов, каждый собирал материал по своей теме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представлял его. Это было очень интересное и плодотворное мероприятие, на котором учащиеся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представляли и свои практико-ориентированные проекты.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Этапы разработки и проведения ролевых игр:</w:t>
      </w:r>
    </w:p>
    <w:p w:rsidR="00AB743D" w:rsidRPr="00F9007A" w:rsidRDefault="00AB743D" w:rsidP="00AB743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Подготовительный;</w:t>
      </w:r>
    </w:p>
    <w:p w:rsidR="00AB743D" w:rsidRPr="00F9007A" w:rsidRDefault="00AB743D" w:rsidP="00AB743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Игровой</w:t>
      </w:r>
    </w:p>
    <w:p w:rsidR="00AB743D" w:rsidRPr="00F9007A" w:rsidRDefault="00AB743D" w:rsidP="00AB743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Заключительный</w:t>
      </w:r>
    </w:p>
    <w:p w:rsidR="00AB743D" w:rsidRPr="00F9007A" w:rsidRDefault="00AB743D" w:rsidP="00AB743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Анализ результатов.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5" w:name="bookmark7"/>
      <w:r w:rsidRPr="00F9007A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Игра - соревнование</w:t>
      </w:r>
      <w:bookmarkEnd w:id="5"/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i/>
          <w:iCs/>
          <w:sz w:val="24"/>
          <w:szCs w:val="24"/>
          <w:lang w:bidi="ru-RU"/>
        </w:rPr>
        <w:t>Игра-соревнование (викторины)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 О них было сказано выше. Их мы часто используем в работе, и они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не требуют больших временных затрат, тем более что в интернете полно презентаций игрового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плана. Польза игры в том, что учащиеся вновь обращаются к тексту. Минус - многие ребята остаются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пассивными на уроке, ведь отвечают наиболее подготовленные учащиеся. Поэтому надо построить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>работу так, чтобы каждый отвечал за какой-то этап игры, организовать командную игру.</w:t>
      </w:r>
    </w:p>
    <w:p w:rsidR="00AB743D" w:rsidRPr="00F9007A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6" w:name="bookmark8"/>
      <w:r w:rsidRPr="00F9007A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Внеклассные мероприятия</w:t>
      </w:r>
      <w:bookmarkEnd w:id="6"/>
    </w:p>
    <w:p w:rsidR="00AB743D" w:rsidRDefault="00AB743D" w:rsidP="00AB743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9007A">
        <w:rPr>
          <w:rFonts w:ascii="Times New Roman" w:hAnsi="Times New Roman" w:cs="Times New Roman"/>
          <w:sz w:val="24"/>
          <w:szCs w:val="24"/>
          <w:lang w:bidi="ru-RU"/>
        </w:rPr>
        <w:t>Нельзя пройти вниманием мимо внеклассных мероприятий в форме спектаклей, литературн</w:t>
      </w:r>
      <w:proofErr w:type="gramStart"/>
      <w:r w:rsidRPr="00F9007A">
        <w:rPr>
          <w:rFonts w:ascii="Times New Roman" w:hAnsi="Times New Roman" w:cs="Times New Roman"/>
          <w:sz w:val="24"/>
          <w:szCs w:val="24"/>
          <w:lang w:bidi="ru-RU"/>
        </w:rPr>
        <w:t>о-</w:t>
      </w:r>
      <w:proofErr w:type="gramEnd"/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музыкальных композиций, ведь что это, как не игра? Такие вечера помогают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br/>
        <w:t>ребятам раскрыть себя, свои актёрские способности, расширить сведения о биографиях писателей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007A">
        <w:rPr>
          <w:rFonts w:ascii="Times New Roman" w:hAnsi="Times New Roman" w:cs="Times New Roman"/>
          <w:sz w:val="24"/>
          <w:szCs w:val="24"/>
          <w:lang w:bidi="ru-RU"/>
        </w:rPr>
        <w:t xml:space="preserve">поэтов. Это всегда большие праздники, к которым мы готовимся не один месяц.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:rsidR="0017097C" w:rsidRDefault="0017097C">
      <w:bookmarkStart w:id="7" w:name="_GoBack"/>
      <w:bookmarkEnd w:id="7"/>
    </w:p>
    <w:sectPr w:rsidR="0017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B0"/>
    <w:multiLevelType w:val="hybridMultilevel"/>
    <w:tmpl w:val="F0F451E4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D77D4"/>
    <w:multiLevelType w:val="hybridMultilevel"/>
    <w:tmpl w:val="C0C010D2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4FB5"/>
    <w:multiLevelType w:val="hybridMultilevel"/>
    <w:tmpl w:val="4E8A7982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938FD"/>
    <w:multiLevelType w:val="hybridMultilevel"/>
    <w:tmpl w:val="0A5499F8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35A14"/>
    <w:multiLevelType w:val="hybridMultilevel"/>
    <w:tmpl w:val="531E1348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2D4C"/>
    <w:multiLevelType w:val="hybridMultilevel"/>
    <w:tmpl w:val="CB2A8E74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7381B"/>
    <w:multiLevelType w:val="hybridMultilevel"/>
    <w:tmpl w:val="6B7CED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D52FB5"/>
    <w:multiLevelType w:val="hybridMultilevel"/>
    <w:tmpl w:val="D02E1090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E353C"/>
    <w:multiLevelType w:val="hybridMultilevel"/>
    <w:tmpl w:val="0EDEB106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86ED2"/>
    <w:multiLevelType w:val="hybridMultilevel"/>
    <w:tmpl w:val="9CE45FD0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3777F"/>
    <w:multiLevelType w:val="hybridMultilevel"/>
    <w:tmpl w:val="393AB00C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5090C"/>
    <w:multiLevelType w:val="hybridMultilevel"/>
    <w:tmpl w:val="681A14F4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5181C"/>
    <w:multiLevelType w:val="hybridMultilevel"/>
    <w:tmpl w:val="368288B0"/>
    <w:lvl w:ilvl="0" w:tplc="89C6FD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3D"/>
    <w:rsid w:val="0017097C"/>
    <w:rsid w:val="00A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43D"/>
    <w:pPr>
      <w:spacing w:after="0" w:line="240" w:lineRule="auto"/>
    </w:pPr>
  </w:style>
  <w:style w:type="character" w:customStyle="1" w:styleId="5">
    <w:name w:val="Основной текст (5)"/>
    <w:basedOn w:val="a0"/>
    <w:rsid w:val="00AB7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43D"/>
    <w:pPr>
      <w:spacing w:after="0" w:line="240" w:lineRule="auto"/>
    </w:pPr>
  </w:style>
  <w:style w:type="character" w:customStyle="1" w:styleId="5">
    <w:name w:val="Основной текст (5)"/>
    <w:basedOn w:val="a0"/>
    <w:rsid w:val="00AB7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2020-12-08T10:57:00Z</dcterms:created>
  <dcterms:modified xsi:type="dcterms:W3CDTF">2020-12-08T10:58:00Z</dcterms:modified>
</cp:coreProperties>
</file>