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05" w:rsidRDefault="005E0305" w:rsidP="005E0305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sz w:val="72"/>
          <w:szCs w:val="72"/>
        </w:rPr>
      </w:pPr>
      <w:r>
        <w:rPr>
          <w:rFonts w:ascii="Monotype Corsiva" w:hAnsi="Monotype Corsiva" w:cs="Times New Roman"/>
          <w:sz w:val="72"/>
          <w:szCs w:val="72"/>
        </w:rPr>
        <w:t>Доклад</w:t>
      </w:r>
    </w:p>
    <w:p w:rsidR="00CC426E" w:rsidRDefault="005E0305" w:rsidP="005E0305">
      <w:pPr>
        <w:jc w:val="center"/>
        <w:rPr>
          <w:rFonts w:ascii="Monotype Corsiva" w:hAnsi="Monotype Corsiva" w:cs="Times New Roman"/>
          <w:i/>
          <w:sz w:val="72"/>
          <w:szCs w:val="72"/>
        </w:rPr>
      </w:pPr>
      <w:r>
        <w:rPr>
          <w:rFonts w:ascii="Monotype Corsiva" w:hAnsi="Monotype Corsiva" w:cs="Times New Roman"/>
          <w:sz w:val="72"/>
          <w:szCs w:val="72"/>
        </w:rPr>
        <w:t>«</w:t>
      </w:r>
      <w:r w:rsidRPr="005E0305">
        <w:rPr>
          <w:rFonts w:ascii="Monotype Corsiva" w:hAnsi="Monotype Corsiva" w:cs="Times New Roman"/>
          <w:sz w:val="72"/>
          <w:szCs w:val="72"/>
        </w:rPr>
        <w:t>Коррекционная работа в группе-</w:t>
      </w:r>
      <w:r w:rsidRPr="005E0305">
        <w:rPr>
          <w:rFonts w:ascii="Monotype Corsiva" w:hAnsi="Monotype Corsiva" w:cs="Times New Roman"/>
          <w:i/>
          <w:sz w:val="72"/>
          <w:szCs w:val="72"/>
        </w:rPr>
        <w:t>семье</w:t>
      </w:r>
      <w:r>
        <w:rPr>
          <w:rFonts w:ascii="Monotype Corsiva" w:hAnsi="Monotype Corsiva" w:cs="Times New Roman"/>
          <w:i/>
          <w:sz w:val="72"/>
          <w:szCs w:val="72"/>
        </w:rPr>
        <w:t>»</w:t>
      </w: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26.10.2020</w:t>
      </w: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Воспитатель: Домащенко А. П.</w:t>
      </w: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40"/>
          <w:szCs w:val="40"/>
        </w:rPr>
      </w:pPr>
    </w:p>
    <w:p w:rsidR="005E0305" w:rsidRDefault="005E0305" w:rsidP="005E0305">
      <w:pPr>
        <w:jc w:val="center"/>
        <w:rPr>
          <w:rFonts w:ascii="Monotype Corsiva" w:hAnsi="Monotype Corsiva" w:cs="Times New Roman"/>
          <w:i/>
          <w:sz w:val="32"/>
          <w:szCs w:val="32"/>
        </w:rPr>
      </w:pPr>
    </w:p>
    <w:p w:rsidR="005E0305" w:rsidRPr="00A3628B" w:rsidRDefault="005E0305" w:rsidP="005E0305">
      <w:pPr>
        <w:jc w:val="right"/>
        <w:rPr>
          <w:rFonts w:ascii="Monotype Corsiva" w:hAnsi="Monotype Corsiva" w:cs="Times New Roman"/>
          <w:i/>
          <w:sz w:val="40"/>
          <w:szCs w:val="40"/>
        </w:rPr>
      </w:pPr>
      <w:r w:rsidRPr="00A3628B">
        <w:rPr>
          <w:rFonts w:ascii="Monotype Corsiva" w:hAnsi="Monotype Corsiva" w:cs="Times New Roman"/>
          <w:i/>
          <w:sz w:val="40"/>
          <w:szCs w:val="40"/>
        </w:rPr>
        <w:lastRenderedPageBreak/>
        <w:t xml:space="preserve">«Самое действенное лекарство для физического </w:t>
      </w:r>
    </w:p>
    <w:p w:rsidR="005E0305" w:rsidRPr="00A3628B" w:rsidRDefault="005E0305" w:rsidP="005E0305">
      <w:pPr>
        <w:jc w:val="right"/>
        <w:rPr>
          <w:rFonts w:ascii="Monotype Corsiva" w:hAnsi="Monotype Corsiva" w:cs="Times New Roman"/>
          <w:i/>
          <w:sz w:val="40"/>
          <w:szCs w:val="40"/>
        </w:rPr>
      </w:pPr>
      <w:r w:rsidRPr="00A3628B">
        <w:rPr>
          <w:rFonts w:ascii="Monotype Corsiva" w:hAnsi="Monotype Corsiva" w:cs="Times New Roman"/>
          <w:i/>
          <w:sz w:val="40"/>
          <w:szCs w:val="40"/>
        </w:rPr>
        <w:t>здоровья, есть бодрое и веселое настроение духа»</w:t>
      </w:r>
    </w:p>
    <w:p w:rsidR="005E0305" w:rsidRDefault="00A3628B" w:rsidP="005E0305">
      <w:pPr>
        <w:jc w:val="right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32"/>
          <w:szCs w:val="32"/>
        </w:rPr>
        <w:t>К. Бострем</w:t>
      </w:r>
    </w:p>
    <w:p w:rsidR="00A3628B" w:rsidRDefault="00A3628B" w:rsidP="00C64AF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коррекционно-развивающей работой понимают систему медицинских, педагогических, психологических мероприятий, т.е. воздействий, способствующих полноценному развитию всех детей</w:t>
      </w:r>
      <w:r w:rsidR="006B65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преодолению отклонений  и служащих целям адаптации детей с ограниченными возможностями здоровья или любых детей, испытывающих трудности в обучении и в социальной адаптации в целом.</w:t>
      </w:r>
    </w:p>
    <w:p w:rsidR="00A3628B" w:rsidRDefault="00A3628B" w:rsidP="00C64AF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развитие детей осуществляется в ходе обучения и в про</w:t>
      </w:r>
      <w:r w:rsidR="009033F5">
        <w:rPr>
          <w:rFonts w:ascii="Times New Roman" w:hAnsi="Times New Roman" w:cs="Times New Roman"/>
          <w:sz w:val="28"/>
          <w:szCs w:val="28"/>
        </w:rPr>
        <w:t>цессе воспитания, то и коррекционное воздействие будет присутствовать в этой деятельности.</w:t>
      </w:r>
    </w:p>
    <w:p w:rsidR="009C12FF" w:rsidRDefault="009C12FF" w:rsidP="00C64AF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коррекционных компонентов обучения, воспитания и развития выражено в схеме:</w:t>
      </w:r>
    </w:p>
    <w:p w:rsidR="009C12FF" w:rsidRPr="00A3628B" w:rsidRDefault="009C12FF" w:rsidP="00A3628B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29506676" wp14:editId="0C778F11">
                <wp:simplePos x="0" y="0"/>
                <wp:positionH relativeFrom="column">
                  <wp:posOffset>1672590</wp:posOffset>
                </wp:positionH>
                <wp:positionV relativeFrom="paragraph">
                  <wp:posOffset>90805</wp:posOffset>
                </wp:positionV>
                <wp:extent cx="1790700" cy="17335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3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31.7pt;margin-top:7.15pt;width:141pt;height:136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" fillcolor="white [3201]" strokecolor="#f79646 [3209]" strokeweight="2pt"/>
            </w:pict>
          </mc:Fallback>
        </mc:AlternateContent>
      </w:r>
    </w:p>
    <w:p w:rsidR="005D37F3" w:rsidRDefault="009C12FF" w:rsidP="005D37F3">
      <w:pPr>
        <w:ind w:left="-284" w:firstLine="56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D37F3">
        <w:rPr>
          <w:rFonts w:ascii="Times New Roman" w:hAnsi="Times New Roman" w:cs="Times New Roman"/>
          <w:color w:val="4F81BD" w:themeColor="accent1"/>
          <w:sz w:val="36"/>
          <w:szCs w:val="36"/>
        </w:rPr>
        <w:t>воспитание</w:t>
      </w:r>
    </w:p>
    <w:p w:rsidR="005D37F3" w:rsidRDefault="00D73C54" w:rsidP="005D37F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390" behindDoc="1" locked="0" layoutInCell="1" allowOverlap="1" wp14:anchorId="3BF0A6BC" wp14:editId="1A395FFA">
                <wp:simplePos x="0" y="0"/>
                <wp:positionH relativeFrom="column">
                  <wp:posOffset>1672590</wp:posOffset>
                </wp:positionH>
                <wp:positionV relativeFrom="paragraph">
                  <wp:posOffset>13335</wp:posOffset>
                </wp:positionV>
                <wp:extent cx="1790700" cy="1400175"/>
                <wp:effectExtent l="0" t="0" r="19050" b="28575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1400175"/>
                        </a:xfrm>
                        <a:prstGeom prst="triangle">
                          <a:avLst>
                            <a:gd name="adj" fmla="val 5053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26" type="#_x0000_t5" style="position:absolute;margin-left:131.7pt;margin-top:1.05pt;width:141pt;height:110.25pt;rotation:180;z-index:-251657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" adj="10915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623BFF5" wp14:editId="4487CE14">
                <wp:simplePos x="0" y="0"/>
                <wp:positionH relativeFrom="column">
                  <wp:posOffset>986790</wp:posOffset>
                </wp:positionH>
                <wp:positionV relativeFrom="paragraph">
                  <wp:posOffset>13335</wp:posOffset>
                </wp:positionV>
                <wp:extent cx="1790700" cy="17335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3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77.7pt;margin-top:1.05pt;width:141pt;height:136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366" behindDoc="1" locked="0" layoutInCell="1" allowOverlap="1" wp14:anchorId="28F9B853" wp14:editId="0F210094">
                <wp:simplePos x="0" y="0"/>
                <wp:positionH relativeFrom="column">
                  <wp:posOffset>2377440</wp:posOffset>
                </wp:positionH>
                <wp:positionV relativeFrom="paragraph">
                  <wp:posOffset>13335</wp:posOffset>
                </wp:positionV>
                <wp:extent cx="1790700" cy="17335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3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87.2pt;margin-top:1.05pt;width:141pt;height:136.5pt;z-index:-251658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" fillcolor="white [3201]" strokecolor="#f79646 [3209]" strokeweight="2pt"/>
            </w:pict>
          </mc:Fallback>
        </mc:AlternateContent>
      </w:r>
      <w:r w:rsidR="005D37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D37F3" w:rsidRDefault="005D37F3" w:rsidP="005D37F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социальная                          </w:t>
      </w:r>
      <w:r w:rsidR="00D73C54">
        <w:rPr>
          <w:rFonts w:ascii="Times New Roman" w:hAnsi="Times New Roman" w:cs="Times New Roman"/>
          <w:sz w:val="28"/>
          <w:szCs w:val="28"/>
        </w:rPr>
        <w:t xml:space="preserve">   </w:t>
      </w:r>
      <w:r w:rsidR="00D73C54" w:rsidRPr="005D37F3">
        <w:rPr>
          <w:rFonts w:ascii="Times New Roman" w:hAnsi="Times New Roman" w:cs="Times New Roman"/>
          <w:color w:val="FF0000"/>
          <w:sz w:val="36"/>
          <w:szCs w:val="36"/>
        </w:rPr>
        <w:t>коррекция</w:t>
      </w:r>
      <w:r w:rsidR="00D73C54" w:rsidRPr="00D73C5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социальная</w:t>
      </w:r>
    </w:p>
    <w:p w:rsidR="00D73C54" w:rsidRPr="005D37F3" w:rsidRDefault="005D37F3" w:rsidP="005D37F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сфера</w:t>
      </w:r>
      <w:r w:rsidR="00D73C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73C54" w:rsidRPr="005D37F3">
        <w:rPr>
          <w:rFonts w:ascii="Times New Roman" w:hAnsi="Times New Roman" w:cs="Times New Roman"/>
          <w:color w:val="00B050"/>
          <w:sz w:val="36"/>
          <w:szCs w:val="36"/>
        </w:rPr>
        <w:t>обучение</w:t>
      </w:r>
      <w:r w:rsidR="00D73C54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D73C54" w:rsidRPr="005D37F3">
        <w:rPr>
          <w:rFonts w:ascii="Times New Roman" w:hAnsi="Times New Roman" w:cs="Times New Roman"/>
          <w:color w:val="7030A0"/>
          <w:sz w:val="36"/>
          <w:szCs w:val="36"/>
        </w:rPr>
        <w:t xml:space="preserve"> развитие</w:t>
      </w:r>
      <w:r w:rsidRPr="005D37F3">
        <w:rPr>
          <w:rFonts w:ascii="Times New Roman" w:hAnsi="Times New Roman" w:cs="Times New Roman"/>
          <w:color w:val="7030A0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сфера</w:t>
      </w:r>
    </w:p>
    <w:p w:rsidR="005D37F3" w:rsidRDefault="00D73C54" w:rsidP="009C12F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37F3" w:rsidRDefault="005D37F3" w:rsidP="009C12FF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:rsidR="00967829" w:rsidRDefault="00967829" w:rsidP="004A6649">
      <w:pPr>
        <w:tabs>
          <w:tab w:val="left" w:pos="5475"/>
        </w:tabs>
        <w:spacing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схеме обучение, воспитание и развитие показаны в виде трех пересекающихся окружностей, которые символизируют взаимосвязь этих трех компонентов между собой.</w:t>
      </w:r>
    </w:p>
    <w:p w:rsidR="00967829" w:rsidRDefault="00967829" w:rsidP="004A6649">
      <w:pPr>
        <w:tabs>
          <w:tab w:val="left" w:pos="5475"/>
        </w:tabs>
        <w:spacing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занимает центральное положение в системе, так как она определяет дефектологическую направленность учебно-воспитательного процесса</w:t>
      </w:r>
      <w:r w:rsidR="00D73C54">
        <w:rPr>
          <w:rFonts w:ascii="Times New Roman" w:hAnsi="Times New Roman" w:cs="Times New Roman"/>
          <w:sz w:val="28"/>
          <w:szCs w:val="28"/>
        </w:rPr>
        <w:t xml:space="preserve"> </w:t>
      </w:r>
      <w:r w:rsidRPr="00967829">
        <w:rPr>
          <w:rFonts w:ascii="Times New Roman" w:hAnsi="Times New Roman" w:cs="Times New Roman"/>
          <w:sz w:val="28"/>
          <w:szCs w:val="28"/>
        </w:rPr>
        <w:t>и находится на перекрестке составных частей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49" w:rsidRDefault="004A6649" w:rsidP="004A6649">
      <w:pPr>
        <w:tabs>
          <w:tab w:val="left" w:pos="5475"/>
        </w:tabs>
        <w:spacing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имеет самостоятельный выход на  среду, т.к. данная система функционирует не изолированно, а в конкретных социальных условиях.</w:t>
      </w:r>
    </w:p>
    <w:p w:rsidR="004A6649" w:rsidRDefault="004A6649" w:rsidP="004A6649">
      <w:pPr>
        <w:tabs>
          <w:tab w:val="left" w:pos="5475"/>
        </w:tabs>
        <w:spacing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обуславливает общественные цели специального образования: становление и разностороннее развитие личности детей с ограниченными возможностями, их социально-трудовую реабилитацию, компенсацию дефекта, усвоение социального опыта человечества в доступной форме.</w:t>
      </w:r>
    </w:p>
    <w:p w:rsidR="004A6649" w:rsidRDefault="004A6649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Вся система коррекционно-развивающей работы направлена:</w:t>
      </w:r>
    </w:p>
    <w:p w:rsidR="004A6649" w:rsidRDefault="004A6649" w:rsidP="00C64AF7">
      <w:pPr>
        <w:pStyle w:val="a3"/>
        <w:numPr>
          <w:ilvl w:val="0"/>
          <w:numId w:val="1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1A8">
        <w:rPr>
          <w:rFonts w:ascii="Times New Roman" w:hAnsi="Times New Roman" w:cs="Times New Roman"/>
          <w:sz w:val="28"/>
          <w:szCs w:val="28"/>
        </w:rPr>
        <w:t>На реализацию комплексного индивидуального ориентированного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психолого-педагогического развития.</w:t>
      </w:r>
    </w:p>
    <w:p w:rsidR="004A6649" w:rsidRDefault="006B6535" w:rsidP="00C64AF7">
      <w:pPr>
        <w:pStyle w:val="a3"/>
        <w:numPr>
          <w:ilvl w:val="0"/>
          <w:numId w:val="1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</w:t>
      </w:r>
      <w:r w:rsidR="004361A8">
        <w:rPr>
          <w:rFonts w:ascii="Times New Roman" w:hAnsi="Times New Roman" w:cs="Times New Roman"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sz w:val="28"/>
          <w:szCs w:val="28"/>
        </w:rPr>
        <w:t xml:space="preserve"> в специализированных школах, где корректируются их знания по упрощенным программам и их здоровье.</w:t>
      </w:r>
    </w:p>
    <w:p w:rsidR="006B6535" w:rsidRDefault="006B653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D3872">
        <w:rPr>
          <w:rFonts w:ascii="Times New Roman" w:hAnsi="Times New Roman" w:cs="Times New Roman"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D38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D3872">
        <w:rPr>
          <w:rFonts w:ascii="Times New Roman" w:hAnsi="Times New Roman" w:cs="Times New Roman"/>
          <w:sz w:val="28"/>
          <w:szCs w:val="28"/>
        </w:rPr>
        <w:t>овошахтинском центре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интеллектуальная недоразвитость, отмечается дефицит любознательности, потребности в новых впечатлениях, дефицит познавательных интересов:</w:t>
      </w:r>
    </w:p>
    <w:p w:rsidR="006B6535" w:rsidRDefault="006B653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обучаемость;</w:t>
      </w:r>
    </w:p>
    <w:p w:rsidR="006B6535" w:rsidRDefault="006B653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замедленное восприятие всего нового;</w:t>
      </w:r>
    </w:p>
    <w:p w:rsidR="006B6535" w:rsidRDefault="006B653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слабость абстрагирования и обобщения;</w:t>
      </w:r>
    </w:p>
    <w:p w:rsidR="006B6535" w:rsidRDefault="006B653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речь косноязычная, содержит аграмматизмы.</w:t>
      </w:r>
    </w:p>
    <w:p w:rsidR="006B6535" w:rsidRDefault="00AC4EB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них характерно стойкое нарушение познавательной деятельности вследствие органичного поражения головного мозга.</w:t>
      </w:r>
    </w:p>
    <w:p w:rsidR="00AC4EB5" w:rsidRDefault="00AC4EB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умственной недостаточностью всегда имеет место недоразвитие эмоционально-волевой сферы личности в целом.</w:t>
      </w:r>
    </w:p>
    <w:p w:rsidR="001E3379" w:rsidRDefault="001E3379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группе-семье «Жемчужинки» коррекционно-развивающая работа направлена на социальную адаптацию воспитанников с ОВЗ к реалиям окружающего мира.</w:t>
      </w:r>
    </w:p>
    <w:p w:rsidR="001E3379" w:rsidRDefault="001E3379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оснащена необходимыми ресурсами, наглядно-дидактическим материалом, методическими пособиями, современными технологиями, учебниками, современными техническими информационными средствами. В НЦПД имеются компьютеры, ноутбуки, звуковая аппаратура, оборудованы учебные комнаты, имеется социально-бытовая техника.</w:t>
      </w:r>
    </w:p>
    <w:p w:rsidR="00FC4C66" w:rsidRDefault="00FC4C66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единой нитью пронизывает все виды деятельности в учебно-воспитательном процессе.</w:t>
      </w:r>
    </w:p>
    <w:p w:rsidR="00FC4C66" w:rsidRDefault="00FC4C66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Проходят индивидуальные занятия, групповые коррекционные занятия с подростками для преодоления </w:t>
      </w:r>
      <w:r w:rsidR="00C72A4F">
        <w:rPr>
          <w:rFonts w:ascii="Times New Roman" w:hAnsi="Times New Roman" w:cs="Times New Roman"/>
          <w:sz w:val="28"/>
          <w:szCs w:val="28"/>
        </w:rPr>
        <w:t>нарушений в волевой сфере, в мотивации учебной деятельности, в устранении дефектов речи, звуков, сочетаний, недостатки воспроизведения слов, проговаривания и выговаривании слов в скороговорках.</w:t>
      </w:r>
    </w:p>
    <w:p w:rsidR="00C72A4F" w:rsidRDefault="00C72A4F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младшем звене (2 кл.) основная цель состоит в выборе и применении комплекса артикуляционных упражнений, направленных на устранение специфических нарушений звуковой стороны речи </w:t>
      </w:r>
      <w:r w:rsidRPr="004D3872">
        <w:rPr>
          <w:rFonts w:ascii="Times New Roman" w:hAnsi="Times New Roman" w:cs="Times New Roman"/>
          <w:sz w:val="28"/>
          <w:szCs w:val="28"/>
        </w:rPr>
        <w:t>(</w:t>
      </w:r>
      <w:r w:rsidR="004D3872" w:rsidRPr="004D3872">
        <w:rPr>
          <w:rFonts w:ascii="Times New Roman" w:hAnsi="Times New Roman" w:cs="Times New Roman"/>
          <w:sz w:val="28"/>
          <w:szCs w:val="28"/>
        </w:rPr>
        <w:t>Ира, Данил</w:t>
      </w:r>
      <w:r w:rsidRPr="004D3872">
        <w:rPr>
          <w:rFonts w:ascii="Times New Roman" w:hAnsi="Times New Roman" w:cs="Times New Roman"/>
          <w:sz w:val="28"/>
          <w:szCs w:val="28"/>
        </w:rPr>
        <w:t xml:space="preserve">), </w:t>
      </w:r>
      <w:r w:rsidRPr="00C72A4F">
        <w:rPr>
          <w:rFonts w:ascii="Times New Roman" w:hAnsi="Times New Roman" w:cs="Times New Roman"/>
          <w:sz w:val="28"/>
          <w:szCs w:val="28"/>
        </w:rPr>
        <w:t>лексико-грамматических средств языка,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развернутой фразовой речи, коррекции навыков чтения и письма. Логопед занимается с детьми, где выстраивается речевое общение.</w:t>
      </w:r>
    </w:p>
    <w:p w:rsidR="00C72A4F" w:rsidRDefault="00582D78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слушают музыку, поют. В пении формируется произношение, при взаимодействии музыки и устной речи происходит запоминание текста.</w:t>
      </w:r>
    </w:p>
    <w:p w:rsidR="00582D78" w:rsidRDefault="00582D78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старание в выразительности, </w:t>
      </w:r>
      <w:r w:rsidR="004D3872" w:rsidRPr="004D3872">
        <w:rPr>
          <w:rFonts w:ascii="Times New Roman" w:hAnsi="Times New Roman" w:cs="Times New Roman"/>
          <w:sz w:val="28"/>
          <w:szCs w:val="28"/>
        </w:rPr>
        <w:t>дикции</w:t>
      </w:r>
      <w:r w:rsidRPr="004D3872">
        <w:rPr>
          <w:rFonts w:ascii="Times New Roman" w:hAnsi="Times New Roman" w:cs="Times New Roman"/>
          <w:sz w:val="28"/>
          <w:szCs w:val="28"/>
        </w:rPr>
        <w:t>.</w:t>
      </w:r>
    </w:p>
    <w:p w:rsidR="003E2C54" w:rsidRDefault="003E2C54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выявленных проблем, педагоги группы приняли решение работать по следующим направлениям:</w:t>
      </w:r>
    </w:p>
    <w:p w:rsidR="00582D78" w:rsidRDefault="00582D7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и развитие сферы межличностных отношений детей.</w:t>
      </w:r>
    </w:p>
    <w:p w:rsidR="00582D78" w:rsidRDefault="00582D7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эмоционально-волевой сферы, развитие мотивации в учебном процессе.</w:t>
      </w:r>
    </w:p>
    <w:p w:rsidR="00582D78" w:rsidRDefault="00582D7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</w:t>
      </w:r>
      <w:r w:rsidR="00C64A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терапия.</w:t>
      </w:r>
    </w:p>
    <w:p w:rsidR="00582D78" w:rsidRDefault="00582D7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Сказкотерапия</w:t>
      </w:r>
      <w:r w:rsidR="00F94358">
        <w:rPr>
          <w:rFonts w:ascii="Times New Roman" w:hAnsi="Times New Roman" w:cs="Times New Roman"/>
          <w:sz w:val="28"/>
          <w:szCs w:val="28"/>
        </w:rPr>
        <w:t>.</w:t>
      </w:r>
    </w:p>
    <w:p w:rsidR="00F94358" w:rsidRDefault="00F9435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Тренинг.</w:t>
      </w:r>
    </w:p>
    <w:p w:rsidR="00F94358" w:rsidRDefault="00F9435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развитию коммуникативных навыков и контактности</w:t>
      </w:r>
      <w:r w:rsidR="004D3872">
        <w:rPr>
          <w:rFonts w:ascii="Times New Roman" w:hAnsi="Times New Roman" w:cs="Times New Roman"/>
          <w:sz w:val="28"/>
          <w:szCs w:val="28"/>
        </w:rPr>
        <w:t>.</w:t>
      </w:r>
    </w:p>
    <w:p w:rsidR="00F94358" w:rsidRDefault="00F94358" w:rsidP="00C64AF7">
      <w:pPr>
        <w:pStyle w:val="a3"/>
        <w:numPr>
          <w:ilvl w:val="0"/>
          <w:numId w:val="2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личностной тревожности.</w:t>
      </w:r>
    </w:p>
    <w:p w:rsidR="00097F91" w:rsidRDefault="00097F91" w:rsidP="00C64AF7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ребенка, его адаптация к жизни в обществе во многом определяется окружающей средой. </w:t>
      </w:r>
    </w:p>
    <w:p w:rsidR="00097F91" w:rsidRDefault="00097F91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ребенка 6-17 лет такой средой является школа, где он обучается и большую часть своего времени обязан отдать учебе, где-то 70 % данного времени. </w:t>
      </w:r>
    </w:p>
    <w:p w:rsidR="00097F91" w:rsidRDefault="00097F91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здоровье наших воспитанников понимается не только как физическое состояние, учитываются такие факторы, как психическое, нравственное, социальное, духовное здоровье.</w:t>
      </w:r>
    </w:p>
    <w:p w:rsidR="00097F91" w:rsidRDefault="00097F91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«Жемчужинки» - основная часть детей</w:t>
      </w:r>
      <w:r w:rsidR="008470DC">
        <w:rPr>
          <w:rFonts w:ascii="Times New Roman" w:hAnsi="Times New Roman" w:cs="Times New Roman"/>
          <w:sz w:val="28"/>
          <w:szCs w:val="28"/>
        </w:rPr>
        <w:t xml:space="preserve"> с нормой интеллектуального развития, но они тоже нуждаются в коррекции. Е</w:t>
      </w:r>
      <w:r>
        <w:rPr>
          <w:rFonts w:ascii="Times New Roman" w:hAnsi="Times New Roman" w:cs="Times New Roman"/>
          <w:sz w:val="28"/>
          <w:szCs w:val="28"/>
        </w:rPr>
        <w:t>сть дети с особыми образовательными потребностями – с ЗПР.</w:t>
      </w:r>
    </w:p>
    <w:p w:rsidR="00097F91" w:rsidRDefault="00097F91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группе-семье ведется охранительный режим и </w:t>
      </w:r>
      <w:r w:rsidR="0051305D">
        <w:rPr>
          <w:rFonts w:ascii="Times New Roman" w:hAnsi="Times New Roman" w:cs="Times New Roman"/>
          <w:sz w:val="28"/>
          <w:szCs w:val="28"/>
        </w:rPr>
        <w:t>специальная организация работы.  Дети обучаются по упрощенной программе, для них созданы социально-образовательные условия, предметно-пространственные социально-дидактические</w:t>
      </w:r>
      <w:r w:rsidR="009C688E">
        <w:rPr>
          <w:rFonts w:ascii="Times New Roman" w:hAnsi="Times New Roman" w:cs="Times New Roman"/>
          <w:sz w:val="28"/>
          <w:szCs w:val="28"/>
        </w:rPr>
        <w:t>,</w:t>
      </w:r>
      <w:r w:rsidR="0051305D">
        <w:rPr>
          <w:rFonts w:ascii="Times New Roman" w:hAnsi="Times New Roman" w:cs="Times New Roman"/>
          <w:sz w:val="28"/>
          <w:szCs w:val="28"/>
        </w:rPr>
        <w:t xml:space="preserve"> где дети обучаются и адаптируются.</w:t>
      </w:r>
    </w:p>
    <w:p w:rsidR="0051305D" w:rsidRDefault="0051305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младшего звена важно развивать тему лексики, развивать понимание речи, речевое подражание, слуховое внимание и дыхание</w:t>
      </w:r>
      <w:r w:rsidR="00225F2D">
        <w:rPr>
          <w:rFonts w:ascii="Times New Roman" w:hAnsi="Times New Roman" w:cs="Times New Roman"/>
          <w:sz w:val="28"/>
          <w:szCs w:val="28"/>
        </w:rPr>
        <w:t>.</w:t>
      </w:r>
      <w:r w:rsidR="0016306F">
        <w:rPr>
          <w:rFonts w:ascii="Times New Roman" w:hAnsi="Times New Roman" w:cs="Times New Roman"/>
          <w:sz w:val="28"/>
          <w:szCs w:val="28"/>
        </w:rPr>
        <w:t xml:space="preserve"> Неоценимую помощь в этом деле оказывает направление </w:t>
      </w:r>
      <w:r w:rsidR="0016306F" w:rsidRPr="0016306F">
        <w:rPr>
          <w:rFonts w:ascii="Times New Roman" w:hAnsi="Times New Roman" w:cs="Times New Roman"/>
          <w:b/>
          <w:sz w:val="28"/>
          <w:szCs w:val="28"/>
        </w:rPr>
        <w:t>«Сказкотерапия»</w:t>
      </w:r>
      <w:r w:rsidR="0016306F">
        <w:rPr>
          <w:rFonts w:ascii="Times New Roman" w:hAnsi="Times New Roman" w:cs="Times New Roman"/>
          <w:b/>
          <w:sz w:val="28"/>
          <w:szCs w:val="28"/>
        </w:rPr>
        <w:t>.</w:t>
      </w:r>
      <w:r w:rsidR="00225F2D" w:rsidRPr="00163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F2D" w:rsidRPr="0016306F">
        <w:rPr>
          <w:rFonts w:ascii="Times New Roman" w:hAnsi="Times New Roman" w:cs="Times New Roman"/>
          <w:sz w:val="28"/>
          <w:szCs w:val="28"/>
        </w:rPr>
        <w:t>Перед</w:t>
      </w:r>
      <w:r w:rsidR="00225F2D" w:rsidRPr="00163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F2D">
        <w:rPr>
          <w:rFonts w:ascii="Times New Roman" w:hAnsi="Times New Roman" w:cs="Times New Roman"/>
          <w:sz w:val="28"/>
          <w:szCs w:val="28"/>
        </w:rPr>
        <w:t xml:space="preserve">детьми ставится задание: четко прочитать и правильно передать содержание сказок, рассказов. Во время чтения дети нацеливаются на выразительность: </w:t>
      </w:r>
    </w:p>
    <w:p w:rsidR="00225F2D" w:rsidRDefault="00225F2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 внимание на знаки препинания;</w:t>
      </w:r>
    </w:p>
    <w:p w:rsidR="00225F2D" w:rsidRDefault="00225F2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 так, как говорит герой;</w:t>
      </w:r>
    </w:p>
    <w:p w:rsidR="00225F2D" w:rsidRDefault="00225F2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 и выдели главное слово в предложении и выдели его голосом;</w:t>
      </w:r>
    </w:p>
    <w:p w:rsidR="00225F2D" w:rsidRDefault="00225F2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 текст голосом ребенка, подростка, старика; и т.д.</w:t>
      </w:r>
    </w:p>
    <w:p w:rsidR="00225F2D" w:rsidRDefault="00A046AA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Выполняются упражнения: «Инсценируй сказку «Теремок», «Колобок», «Подуй на фантик», «Мыльные пузыри», «Надуй шар» и др.</w:t>
      </w:r>
    </w:p>
    <w:p w:rsidR="00A046AA" w:rsidRDefault="00A046AA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дети</w:t>
      </w:r>
      <w:r w:rsidR="00BF33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запоминая содержание небольших сказок</w:t>
      </w:r>
      <w:r w:rsidR="00BF33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развивают своё творческое начало, улучшается у всех память, </w:t>
      </w:r>
      <w:r w:rsidRPr="00A31B41">
        <w:rPr>
          <w:rFonts w:ascii="Times New Roman" w:hAnsi="Times New Roman" w:cs="Times New Roman"/>
          <w:sz w:val="28"/>
          <w:szCs w:val="28"/>
        </w:rPr>
        <w:t>развивается мелкая моторика</w:t>
      </w:r>
      <w:r w:rsidR="00A31B41" w:rsidRPr="00A31B41">
        <w:rPr>
          <w:rFonts w:ascii="Times New Roman" w:hAnsi="Times New Roman" w:cs="Times New Roman"/>
          <w:sz w:val="28"/>
          <w:szCs w:val="28"/>
        </w:rPr>
        <w:t xml:space="preserve"> при раскрашивании рисунков</w:t>
      </w:r>
      <w:r w:rsidRPr="00A31B41">
        <w:rPr>
          <w:rFonts w:ascii="Times New Roman" w:hAnsi="Times New Roman" w:cs="Times New Roman"/>
          <w:sz w:val="28"/>
          <w:szCs w:val="28"/>
        </w:rPr>
        <w:t>, тренирует</w:t>
      </w:r>
      <w:r w:rsidRPr="00A046AA">
        <w:rPr>
          <w:rFonts w:ascii="Times New Roman" w:hAnsi="Times New Roman" w:cs="Times New Roman"/>
          <w:sz w:val="28"/>
          <w:szCs w:val="28"/>
        </w:rPr>
        <w:t>ся правильное дыхание и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06F" w:rsidRDefault="0016306F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звене данная работа ведется в более сложном варианте. В сказке «В гостях у повара» ставилась задача: выяснить, в чем заключается благодарность? Анализируя сказку, выявляя положительные стороны главного героя (повара), учили детей быть справедливыми</w:t>
      </w:r>
      <w:r w:rsidR="001D0922">
        <w:rPr>
          <w:rFonts w:ascii="Times New Roman" w:hAnsi="Times New Roman" w:cs="Times New Roman"/>
          <w:sz w:val="28"/>
          <w:szCs w:val="28"/>
        </w:rPr>
        <w:t xml:space="preserve"> в суждениях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0922">
        <w:rPr>
          <w:rFonts w:ascii="Times New Roman" w:hAnsi="Times New Roman" w:cs="Times New Roman"/>
          <w:sz w:val="28"/>
          <w:szCs w:val="28"/>
        </w:rPr>
        <w:t xml:space="preserve"> не делать поспешных выводов.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6AA" w:rsidRDefault="00BF3372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F3372">
        <w:rPr>
          <w:rFonts w:ascii="Times New Roman" w:hAnsi="Times New Roman" w:cs="Times New Roman"/>
          <w:sz w:val="28"/>
          <w:szCs w:val="28"/>
        </w:rPr>
        <w:t>Коррекционно</w:t>
      </w:r>
      <w:r w:rsidRPr="00645E12">
        <w:rPr>
          <w:rFonts w:ascii="Times New Roman" w:hAnsi="Times New Roman" w:cs="Times New Roman"/>
          <w:sz w:val="28"/>
          <w:szCs w:val="28"/>
        </w:rPr>
        <w:t>-развивающее</w:t>
      </w:r>
      <w:r w:rsidRPr="00645E12">
        <w:rPr>
          <w:rFonts w:ascii="Times New Roman" w:hAnsi="Times New Roman" w:cs="Times New Roman"/>
          <w:b/>
          <w:sz w:val="28"/>
          <w:szCs w:val="28"/>
        </w:rPr>
        <w:t xml:space="preserve"> занятие по повышению уровня учебной мотивации</w:t>
      </w:r>
      <w:r>
        <w:rPr>
          <w:rFonts w:ascii="Times New Roman" w:hAnsi="Times New Roman" w:cs="Times New Roman"/>
          <w:sz w:val="28"/>
          <w:szCs w:val="28"/>
        </w:rPr>
        <w:t xml:space="preserve"> «Кто я в этом мире?» направлено на развитие интеллекта, любознательности, расширение кругозора. </w:t>
      </w:r>
    </w:p>
    <w:p w:rsidR="006021A0" w:rsidRDefault="006021A0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обсуждены следующие вопросы: что такое социальные роли? какие роли играем мы? Затем дети нарисовали круг, подписали социальные роли (предполагаемые). В центре круга </w:t>
      </w:r>
      <w:r w:rsidR="00313608" w:rsidRPr="00313608">
        <w:rPr>
          <w:rFonts w:ascii="Times New Roman" w:hAnsi="Times New Roman" w:cs="Times New Roman"/>
          <w:color w:val="000000"/>
          <w:sz w:val="28"/>
          <w:szCs w:val="28"/>
        </w:rPr>
        <w:t>в центре написать «Я».</w:t>
      </w:r>
      <w:r w:rsidR="00313608">
        <w:rPr>
          <w:rFonts w:ascii="Times New Roman" w:hAnsi="Times New Roman" w:cs="Times New Roman"/>
          <w:color w:val="000000"/>
          <w:sz w:val="28"/>
          <w:szCs w:val="28"/>
        </w:rPr>
        <w:t xml:space="preserve"> После обсуждения</w:t>
      </w:r>
      <w:r w:rsidR="00231B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1B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того</w:t>
      </w:r>
      <w:r w:rsidR="00313608">
        <w:rPr>
          <w:rFonts w:ascii="Times New Roman" w:hAnsi="Times New Roman" w:cs="Times New Roman"/>
          <w:color w:val="000000"/>
          <w:sz w:val="28"/>
          <w:szCs w:val="28"/>
        </w:rPr>
        <w:t xml:space="preserve">, как мы </w:t>
      </w:r>
      <w:r w:rsidR="00313608" w:rsidRPr="00313608">
        <w:rPr>
          <w:rFonts w:ascii="Times New Roman" w:hAnsi="Times New Roman" w:cs="Times New Roman"/>
          <w:color w:val="000000"/>
          <w:sz w:val="28"/>
          <w:szCs w:val="28"/>
        </w:rPr>
        <w:t>выглядим в той или иной роли, как общ</w:t>
      </w:r>
      <w:r w:rsidR="00313608">
        <w:rPr>
          <w:rFonts w:ascii="Times New Roman" w:hAnsi="Times New Roman" w:cs="Times New Roman"/>
          <w:color w:val="000000"/>
          <w:sz w:val="28"/>
          <w:szCs w:val="28"/>
        </w:rPr>
        <w:t>аемся, какие чувства испытываем</w:t>
      </w:r>
      <w:r w:rsidR="00231B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608">
        <w:rPr>
          <w:rFonts w:ascii="Times New Roman" w:hAnsi="Times New Roman" w:cs="Times New Roman"/>
          <w:color w:val="000000"/>
          <w:sz w:val="28"/>
          <w:szCs w:val="28"/>
        </w:rPr>
        <w:t xml:space="preserve"> дети соединили</w:t>
      </w:r>
      <w:r w:rsidR="00231BE4">
        <w:rPr>
          <w:rFonts w:ascii="Times New Roman" w:hAnsi="Times New Roman" w:cs="Times New Roman"/>
          <w:color w:val="000000"/>
          <w:sz w:val="28"/>
          <w:szCs w:val="28"/>
        </w:rPr>
        <w:t xml:space="preserve"> своё «Я» с теми социальными ролями, которые как считают сами дети, они играют в жизни.</w:t>
      </w:r>
    </w:p>
    <w:p w:rsidR="00CC2AAD" w:rsidRDefault="00CC2AAD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Прекрасное упражнение «Узелки на память» помогает детям при закреплении пройденного материала. Упражнение «Я актер» помогает детям раскрепощению </w:t>
      </w:r>
      <w:r w:rsidR="008F6525">
        <w:rPr>
          <w:rFonts w:ascii="Times New Roman" w:hAnsi="Times New Roman" w:cs="Times New Roman"/>
          <w:color w:val="000000"/>
          <w:sz w:val="28"/>
          <w:szCs w:val="28"/>
        </w:rPr>
        <w:t>перед камерой и проявлению артистических способностей.</w:t>
      </w:r>
    </w:p>
    <w:p w:rsidR="008F6525" w:rsidRPr="008F6525" w:rsidRDefault="008F652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525">
        <w:rPr>
          <w:rFonts w:ascii="Times New Roman" w:hAnsi="Times New Roman" w:cs="Times New Roman"/>
          <w:b/>
          <w:color w:val="000000"/>
          <w:sz w:val="28"/>
          <w:szCs w:val="28"/>
        </w:rPr>
        <w:t>Развитие эмоционально-волевой сферы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F6525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ирует характер, уверенность в себе, самостоятельное суждение при анализе проблемы. Дети учатся тестировать друг друга, имеют право высказать пожелание друг другу. </w:t>
      </w:r>
    </w:p>
    <w:p w:rsidR="00231BE4" w:rsidRDefault="00231BE4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феврале 2020 года было проведено занятие «Моя сила воли», которое имело свою цель: создание положительной мотивации; освоение приемов самодиагностики. </w:t>
      </w:r>
      <w:r w:rsidR="00C773B1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Знакомились с понятием «воля», волевыми качествами (решительность, настойчивость, смелость, целенаправленность, дисциплинированность и т.д.). 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Данное занятие позволило воспитанникам самостоятельно осмыслить, порассуждать и сделать выводы о самих себе.</w:t>
      </w:r>
      <w:r w:rsidR="00C77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1CE5" w:rsidRDefault="00231BE4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645E12">
        <w:rPr>
          <w:rFonts w:ascii="Times New Roman" w:hAnsi="Times New Roman" w:cs="Times New Roman"/>
          <w:b/>
          <w:color w:val="000000"/>
          <w:sz w:val="28"/>
          <w:szCs w:val="28"/>
        </w:rPr>
        <w:t>Нелли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 себя, как нежн</w:t>
      </w:r>
      <w:r w:rsidR="00551CE5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>, красив</w:t>
      </w:r>
      <w:r w:rsidR="00551CE5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>, доброжелательн</w:t>
      </w:r>
      <w:r w:rsidR="00551CE5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>, честн</w:t>
      </w:r>
      <w:r w:rsidR="00551CE5">
        <w:rPr>
          <w:rFonts w:ascii="Times New Roman" w:hAnsi="Times New Roman" w:cs="Times New Roman"/>
          <w:color w:val="000000"/>
          <w:sz w:val="28"/>
          <w:szCs w:val="28"/>
        </w:rPr>
        <w:t>ая и веселая.</w:t>
      </w:r>
    </w:p>
    <w:p w:rsidR="00551CE5" w:rsidRDefault="00551CE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645E12">
        <w:rPr>
          <w:rFonts w:ascii="Times New Roman" w:hAnsi="Times New Roman" w:cs="Times New Roman"/>
          <w:b/>
          <w:color w:val="000000"/>
          <w:sz w:val="28"/>
          <w:szCs w:val="28"/>
        </w:rPr>
        <w:t>Дарья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говорит о себе так: «Я стеснительная, не всегда иду на контакт. Еще я добрая, аккуратная, активная».</w:t>
      </w:r>
    </w:p>
    <w:p w:rsidR="00551CE5" w:rsidRDefault="00551CE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645E12">
        <w:rPr>
          <w:rFonts w:ascii="Times New Roman" w:hAnsi="Times New Roman" w:cs="Times New Roman"/>
          <w:b/>
          <w:color w:val="000000"/>
          <w:sz w:val="28"/>
          <w:szCs w:val="28"/>
        </w:rPr>
        <w:t>Иван С</w:t>
      </w:r>
      <w:r>
        <w:rPr>
          <w:rFonts w:ascii="Times New Roman" w:hAnsi="Times New Roman" w:cs="Times New Roman"/>
          <w:color w:val="000000"/>
          <w:sz w:val="28"/>
          <w:szCs w:val="28"/>
        </w:rPr>
        <w:t>. говорит вот что: «Интересный, внимательный, любознательный, нежный, слушаюсь воспитателей».</w:t>
      </w:r>
    </w:p>
    <w:p w:rsidR="00C773B1" w:rsidRDefault="00551CE5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Pr="00645E12">
        <w:rPr>
          <w:rFonts w:ascii="Times New Roman" w:hAnsi="Times New Roman" w:cs="Times New Roman"/>
          <w:b/>
          <w:color w:val="000000"/>
          <w:sz w:val="28"/>
          <w:szCs w:val="28"/>
        </w:rPr>
        <w:t>Егора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себе. – Смелый, быстрый, сильный,</w:t>
      </w:r>
      <w:r w:rsidR="00C77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развлекательный.</w:t>
      </w:r>
    </w:p>
    <w:p w:rsidR="00231BE4" w:rsidRDefault="00231BE4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3B1">
        <w:rPr>
          <w:rFonts w:ascii="Times New Roman" w:hAnsi="Times New Roman" w:cs="Times New Roman"/>
          <w:color w:val="000000"/>
          <w:sz w:val="28"/>
          <w:szCs w:val="28"/>
        </w:rPr>
        <w:t>Дети отмечают в основном положительные качества.</w:t>
      </w:r>
    </w:p>
    <w:p w:rsidR="00C64AF7" w:rsidRDefault="00C773B1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45E12">
        <w:rPr>
          <w:rFonts w:ascii="Times New Roman" w:hAnsi="Times New Roman" w:cs="Times New Roman"/>
          <w:b/>
          <w:sz w:val="28"/>
          <w:szCs w:val="28"/>
        </w:rPr>
        <w:t>снятие эмоционального психического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12">
        <w:rPr>
          <w:rFonts w:ascii="Times New Roman" w:hAnsi="Times New Roman" w:cs="Times New Roman"/>
          <w:b/>
          <w:sz w:val="28"/>
          <w:szCs w:val="28"/>
        </w:rPr>
        <w:t>напряжения</w:t>
      </w:r>
      <w:r w:rsidRPr="00C77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направлено упражнение «Колокол», упражнения по арт</w:t>
      </w:r>
      <w:r w:rsidR="00C64AF7">
        <w:rPr>
          <w:rFonts w:ascii="Times New Roman" w:hAnsi="Times New Roman" w:cs="Times New Roman"/>
          <w:sz w:val="28"/>
          <w:szCs w:val="28"/>
        </w:rPr>
        <w:t>-</w:t>
      </w:r>
      <w:r w:rsidR="009C688E">
        <w:rPr>
          <w:rFonts w:ascii="Times New Roman" w:hAnsi="Times New Roman" w:cs="Times New Roman"/>
          <w:sz w:val="28"/>
          <w:szCs w:val="28"/>
        </w:rPr>
        <w:t>терапии</w:t>
      </w:r>
      <w:r>
        <w:rPr>
          <w:rFonts w:ascii="Times New Roman" w:hAnsi="Times New Roman" w:cs="Times New Roman"/>
          <w:sz w:val="28"/>
          <w:szCs w:val="28"/>
        </w:rPr>
        <w:t xml:space="preserve"> «Волшебные краски», «Процарапывание»</w:t>
      </w:r>
      <w:r w:rsidR="00C64AF7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64AF7" w:rsidRDefault="00C64AF7" w:rsidP="00C64AF7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этих занятий: обогащение опыта социально-нравственного поведения в процессе деятельности, способствовать развитию воображения у детей, развивать мелкую моторику рук, снимать эмоциональное напряжение.</w:t>
      </w:r>
    </w:p>
    <w:p w:rsidR="00645E12" w:rsidRDefault="00C64AF7" w:rsidP="00645E12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12">
        <w:rPr>
          <w:rFonts w:ascii="Times New Roman" w:hAnsi="Times New Roman" w:cs="Times New Roman"/>
          <w:sz w:val="28"/>
          <w:szCs w:val="28"/>
        </w:rPr>
        <w:t>В форме увлекательных, естественных заданий по самовыражению на свет выходит внутреннее «Я».</w:t>
      </w:r>
    </w:p>
    <w:p w:rsidR="00645E12" w:rsidRDefault="00645E12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Арт-терапия</w:t>
      </w:r>
      <w:r>
        <w:rPr>
          <w:rFonts w:ascii="Times New Roman" w:hAnsi="Times New Roman" w:cs="Times New Roman"/>
          <w:sz w:val="28"/>
          <w:szCs w:val="28"/>
        </w:rPr>
        <w:t xml:space="preserve"> безопасно и легко выявляет и позитивно трансформирует все скрытые конфликты, страхи, переживания. Во время работы педагоги видят положительные эмоции у детей.</w:t>
      </w:r>
    </w:p>
    <w:p w:rsidR="00C64AF7" w:rsidRPr="00C72A4F" w:rsidRDefault="00C64AF7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по арт-терапии «Рисуем солью» воспитатель обратился к воспитанникам с таким предложением: «А, что если порисуем клеем, а сверху на эти участки насыплем соль</w:t>
      </w:r>
      <w:r w:rsidR="009C688E">
        <w:rPr>
          <w:rFonts w:ascii="Times New Roman" w:hAnsi="Times New Roman" w:cs="Times New Roman"/>
          <w:sz w:val="28"/>
          <w:szCs w:val="28"/>
        </w:rPr>
        <w:t>? тогда получатся удивительные снежные картины. Они будут выглядеть эффектно, если будут выполнены на цветном картоне.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A0" w:rsidRDefault="00C64AF7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9C688E">
        <w:rPr>
          <w:rFonts w:ascii="Times New Roman" w:hAnsi="Times New Roman" w:cs="Times New Roman"/>
          <w:sz w:val="28"/>
          <w:szCs w:val="28"/>
        </w:rPr>
        <w:t>с таким воодушевлением окунулись в эту работу, что решено было еще раз вернуться к данному занятию.</w:t>
      </w:r>
    </w:p>
    <w:p w:rsidR="009C688E" w:rsidRDefault="009C688E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</w:t>
      </w:r>
      <w:r w:rsidRPr="00645E12">
        <w:rPr>
          <w:rFonts w:ascii="Times New Roman" w:hAnsi="Times New Roman" w:cs="Times New Roman"/>
          <w:b/>
          <w:sz w:val="28"/>
          <w:szCs w:val="28"/>
        </w:rPr>
        <w:t xml:space="preserve">по повышению </w:t>
      </w:r>
      <w:r w:rsidR="00FA4CED" w:rsidRPr="00645E12">
        <w:rPr>
          <w:rFonts w:ascii="Times New Roman" w:hAnsi="Times New Roman" w:cs="Times New Roman"/>
          <w:b/>
          <w:sz w:val="28"/>
          <w:szCs w:val="28"/>
        </w:rPr>
        <w:t>уровня учебной мотивации</w:t>
      </w:r>
      <w:r w:rsidR="00FA4CED">
        <w:rPr>
          <w:rFonts w:ascii="Times New Roman" w:hAnsi="Times New Roman" w:cs="Times New Roman"/>
          <w:sz w:val="28"/>
          <w:szCs w:val="28"/>
        </w:rPr>
        <w:t xml:space="preserve"> направлены на развитие наблюдательности, расширения кругозора, закрепление полученных знаний в учебном процессе. К этой категории занятий относится чтение художественной, научно-популярной, технической литературы. </w:t>
      </w:r>
    </w:p>
    <w:p w:rsidR="00FA4CED" w:rsidRDefault="00FA4CED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lastRenderedPageBreak/>
        <w:t>Нелли</w:t>
      </w:r>
      <w:r>
        <w:rPr>
          <w:rFonts w:ascii="Times New Roman" w:hAnsi="Times New Roman" w:cs="Times New Roman"/>
          <w:sz w:val="28"/>
          <w:szCs w:val="28"/>
        </w:rPr>
        <w:t xml:space="preserve"> помимо художественной литературы с удовольствием читает энциклопедию «Моя первая книга вопросов и ответов», а затем рассказывает малышам</w:t>
      </w:r>
      <w:r w:rsidR="00323F77">
        <w:rPr>
          <w:rFonts w:ascii="Times New Roman" w:hAnsi="Times New Roman" w:cs="Times New Roman"/>
          <w:sz w:val="28"/>
          <w:szCs w:val="28"/>
        </w:rPr>
        <w:t xml:space="preserve"> о том, сколько лет Земле, кто такие Галилео Галилей, Дарвин, Александр Македонский и многое другое.</w:t>
      </w:r>
    </w:p>
    <w:p w:rsidR="00323F77" w:rsidRDefault="00323F77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Денис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изучает «Анатомию человека», а </w:t>
      </w:r>
      <w:r w:rsidRPr="00645E12">
        <w:rPr>
          <w:rFonts w:ascii="Times New Roman" w:hAnsi="Times New Roman" w:cs="Times New Roman"/>
          <w:b/>
          <w:sz w:val="28"/>
          <w:szCs w:val="28"/>
        </w:rPr>
        <w:t>Вова</w:t>
      </w:r>
      <w:r>
        <w:rPr>
          <w:rFonts w:ascii="Times New Roman" w:hAnsi="Times New Roman" w:cs="Times New Roman"/>
          <w:sz w:val="28"/>
          <w:szCs w:val="28"/>
        </w:rPr>
        <w:t>, используя Интернет-ресурсы, пытается получить знания по электротехнике, которые ему нужны для создания музыкальной колонки</w:t>
      </w:r>
      <w:r w:rsidR="00972F01">
        <w:rPr>
          <w:rFonts w:ascii="Times New Roman" w:hAnsi="Times New Roman" w:cs="Times New Roman"/>
          <w:sz w:val="28"/>
          <w:szCs w:val="28"/>
        </w:rPr>
        <w:t xml:space="preserve"> и машинки на электроприводе.</w:t>
      </w:r>
    </w:p>
    <w:p w:rsidR="00972F01" w:rsidRDefault="00972F01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Коррекционно-развивающее упражнение </w:t>
      </w:r>
      <w:r w:rsidRPr="00645E12">
        <w:rPr>
          <w:rFonts w:ascii="Times New Roman" w:hAnsi="Times New Roman" w:cs="Times New Roman"/>
          <w:b/>
          <w:sz w:val="28"/>
          <w:szCs w:val="28"/>
        </w:rPr>
        <w:t>«Завяжи узелок»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закрепление знаний в учебном процессе.</w:t>
      </w:r>
    </w:p>
    <w:p w:rsidR="00972F01" w:rsidRDefault="00972F01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Тая</w:t>
      </w:r>
      <w:r w:rsidR="00CC2AAD">
        <w:rPr>
          <w:rFonts w:ascii="Times New Roman" w:hAnsi="Times New Roman" w:cs="Times New Roman"/>
          <w:b/>
          <w:sz w:val="28"/>
          <w:szCs w:val="28"/>
        </w:rPr>
        <w:t>,</w:t>
      </w:r>
      <w:r w:rsidRPr="00645E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C2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пыталась запомнить виды союзов: противительные, соединительные, разделительные, пояснительные. </w:t>
      </w:r>
    </w:p>
    <w:p w:rsidR="00972F01" w:rsidRDefault="00972F01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Нелли</w:t>
      </w:r>
      <w:r>
        <w:rPr>
          <w:rFonts w:ascii="Times New Roman" w:hAnsi="Times New Roman" w:cs="Times New Roman"/>
          <w:sz w:val="28"/>
          <w:szCs w:val="28"/>
        </w:rPr>
        <w:t xml:space="preserve"> – «Прочти показания часов»: 2 ч, 7 ч, 4ч, 4ч20 мин,17ч45мин и т.д.</w:t>
      </w:r>
    </w:p>
    <w:p w:rsidR="00972F01" w:rsidRDefault="00972F01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 xml:space="preserve"> – «Назови предметы»: главные члены предложения, посуда, названия дней недели, месяцы по порядку</w:t>
      </w:r>
      <w:r w:rsidR="00180A30">
        <w:rPr>
          <w:rFonts w:ascii="Times New Roman" w:hAnsi="Times New Roman" w:cs="Times New Roman"/>
          <w:sz w:val="28"/>
          <w:szCs w:val="28"/>
        </w:rPr>
        <w:t>, счет чисел «пятерками»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80A30" w:rsidRDefault="00972F01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Геля</w:t>
      </w:r>
      <w:r>
        <w:rPr>
          <w:rFonts w:ascii="Times New Roman" w:hAnsi="Times New Roman" w:cs="Times New Roman"/>
          <w:sz w:val="28"/>
          <w:szCs w:val="28"/>
        </w:rPr>
        <w:t xml:space="preserve"> – «Назови круглые числа», </w:t>
      </w:r>
      <w:r w:rsidR="00180A30">
        <w:rPr>
          <w:rFonts w:ascii="Times New Roman" w:hAnsi="Times New Roman" w:cs="Times New Roman"/>
          <w:sz w:val="28"/>
          <w:szCs w:val="28"/>
        </w:rPr>
        <w:t>«Назови четные числа». «Кто? что? – подлежащее. Что делать – сказуемое» и др.</w:t>
      </w:r>
    </w:p>
    <w:p w:rsidR="00972F01" w:rsidRDefault="00180A30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b/>
          <w:sz w:val="28"/>
          <w:szCs w:val="28"/>
        </w:rPr>
        <w:t>Данил</w:t>
      </w:r>
      <w:r>
        <w:rPr>
          <w:rFonts w:ascii="Times New Roman" w:hAnsi="Times New Roman" w:cs="Times New Roman"/>
          <w:sz w:val="28"/>
          <w:szCs w:val="28"/>
        </w:rPr>
        <w:t xml:space="preserve"> – «Образуй однокоренные слова», «Назови синонимы, антонимы», «Назови круглые числа через 10». </w:t>
      </w:r>
    </w:p>
    <w:p w:rsidR="0016306F" w:rsidRDefault="00645E12" w:rsidP="0016306F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645E12">
        <w:rPr>
          <w:rFonts w:ascii="Times New Roman" w:hAnsi="Times New Roman" w:cs="Times New Roman"/>
          <w:sz w:val="28"/>
          <w:szCs w:val="28"/>
        </w:rPr>
        <w:t xml:space="preserve">Важно заинтересовать ребенка в </w:t>
      </w:r>
      <w:r>
        <w:rPr>
          <w:rFonts w:ascii="Times New Roman" w:hAnsi="Times New Roman" w:cs="Times New Roman"/>
          <w:sz w:val="28"/>
          <w:szCs w:val="28"/>
        </w:rPr>
        <w:t>коррекции учебного процесса: дети играют «Ученик и учитель», «Помоги старший младшему», «Успех моего дела»</w:t>
      </w:r>
      <w:r w:rsidR="0016306F">
        <w:rPr>
          <w:rFonts w:ascii="Times New Roman" w:hAnsi="Times New Roman" w:cs="Times New Roman"/>
          <w:sz w:val="28"/>
          <w:szCs w:val="28"/>
        </w:rPr>
        <w:t>. Хорошим стимулом в достижении цели является поощрение: «Станешь в игре учителем (библиотекарем, продавцом, врачом)»</w:t>
      </w:r>
      <w:r w:rsidR="001D0922">
        <w:rPr>
          <w:rFonts w:ascii="Times New Roman" w:hAnsi="Times New Roman" w:cs="Times New Roman"/>
          <w:sz w:val="28"/>
          <w:szCs w:val="28"/>
        </w:rPr>
        <w:t>; «Сделаешь лучше всех – работу отправим на конкурс» и  т. д.</w:t>
      </w:r>
    </w:p>
    <w:p w:rsidR="001D0922" w:rsidRDefault="001D0922" w:rsidP="0016306F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CC2AAD">
        <w:rPr>
          <w:rFonts w:ascii="Times New Roman" w:hAnsi="Times New Roman" w:cs="Times New Roman"/>
          <w:b/>
          <w:sz w:val="28"/>
          <w:szCs w:val="28"/>
        </w:rPr>
        <w:t xml:space="preserve">Тренинги </w:t>
      </w:r>
      <w:r>
        <w:rPr>
          <w:rFonts w:ascii="Times New Roman" w:hAnsi="Times New Roman" w:cs="Times New Roman"/>
          <w:sz w:val="28"/>
          <w:szCs w:val="28"/>
        </w:rPr>
        <w:t xml:space="preserve">в коррекции играют поучительную роль, выявляют способности детей, склонность к лидерству, учат взаимопомощи, выявляются разные реакции на происходящее. С этой целью были проведены тренинги «Я лидер» (лидеры – Владимир и Дарья), «Управление бизнесом» (дети учились </w:t>
      </w:r>
      <w:r w:rsidR="00CC2AAD">
        <w:rPr>
          <w:rFonts w:ascii="Times New Roman" w:hAnsi="Times New Roman" w:cs="Times New Roman"/>
          <w:sz w:val="28"/>
          <w:szCs w:val="28"/>
        </w:rPr>
        <w:t>рассчитывать</w:t>
      </w:r>
      <w:r>
        <w:rPr>
          <w:rFonts w:ascii="Times New Roman" w:hAnsi="Times New Roman" w:cs="Times New Roman"/>
          <w:sz w:val="28"/>
          <w:szCs w:val="28"/>
        </w:rPr>
        <w:t xml:space="preserve"> свой  бюджет и суметь сэкономить)</w:t>
      </w:r>
      <w:r w:rsidR="00CC2AAD">
        <w:rPr>
          <w:rFonts w:ascii="Times New Roman" w:hAnsi="Times New Roman" w:cs="Times New Roman"/>
          <w:sz w:val="28"/>
          <w:szCs w:val="28"/>
        </w:rPr>
        <w:t>, «Поделись другом». У каждого из детей есть способности, благодаря которым они в будущем смогут показать себя в той или иной сфере деятельности.</w:t>
      </w:r>
    </w:p>
    <w:p w:rsidR="00CC2AAD" w:rsidRDefault="00CC2AAD" w:rsidP="0016306F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Межличностные отношения </w:t>
      </w:r>
      <w:r w:rsidRPr="00CC2AAD">
        <w:rPr>
          <w:rFonts w:ascii="Times New Roman" w:hAnsi="Times New Roman" w:cs="Times New Roman"/>
          <w:sz w:val="28"/>
          <w:szCs w:val="28"/>
        </w:rPr>
        <w:t>не всегда бывают прекрасными</w:t>
      </w:r>
      <w:r>
        <w:rPr>
          <w:rFonts w:ascii="Times New Roman" w:hAnsi="Times New Roman" w:cs="Times New Roman"/>
          <w:sz w:val="28"/>
          <w:szCs w:val="28"/>
        </w:rPr>
        <w:t>. С этой целью проводятся мероприятия на полном доверии в семейных праздниках, в диалоговых дискуссиях, в хореографии, в посещении родственников из других групп. В таких ситуациях лучше адаптируются и привыкают друг к другу.</w:t>
      </w:r>
    </w:p>
    <w:p w:rsidR="008F6525" w:rsidRDefault="008F6525" w:rsidP="0016306F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по развитию коммуникативных навыков и контактности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тому, что наши дети легко идут на контакт</w:t>
      </w:r>
      <w:r w:rsidR="00E651FA">
        <w:rPr>
          <w:rFonts w:ascii="Times New Roman" w:hAnsi="Times New Roman" w:cs="Times New Roman"/>
          <w:sz w:val="28"/>
          <w:szCs w:val="28"/>
        </w:rPr>
        <w:t xml:space="preserve">, не испытывают застенчивость, они принимают каждого гостя, рассказывают и показывают свой дом, в котором проживают. У них друзья на туризме, они «артисты» с представителями «Мегафона».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1FA">
        <w:rPr>
          <w:rFonts w:ascii="Times New Roman" w:hAnsi="Times New Roman" w:cs="Times New Roman"/>
          <w:sz w:val="28"/>
          <w:szCs w:val="28"/>
        </w:rPr>
        <w:t xml:space="preserve">Был налажен контакт с клубом автомобилистов города Новошахтинска. И такая атмосфера радует педагогов группы. </w:t>
      </w:r>
    </w:p>
    <w:p w:rsidR="00E651FA" w:rsidRPr="008F6525" w:rsidRDefault="00E651FA" w:rsidP="0016306F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единстве мы – сила!</w:t>
      </w:r>
      <w:bookmarkStart w:id="0" w:name="_GoBack"/>
      <w:bookmarkEnd w:id="0"/>
    </w:p>
    <w:p w:rsidR="004A6649" w:rsidRDefault="004A6649" w:rsidP="009C688E">
      <w:pPr>
        <w:tabs>
          <w:tab w:val="left" w:pos="5475"/>
        </w:tabs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4A6649" w:rsidRDefault="004A6649" w:rsidP="009C688E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28B" w:rsidRPr="009C12FF" w:rsidRDefault="00D73C54" w:rsidP="009C688E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8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12FF" w:rsidRPr="00967829">
        <w:rPr>
          <w:rFonts w:ascii="Times New Roman" w:hAnsi="Times New Roman" w:cs="Times New Roman"/>
          <w:sz w:val="28"/>
          <w:szCs w:val="28"/>
        </w:rPr>
        <w:tab/>
      </w:r>
    </w:p>
    <w:sectPr w:rsidR="00A3628B" w:rsidRPr="009C12FF" w:rsidSect="00C64AF7">
      <w:pgSz w:w="11906" w:h="16838"/>
      <w:pgMar w:top="851" w:right="850" w:bottom="851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ABA"/>
    <w:multiLevelType w:val="hybridMultilevel"/>
    <w:tmpl w:val="AE9AB974"/>
    <w:lvl w:ilvl="0" w:tplc="235E2E5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B306025"/>
    <w:multiLevelType w:val="hybridMultilevel"/>
    <w:tmpl w:val="4BEC2B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05"/>
    <w:rsid w:val="000426EA"/>
    <w:rsid w:val="00097F91"/>
    <w:rsid w:val="0016306F"/>
    <w:rsid w:val="00180A30"/>
    <w:rsid w:val="001D0922"/>
    <w:rsid w:val="001E3379"/>
    <w:rsid w:val="00225F2D"/>
    <w:rsid w:val="00231BE4"/>
    <w:rsid w:val="00232810"/>
    <w:rsid w:val="00313608"/>
    <w:rsid w:val="00323F77"/>
    <w:rsid w:val="003E2C54"/>
    <w:rsid w:val="004361A8"/>
    <w:rsid w:val="004A6649"/>
    <w:rsid w:val="004D3872"/>
    <w:rsid w:val="0051305D"/>
    <w:rsid w:val="00551CE5"/>
    <w:rsid w:val="00582D78"/>
    <w:rsid w:val="005D37F3"/>
    <w:rsid w:val="005E0305"/>
    <w:rsid w:val="006021A0"/>
    <w:rsid w:val="00645E12"/>
    <w:rsid w:val="006B6535"/>
    <w:rsid w:val="00754F68"/>
    <w:rsid w:val="008470DC"/>
    <w:rsid w:val="008F6525"/>
    <w:rsid w:val="009033F5"/>
    <w:rsid w:val="00967829"/>
    <w:rsid w:val="00972F01"/>
    <w:rsid w:val="009C12FF"/>
    <w:rsid w:val="009C688E"/>
    <w:rsid w:val="00A046AA"/>
    <w:rsid w:val="00A31B41"/>
    <w:rsid w:val="00A3628B"/>
    <w:rsid w:val="00AC4EB5"/>
    <w:rsid w:val="00AE5A62"/>
    <w:rsid w:val="00B722FB"/>
    <w:rsid w:val="00BF3372"/>
    <w:rsid w:val="00C64AF7"/>
    <w:rsid w:val="00C72A4F"/>
    <w:rsid w:val="00C773B1"/>
    <w:rsid w:val="00CC2AAD"/>
    <w:rsid w:val="00CC426E"/>
    <w:rsid w:val="00D73C54"/>
    <w:rsid w:val="00E651FA"/>
    <w:rsid w:val="00F94358"/>
    <w:rsid w:val="00FA4CED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21</cp:revision>
  <dcterms:created xsi:type="dcterms:W3CDTF">2020-11-04T05:13:00Z</dcterms:created>
  <dcterms:modified xsi:type="dcterms:W3CDTF">2020-11-09T15:47:00Z</dcterms:modified>
</cp:coreProperties>
</file>