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02" w:rsidRPr="00947102" w:rsidRDefault="00947102" w:rsidP="00947102">
      <w:pPr>
        <w:spacing w:before="100" w:beforeAutospacing="1" w:after="0" w:line="238" w:lineRule="atLeast"/>
        <w:jc w:val="center"/>
        <w:rPr>
          <w:rFonts w:ascii="Times New Roman" w:eastAsia="Times New Roman" w:hAnsi="Times New Roman" w:cs="Times New Roman"/>
          <w:b/>
          <w:sz w:val="36"/>
          <w:szCs w:val="32"/>
        </w:rPr>
      </w:pPr>
      <w:r w:rsidRPr="00947102">
        <w:rPr>
          <w:rFonts w:ascii="Times New Roman" w:hAnsi="Times New Roman"/>
          <w:b/>
          <w:sz w:val="32"/>
          <w:szCs w:val="28"/>
        </w:rPr>
        <w:t>Муниципальное бюджетное учреждение дополнительного образования «Центр развития творчества «Радуга»</w:t>
      </w:r>
    </w:p>
    <w:p w:rsidR="00947102" w:rsidRPr="00947102" w:rsidRDefault="00947102" w:rsidP="00947102">
      <w:pPr>
        <w:spacing w:after="0" w:line="240" w:lineRule="auto"/>
        <w:jc w:val="center"/>
        <w:rPr>
          <w:rFonts w:ascii="Times New Roman" w:hAnsi="Times New Roman"/>
          <w:b/>
          <w:sz w:val="32"/>
          <w:szCs w:val="28"/>
        </w:rPr>
      </w:pPr>
      <w:r w:rsidRPr="00947102">
        <w:rPr>
          <w:rFonts w:ascii="Times New Roman" w:hAnsi="Times New Roman"/>
          <w:b/>
          <w:sz w:val="32"/>
          <w:szCs w:val="28"/>
        </w:rPr>
        <w:t>г. Лермонтова</w:t>
      </w:r>
    </w:p>
    <w:p w:rsidR="00947102" w:rsidRPr="00947102" w:rsidRDefault="00947102" w:rsidP="00947102">
      <w:pPr>
        <w:spacing w:after="0" w:line="240" w:lineRule="auto"/>
        <w:jc w:val="center"/>
        <w:rPr>
          <w:rFonts w:ascii="Times New Roman" w:hAnsi="Times New Roman"/>
          <w:b/>
          <w:sz w:val="32"/>
          <w:szCs w:val="28"/>
        </w:rPr>
      </w:pPr>
    </w:p>
    <w:p w:rsidR="00947102" w:rsidRPr="00947102" w:rsidRDefault="00947102" w:rsidP="00947102">
      <w:pPr>
        <w:pStyle w:val="a4"/>
        <w:jc w:val="center"/>
        <w:rPr>
          <w:b/>
          <w:bCs/>
          <w:sz w:val="40"/>
        </w:rPr>
      </w:pPr>
    </w:p>
    <w:p w:rsidR="00947102" w:rsidRDefault="00947102" w:rsidP="00947102">
      <w:pPr>
        <w:pStyle w:val="a4"/>
        <w:jc w:val="center"/>
        <w:rPr>
          <w:b/>
          <w:bCs/>
          <w:sz w:val="36"/>
        </w:rPr>
      </w:pPr>
    </w:p>
    <w:p w:rsidR="00947102" w:rsidRDefault="00947102" w:rsidP="00947102">
      <w:pPr>
        <w:pStyle w:val="a4"/>
        <w:jc w:val="center"/>
        <w:rPr>
          <w:b/>
          <w:bCs/>
          <w:sz w:val="36"/>
        </w:rPr>
      </w:pPr>
    </w:p>
    <w:p w:rsidR="00947102" w:rsidRDefault="00947102" w:rsidP="00947102">
      <w:pPr>
        <w:pStyle w:val="a4"/>
        <w:jc w:val="center"/>
        <w:rPr>
          <w:b/>
          <w:bCs/>
          <w:sz w:val="36"/>
        </w:rPr>
      </w:pPr>
      <w:r w:rsidRPr="004B5B71">
        <w:rPr>
          <w:b/>
          <w:bCs/>
          <w:sz w:val="36"/>
        </w:rPr>
        <w:t>педагог дополнительного образования</w:t>
      </w:r>
    </w:p>
    <w:p w:rsidR="00947102" w:rsidRPr="004B5B71" w:rsidRDefault="00947102" w:rsidP="00947102">
      <w:pPr>
        <w:pStyle w:val="a4"/>
        <w:jc w:val="center"/>
        <w:rPr>
          <w:sz w:val="36"/>
        </w:rPr>
      </w:pPr>
      <w:proofErr w:type="spellStart"/>
      <w:r>
        <w:rPr>
          <w:b/>
          <w:bCs/>
          <w:sz w:val="36"/>
        </w:rPr>
        <w:t>Фараппонова</w:t>
      </w:r>
      <w:proofErr w:type="spellEnd"/>
      <w:r>
        <w:rPr>
          <w:b/>
          <w:bCs/>
          <w:sz w:val="36"/>
        </w:rPr>
        <w:t xml:space="preserve"> Ольга Павловна</w:t>
      </w:r>
    </w:p>
    <w:p w:rsidR="00947102" w:rsidRPr="004B5B71" w:rsidRDefault="00947102" w:rsidP="00947102">
      <w:pPr>
        <w:pStyle w:val="a4"/>
        <w:spacing w:after="240" w:afterAutospacing="0"/>
        <w:jc w:val="center"/>
        <w:rPr>
          <w:sz w:val="36"/>
        </w:rPr>
      </w:pPr>
    </w:p>
    <w:p w:rsidR="00947102" w:rsidRPr="004B5B71" w:rsidRDefault="00947102" w:rsidP="00947102">
      <w:pPr>
        <w:pStyle w:val="a4"/>
        <w:jc w:val="center"/>
        <w:rPr>
          <w:sz w:val="36"/>
        </w:rPr>
      </w:pPr>
      <w:r>
        <w:rPr>
          <w:b/>
          <w:bCs/>
          <w:sz w:val="36"/>
        </w:rPr>
        <w:t>Методическое пособие</w:t>
      </w:r>
      <w:r w:rsidRPr="004B5B71">
        <w:rPr>
          <w:b/>
          <w:bCs/>
          <w:sz w:val="36"/>
        </w:rPr>
        <w:t>:</w:t>
      </w:r>
    </w:p>
    <w:p w:rsidR="00947102" w:rsidRPr="004B5B71" w:rsidRDefault="00947102" w:rsidP="00947102">
      <w:pPr>
        <w:pStyle w:val="a4"/>
        <w:jc w:val="center"/>
        <w:rPr>
          <w:sz w:val="36"/>
        </w:rPr>
      </w:pPr>
      <w:r>
        <w:rPr>
          <w:b/>
          <w:bCs/>
          <w:sz w:val="36"/>
        </w:rPr>
        <w:t>«История танца</w:t>
      </w:r>
      <w:r w:rsidRPr="004B5B71">
        <w:rPr>
          <w:b/>
          <w:bCs/>
          <w:sz w:val="36"/>
        </w:rPr>
        <w:t>»</w:t>
      </w: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Default="00947102" w:rsidP="00947102">
      <w:pPr>
        <w:pStyle w:val="a4"/>
        <w:jc w:val="center"/>
        <w:rPr>
          <w:sz w:val="36"/>
        </w:rPr>
      </w:pPr>
    </w:p>
    <w:p w:rsidR="00947102" w:rsidRPr="004B5B71" w:rsidRDefault="00947102" w:rsidP="00947102">
      <w:pPr>
        <w:pStyle w:val="a4"/>
        <w:jc w:val="center"/>
        <w:rPr>
          <w:sz w:val="36"/>
        </w:rPr>
      </w:pPr>
      <w:r>
        <w:rPr>
          <w:sz w:val="36"/>
        </w:rPr>
        <w:t>Лермонтов-2019г.</w:t>
      </w:r>
    </w:p>
    <w:p w:rsidR="00947102" w:rsidRDefault="00947102"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p>
    <w:p w:rsidR="00947102" w:rsidRDefault="00947102"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С того момента, когда человек начинает ходить, двигаться, бегать, он выражает себя пластически. Иногда, чтобы понимать друг друга, достаточно жеста, поворота головы, взгляда. Посмотрите — вот идет по улице в сумерках пара. Вы их видите только со спины — и все же сразу определите, просто знакомые они или влюбленные. Это пластика. Когда у человека горе, он окаменевает. И страдание молчащего человека не спутаешь с задумчивостью пытливой юности. Это тоже пластика. К пластическому выражению своих эмоций способны все, поэтому танец соединяет людей. </w:t>
      </w:r>
      <w:r w:rsidRPr="001217CF">
        <w:rPr>
          <w:rFonts w:ascii="Times New Roman" w:eastAsia="Times New Roman" w:hAnsi="Times New Roman" w:cs="Times New Roman"/>
          <w:b/>
          <w:bCs/>
          <w:color w:val="353943"/>
          <w:sz w:val="32"/>
          <w:lang w:eastAsia="ru-RU"/>
        </w:rPr>
        <w:t>История возникновения и развития танцев</w:t>
      </w:r>
      <w:r w:rsidRPr="0074705B">
        <w:rPr>
          <w:rFonts w:ascii="Times New Roman" w:eastAsia="Times New Roman" w:hAnsi="Times New Roman" w:cs="Times New Roman"/>
          <w:b/>
          <w:color w:val="353943"/>
          <w:sz w:val="32"/>
          <w:szCs w:val="26"/>
          <w:lang w:eastAsia="ru-RU"/>
        </w:rPr>
        <w:t xml:space="preserve"> богата и многогранна, но неизменно связана с взрослением самого человека.</w:t>
      </w:r>
    </w:p>
    <w:p w:rsidR="0074705B" w:rsidRPr="0074705B" w:rsidRDefault="0074705B" w:rsidP="0074705B">
      <w:pPr>
        <w:shd w:val="clear" w:color="auto" w:fill="FFFFFF"/>
        <w:spacing w:after="337" w:line="360" w:lineRule="atLeast"/>
        <w:jc w:val="both"/>
        <w:rPr>
          <w:rFonts w:ascii="Times New Roman" w:eastAsia="Times New Roman" w:hAnsi="Times New Roman" w:cs="Times New Roman"/>
          <w:b/>
          <w:color w:val="000000" w:themeColor="text1"/>
          <w:sz w:val="32"/>
          <w:szCs w:val="26"/>
          <w:lang w:eastAsia="ru-RU"/>
        </w:rPr>
      </w:pPr>
      <w:r w:rsidRPr="0074705B">
        <w:rPr>
          <w:rFonts w:ascii="Times New Roman" w:eastAsia="Times New Roman" w:hAnsi="Times New Roman" w:cs="Times New Roman"/>
          <w:b/>
          <w:color w:val="000000" w:themeColor="text1"/>
          <w:sz w:val="32"/>
          <w:szCs w:val="26"/>
          <w:lang w:eastAsia="ru-RU"/>
        </w:rPr>
        <w:pict>
          <v:rect id="_x0000_i1025" style="width:0;height:.95pt" o:hralign="center" o:hrstd="t" o:hr="t" fillcolor="#a0a0a0" stroked="f"/>
        </w:pict>
      </w:r>
    </w:p>
    <w:p w:rsidR="0074705B" w:rsidRPr="0074705B" w:rsidRDefault="0074705B" w:rsidP="0074705B">
      <w:pPr>
        <w:shd w:val="clear" w:color="auto" w:fill="FFFFFF"/>
        <w:spacing w:before="100" w:beforeAutospacing="1" w:after="100" w:afterAutospacing="1" w:line="360" w:lineRule="atLeast"/>
        <w:jc w:val="both"/>
        <w:outlineLvl w:val="2"/>
        <w:rPr>
          <w:rFonts w:ascii="Times New Roman" w:eastAsia="Times New Roman" w:hAnsi="Times New Roman" w:cs="Times New Roman"/>
          <w:b/>
          <w:color w:val="000000" w:themeColor="text1"/>
          <w:sz w:val="40"/>
          <w:szCs w:val="36"/>
          <w:lang w:eastAsia="ru-RU"/>
        </w:rPr>
      </w:pPr>
      <w:r w:rsidRPr="0074705B">
        <w:rPr>
          <w:rFonts w:ascii="Times New Roman" w:eastAsia="Times New Roman" w:hAnsi="Times New Roman" w:cs="Times New Roman"/>
          <w:b/>
          <w:color w:val="000000" w:themeColor="text1"/>
          <w:sz w:val="40"/>
          <w:szCs w:val="36"/>
          <w:lang w:eastAsia="ru-RU"/>
        </w:rPr>
        <w:t>Этапы развития танцев:</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000000" w:themeColor="text1"/>
          <w:sz w:val="32"/>
          <w:szCs w:val="26"/>
          <w:lang w:eastAsia="ru-RU"/>
        </w:rPr>
      </w:pPr>
      <w:r w:rsidRPr="001217CF">
        <w:rPr>
          <w:rFonts w:ascii="Times New Roman" w:eastAsia="Times New Roman" w:hAnsi="Times New Roman" w:cs="Times New Roman"/>
          <w:b/>
          <w:bCs/>
          <w:color w:val="000000" w:themeColor="text1"/>
          <w:sz w:val="32"/>
          <w:lang w:eastAsia="ru-RU"/>
        </w:rPr>
        <w:t>1. Древний танец</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Танец начал свою жизнь вместе с человеком. История возникновения танца неразрывно связана с историей человеческой культуры. В самых различных сторонах практической жизни участвовал он. Существовали танцы ритуальные, охотничьи, трудовые, воинские. Они передавались от поколения к поколению, со временем их магический смысл (а им была пронизана природа древнего танца) утрачивался, забывался, но тысячелетиями народ хранил свой особенный пластический язык.</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 xml:space="preserve">Как бы ни был умен человек, как бы ни был широк круг его интересов, все-таки его жизнь, если он не способен выразить свои чувства в музыке, в песне, в танце, неизбежно оказывается обедненной. Недаром в древней Греции, где так развиты были стремления к воспитанию гармонической личности, философы, как и все граждане, не чуждались танцев, а про великого </w:t>
      </w:r>
      <w:r w:rsidRPr="0074705B">
        <w:rPr>
          <w:rFonts w:ascii="Times New Roman" w:eastAsia="Times New Roman" w:hAnsi="Times New Roman" w:cs="Times New Roman"/>
          <w:b/>
          <w:color w:val="353943"/>
          <w:sz w:val="32"/>
          <w:szCs w:val="26"/>
          <w:lang w:eastAsia="ru-RU"/>
        </w:rPr>
        <w:lastRenderedPageBreak/>
        <w:t xml:space="preserve">драматурга и поэта </w:t>
      </w:r>
      <w:proofErr w:type="spellStart"/>
      <w:r w:rsidRPr="0074705B">
        <w:rPr>
          <w:rFonts w:ascii="Times New Roman" w:eastAsia="Times New Roman" w:hAnsi="Times New Roman" w:cs="Times New Roman"/>
          <w:b/>
          <w:color w:val="353943"/>
          <w:sz w:val="32"/>
          <w:szCs w:val="26"/>
          <w:lang w:eastAsia="ru-RU"/>
        </w:rPr>
        <w:t>Софокла</w:t>
      </w:r>
      <w:proofErr w:type="spellEnd"/>
      <w:r w:rsidRPr="0074705B">
        <w:rPr>
          <w:rFonts w:ascii="Times New Roman" w:eastAsia="Times New Roman" w:hAnsi="Times New Roman" w:cs="Times New Roman"/>
          <w:b/>
          <w:color w:val="353943"/>
          <w:sz w:val="32"/>
          <w:szCs w:val="26"/>
          <w:lang w:eastAsia="ru-RU"/>
        </w:rPr>
        <w:t xml:space="preserve"> доподлинно известно, что в честь победы греков над персами он публично пропел и протанцевал «</w:t>
      </w:r>
      <w:proofErr w:type="spellStart"/>
      <w:r w:rsidRPr="0074705B">
        <w:rPr>
          <w:rFonts w:ascii="Times New Roman" w:eastAsia="Times New Roman" w:hAnsi="Times New Roman" w:cs="Times New Roman"/>
          <w:b/>
          <w:color w:val="353943"/>
          <w:sz w:val="32"/>
          <w:szCs w:val="26"/>
          <w:lang w:eastAsia="ru-RU"/>
        </w:rPr>
        <w:t>цеап</w:t>
      </w:r>
      <w:proofErr w:type="spellEnd"/>
      <w:r w:rsidRPr="0074705B">
        <w:rPr>
          <w:rFonts w:ascii="Times New Roman" w:eastAsia="Times New Roman" w:hAnsi="Times New Roman" w:cs="Times New Roman"/>
          <w:b/>
          <w:color w:val="353943"/>
          <w:sz w:val="32"/>
          <w:szCs w:val="26"/>
          <w:lang w:eastAsia="ru-RU"/>
        </w:rPr>
        <w:t>».</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Греки понимали природу танцев, понимали, что танец способен раскрыть то, перед чем бессильны драма, музыка, живопись. Тончайшие порывы человеческого чувства подвластны танцу, когда он становится искусством. Посмотрите на древнегреческие стелы, краснофигурные или чернофигурные вазы. Кажется, дай изображениям заговорить, и они потеряют свою выразительность. Здесь сами тела радуют, кричат, ликуют. Мы говорим — это пластика.</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 xml:space="preserve">Сохранился пример героизма, воплощенного в удивительной форме. В начале прошлого столетия греческие женщины — </w:t>
      </w:r>
      <w:proofErr w:type="spellStart"/>
      <w:r w:rsidRPr="0074705B">
        <w:rPr>
          <w:rFonts w:ascii="Times New Roman" w:eastAsia="Times New Roman" w:hAnsi="Times New Roman" w:cs="Times New Roman"/>
          <w:b/>
          <w:color w:val="353943"/>
          <w:sz w:val="32"/>
          <w:szCs w:val="26"/>
          <w:lang w:eastAsia="ru-RU"/>
        </w:rPr>
        <w:t>сулиотки</w:t>
      </w:r>
      <w:proofErr w:type="spellEnd"/>
      <w:r w:rsidRPr="0074705B">
        <w:rPr>
          <w:rFonts w:ascii="Times New Roman" w:eastAsia="Times New Roman" w:hAnsi="Times New Roman" w:cs="Times New Roman"/>
          <w:b/>
          <w:color w:val="353943"/>
          <w:sz w:val="32"/>
          <w:szCs w:val="26"/>
          <w:lang w:eastAsia="ru-RU"/>
        </w:rPr>
        <w:t>, скрывавшиеся на высотах над Ахероном, видя гибель своих мужей и братьев от рук нарушивших условия мира турок, взялись за руки и под звуки воинственного гимна начали круговую пляску. Каждый раз, когда круг приближался к пропасти, одна из танцующих бросалась вниз. Остальные смыкали руки, танец продолжался, пока ни одной женщины не осталось в живых.</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000000" w:themeColor="text1"/>
          <w:sz w:val="32"/>
          <w:szCs w:val="26"/>
          <w:lang w:eastAsia="ru-RU"/>
        </w:rPr>
      </w:pPr>
      <w:r w:rsidRPr="001217CF">
        <w:rPr>
          <w:rFonts w:ascii="Times New Roman" w:eastAsia="Times New Roman" w:hAnsi="Times New Roman" w:cs="Times New Roman"/>
          <w:b/>
          <w:bCs/>
          <w:color w:val="000000" w:themeColor="text1"/>
          <w:sz w:val="32"/>
          <w:lang w:eastAsia="ru-RU"/>
        </w:rPr>
        <w:t>2. Народный танец</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Танец был неотъемлемой частью любых народных празднеств. Мы не можем себе представить настоящего веселья без танцев. Энергия радости, по-видимому, особенная энергия, потому что она неизбежно выплескивается, выливается в движение. У каждого народа, у каждой национальности свой особенный свод движений, свой ритм, совершенно особенная пластика. Это закреплялось и оказалось столь же стойким, как национальный костюм, национальный характер. Разные эпохи, изменения в укладе жизни, в социальных и культурных отношениях отражались на танце. На развитие танца влияла и мода.</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000000" w:themeColor="text1"/>
          <w:sz w:val="32"/>
          <w:szCs w:val="26"/>
          <w:lang w:eastAsia="ru-RU"/>
        </w:rPr>
      </w:pPr>
      <w:r w:rsidRPr="001217CF">
        <w:rPr>
          <w:rFonts w:ascii="Times New Roman" w:eastAsia="Times New Roman" w:hAnsi="Times New Roman" w:cs="Times New Roman"/>
          <w:b/>
          <w:bCs/>
          <w:color w:val="000000" w:themeColor="text1"/>
          <w:sz w:val="32"/>
          <w:lang w:eastAsia="ru-RU"/>
        </w:rPr>
        <w:t>3. Бальные танцы</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lastRenderedPageBreak/>
        <w:t>Когда танец с площадей перешел в залы дворцов, он стал выражением образа жизни правящих слоев общества. Про излюбленный в XVIII веке менуэт говорили: «Тот, кто хорошо танцует менуэт, делает хорошо все, за что берется, и может за все браться».</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Изящество манер, благородство осанки, изысканная почтительность, которые необходимы были в менуэте, составляли необходимейшие качества придворного.</w:t>
      </w:r>
      <w:r w:rsidRPr="0074705B">
        <w:rPr>
          <w:rFonts w:ascii="Times New Roman" w:eastAsia="Times New Roman" w:hAnsi="Times New Roman" w:cs="Times New Roman"/>
          <w:b/>
          <w:color w:val="353943"/>
          <w:sz w:val="32"/>
          <w:szCs w:val="26"/>
          <w:lang w:eastAsia="ru-RU"/>
        </w:rPr>
        <w:br/>
        <w:t xml:space="preserve">В те времена при дворе появился балет, который очень скоро стал излюбленным развлечением королей. Известно, что Генрих IV и его министр </w:t>
      </w:r>
      <w:proofErr w:type="spellStart"/>
      <w:r w:rsidRPr="0074705B">
        <w:rPr>
          <w:rFonts w:ascii="Times New Roman" w:eastAsia="Times New Roman" w:hAnsi="Times New Roman" w:cs="Times New Roman"/>
          <w:b/>
          <w:color w:val="353943"/>
          <w:sz w:val="32"/>
          <w:szCs w:val="26"/>
          <w:lang w:eastAsia="ru-RU"/>
        </w:rPr>
        <w:t>Сюлли</w:t>
      </w:r>
      <w:proofErr w:type="spellEnd"/>
      <w:r w:rsidRPr="0074705B">
        <w:rPr>
          <w:rFonts w:ascii="Times New Roman" w:eastAsia="Times New Roman" w:hAnsi="Times New Roman" w:cs="Times New Roman"/>
          <w:b/>
          <w:color w:val="353943"/>
          <w:sz w:val="32"/>
          <w:szCs w:val="26"/>
          <w:lang w:eastAsia="ru-RU"/>
        </w:rPr>
        <w:t xml:space="preserve"> танцевали в балете, сочиненном сестрой короля; любил участвовать в балете Людовик XIV.</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000000" w:themeColor="text1"/>
          <w:sz w:val="32"/>
          <w:szCs w:val="26"/>
          <w:lang w:eastAsia="ru-RU"/>
        </w:rPr>
      </w:pPr>
      <w:r w:rsidRPr="001217CF">
        <w:rPr>
          <w:rFonts w:ascii="Times New Roman" w:eastAsia="Times New Roman" w:hAnsi="Times New Roman" w:cs="Times New Roman"/>
          <w:b/>
          <w:bCs/>
          <w:color w:val="000000" w:themeColor="text1"/>
          <w:sz w:val="32"/>
          <w:lang w:eastAsia="ru-RU"/>
        </w:rPr>
        <w:t>4. Балет: история танца</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В России первый балет был поставлен в царствование Алексея Михайловича на масленице в 1672 году, сюжет его был заимствован из античной жизни.</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Танец выдержал долгую битву за то, чтобы стать самостоятельным искусством, отделиться от пения и драмы. И вот Терпсихора стала именоваться музой балета. Появилась такая профессия, как сочинитель танцев, он же в большинстве случаев и их постановщик (мы говорим — балетмейстер).</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Удивляла внешне блестящая и всегда нелегкая судьба балерины. В танце закреплялись свои законы, правила, суммировались определенные движения, которые существуют и по сей день. Как в живописи есть цвета, в музыке ноты, так и в классическом балете — определенные позы, движения, из которых, как из букв, балетмейстеры, а потом актеры складывают слова, из слов — фразы, из фраз — поэмы, повести, романы.</w:t>
      </w:r>
    </w:p>
    <w:p w:rsidR="0074705B" w:rsidRPr="0074705B" w:rsidRDefault="0074705B" w:rsidP="0074705B">
      <w:pPr>
        <w:shd w:val="clear" w:color="auto" w:fill="FFFFFF"/>
        <w:spacing w:before="100" w:beforeAutospacing="1" w:after="360" w:line="360" w:lineRule="atLeast"/>
        <w:jc w:val="both"/>
        <w:rPr>
          <w:rFonts w:ascii="Times New Roman" w:eastAsia="Times New Roman" w:hAnsi="Times New Roman" w:cs="Times New Roman"/>
          <w:b/>
          <w:color w:val="353943"/>
          <w:sz w:val="32"/>
          <w:szCs w:val="26"/>
          <w:lang w:eastAsia="ru-RU"/>
        </w:rPr>
      </w:pPr>
      <w:r w:rsidRPr="0074705B">
        <w:rPr>
          <w:rFonts w:ascii="Times New Roman" w:eastAsia="Times New Roman" w:hAnsi="Times New Roman" w:cs="Times New Roman"/>
          <w:b/>
          <w:color w:val="353943"/>
          <w:sz w:val="32"/>
          <w:szCs w:val="26"/>
          <w:lang w:eastAsia="ru-RU"/>
        </w:rPr>
        <w:t xml:space="preserve">Возник особый пластический язык, способный передавать сложнейшие движения души. Язык, которому учатся с </w:t>
      </w:r>
      <w:r w:rsidRPr="0074705B">
        <w:rPr>
          <w:rFonts w:ascii="Times New Roman" w:eastAsia="Times New Roman" w:hAnsi="Times New Roman" w:cs="Times New Roman"/>
          <w:b/>
          <w:color w:val="353943"/>
          <w:sz w:val="32"/>
          <w:szCs w:val="26"/>
          <w:lang w:eastAsia="ru-RU"/>
        </w:rPr>
        <w:lastRenderedPageBreak/>
        <w:t>невероятным упорством и самоотвержением десятки лет, всю жизнь.</w:t>
      </w:r>
    </w:p>
    <w:p w:rsidR="001217CF" w:rsidRDefault="001217CF" w:rsidP="0074705B">
      <w:pPr>
        <w:shd w:val="clear" w:color="auto" w:fill="FFFFFF"/>
        <w:spacing w:before="468" w:after="561" w:line="240" w:lineRule="auto"/>
        <w:rPr>
          <w:rFonts w:ascii="Times New Roman" w:eastAsia="Times New Roman" w:hAnsi="Times New Roman" w:cs="Times New Roman"/>
          <w:b/>
          <w:bCs/>
          <w:color w:val="000000"/>
          <w:sz w:val="30"/>
          <w:szCs w:val="30"/>
          <w:lang w:eastAsia="ru-RU"/>
        </w:rPr>
      </w:pPr>
    </w:p>
    <w:p w:rsidR="001217CF" w:rsidRDefault="0074705B" w:rsidP="0074705B">
      <w:pPr>
        <w:shd w:val="clear" w:color="auto" w:fill="FFFFFF"/>
        <w:spacing w:before="468" w:after="561" w:line="240" w:lineRule="auto"/>
        <w:rPr>
          <w:rFonts w:ascii="Times New Roman" w:eastAsia="Times New Roman" w:hAnsi="Times New Roman" w:cs="Times New Roman"/>
          <w:color w:val="000000"/>
          <w:sz w:val="30"/>
          <w:szCs w:val="30"/>
          <w:lang w:eastAsia="ru-RU"/>
        </w:rPr>
      </w:pPr>
      <w:r w:rsidRPr="0074705B">
        <w:rPr>
          <w:rFonts w:ascii="Times New Roman" w:eastAsia="Times New Roman" w:hAnsi="Times New Roman" w:cs="Times New Roman"/>
          <w:b/>
          <w:bCs/>
          <w:color w:val="000000"/>
          <w:sz w:val="30"/>
          <w:szCs w:val="30"/>
          <w:lang w:eastAsia="ru-RU"/>
        </w:rPr>
        <w:t>Список рекомендуемой литературы</w:t>
      </w:r>
    </w:p>
    <w:p w:rsidR="001217CF" w:rsidRPr="001217CF" w:rsidRDefault="0074705B" w:rsidP="0074705B">
      <w:pPr>
        <w:shd w:val="clear" w:color="auto" w:fill="FFFFFF"/>
        <w:spacing w:before="468" w:after="561" w:line="240" w:lineRule="auto"/>
        <w:rPr>
          <w:rFonts w:ascii="Times New Roman" w:eastAsia="Times New Roman" w:hAnsi="Times New Roman" w:cs="Times New Roman"/>
          <w:color w:val="000000"/>
          <w:sz w:val="30"/>
          <w:szCs w:val="30"/>
          <w:lang w:eastAsia="ru-RU"/>
        </w:rPr>
      </w:pPr>
      <w:r w:rsidRPr="0074705B">
        <w:rPr>
          <w:rFonts w:ascii="Times New Roman" w:eastAsia="Times New Roman" w:hAnsi="Times New Roman" w:cs="Times New Roman"/>
          <w:color w:val="000000"/>
          <w:sz w:val="28"/>
          <w:szCs w:val="30"/>
          <w:lang w:eastAsia="ru-RU"/>
        </w:rPr>
        <w:t>1. Блок танец. История и современность / .  – М.: Искусство, 1999. – 550 с.</w:t>
      </w:r>
    </w:p>
    <w:p w:rsidR="0074705B" w:rsidRPr="0074705B" w:rsidRDefault="0074705B" w:rsidP="0074705B">
      <w:pPr>
        <w:shd w:val="clear" w:color="auto" w:fill="FFFFFF"/>
        <w:spacing w:before="468" w:after="561" w:line="240" w:lineRule="auto"/>
        <w:rPr>
          <w:rFonts w:ascii="Times New Roman" w:eastAsia="Times New Roman" w:hAnsi="Times New Roman" w:cs="Times New Roman"/>
          <w:color w:val="000000"/>
          <w:sz w:val="28"/>
          <w:szCs w:val="30"/>
          <w:lang w:eastAsia="ru-RU"/>
        </w:rPr>
      </w:pPr>
      <w:r w:rsidRPr="0074705B">
        <w:rPr>
          <w:rFonts w:ascii="Times New Roman" w:eastAsia="Times New Roman" w:hAnsi="Times New Roman" w:cs="Times New Roman"/>
          <w:color w:val="000000"/>
          <w:sz w:val="28"/>
          <w:szCs w:val="30"/>
          <w:lang w:eastAsia="ru-RU"/>
        </w:rPr>
        <w:t>2. Балет: Энциклопедия. – М.: Искусство, 2000. – 325 с.</w:t>
      </w:r>
    </w:p>
    <w:p w:rsidR="0074705B" w:rsidRPr="0074705B" w:rsidRDefault="0074705B" w:rsidP="0074705B">
      <w:pPr>
        <w:shd w:val="clear" w:color="auto" w:fill="FFFFFF"/>
        <w:spacing w:before="468" w:after="561" w:line="240" w:lineRule="auto"/>
        <w:rPr>
          <w:rFonts w:ascii="Times New Roman" w:eastAsia="Times New Roman" w:hAnsi="Times New Roman" w:cs="Times New Roman"/>
          <w:color w:val="000000"/>
          <w:sz w:val="28"/>
          <w:szCs w:val="30"/>
          <w:lang w:eastAsia="ru-RU"/>
        </w:rPr>
      </w:pPr>
      <w:r w:rsidRPr="0074705B">
        <w:rPr>
          <w:rFonts w:ascii="Times New Roman" w:eastAsia="Times New Roman" w:hAnsi="Times New Roman" w:cs="Times New Roman"/>
          <w:color w:val="000000"/>
          <w:sz w:val="28"/>
          <w:szCs w:val="30"/>
          <w:lang w:eastAsia="ru-RU"/>
        </w:rPr>
        <w:t>3. Бахрушин Ю. История русского балетного театра / Ю. Бахрушин. – М.: Искусство, – 365 с.</w:t>
      </w:r>
    </w:p>
    <w:p w:rsidR="0074705B" w:rsidRPr="0074705B" w:rsidRDefault="0074705B" w:rsidP="0074705B">
      <w:pPr>
        <w:shd w:val="clear" w:color="auto" w:fill="FFFFFF"/>
        <w:spacing w:before="468" w:after="561" w:line="240" w:lineRule="auto"/>
        <w:rPr>
          <w:rFonts w:ascii="Times New Roman" w:eastAsia="Times New Roman" w:hAnsi="Times New Roman" w:cs="Times New Roman"/>
          <w:color w:val="000000"/>
          <w:sz w:val="28"/>
          <w:szCs w:val="30"/>
          <w:lang w:eastAsia="ru-RU"/>
        </w:rPr>
      </w:pPr>
      <w:r w:rsidRPr="0074705B">
        <w:rPr>
          <w:rFonts w:ascii="Times New Roman" w:eastAsia="Times New Roman" w:hAnsi="Times New Roman" w:cs="Times New Roman"/>
          <w:color w:val="000000"/>
          <w:sz w:val="28"/>
          <w:szCs w:val="30"/>
          <w:lang w:eastAsia="ru-RU"/>
        </w:rPr>
        <w:t>4. Богданов-Березовский В. Статьи о балете / В. Богданов –Березовский. – М.: Искусство, 2004. – 121 с.</w:t>
      </w:r>
    </w:p>
    <w:p w:rsidR="0074705B" w:rsidRPr="0074705B" w:rsidRDefault="0074705B" w:rsidP="0074705B">
      <w:pPr>
        <w:shd w:val="clear" w:color="auto" w:fill="FFFFFF"/>
        <w:spacing w:before="468" w:after="561" w:line="240" w:lineRule="auto"/>
        <w:rPr>
          <w:rFonts w:ascii="Times New Roman" w:eastAsia="Times New Roman" w:hAnsi="Times New Roman" w:cs="Times New Roman"/>
          <w:color w:val="000000"/>
          <w:sz w:val="28"/>
          <w:szCs w:val="30"/>
          <w:lang w:eastAsia="ru-RU"/>
        </w:rPr>
      </w:pPr>
      <w:r w:rsidRPr="0074705B">
        <w:rPr>
          <w:rFonts w:ascii="Times New Roman" w:eastAsia="Times New Roman" w:hAnsi="Times New Roman" w:cs="Times New Roman"/>
          <w:color w:val="000000"/>
          <w:sz w:val="28"/>
          <w:szCs w:val="30"/>
          <w:lang w:eastAsia="ru-RU"/>
        </w:rPr>
        <w:t>5. Луцкая Е. Жизнь в танце / Е. Луцкая. – М.: Искусство, 1999. – 234 с.</w:t>
      </w:r>
    </w:p>
    <w:p w:rsidR="0074705B" w:rsidRPr="0074705B" w:rsidRDefault="001217CF" w:rsidP="0074705B">
      <w:pPr>
        <w:shd w:val="clear" w:color="auto" w:fill="FFFFFF"/>
        <w:spacing w:before="468" w:after="561" w:line="240" w:lineRule="auto"/>
        <w:rPr>
          <w:rFonts w:ascii="Helvetica" w:eastAsia="Times New Roman" w:hAnsi="Helvetica" w:cs="Helvetica"/>
          <w:color w:val="000000"/>
          <w:sz w:val="28"/>
          <w:szCs w:val="30"/>
          <w:lang w:eastAsia="ru-RU"/>
        </w:rPr>
      </w:pPr>
      <w:r>
        <w:rPr>
          <w:rFonts w:ascii="Helvetica" w:eastAsia="Times New Roman" w:hAnsi="Helvetica" w:cs="Helvetica"/>
          <w:color w:val="000000"/>
          <w:sz w:val="28"/>
          <w:szCs w:val="30"/>
          <w:lang w:eastAsia="ru-RU"/>
        </w:rPr>
        <w:t>6</w:t>
      </w:r>
      <w:r w:rsidR="0074705B" w:rsidRPr="0074705B">
        <w:rPr>
          <w:rFonts w:ascii="Helvetica" w:eastAsia="Times New Roman" w:hAnsi="Helvetica" w:cs="Helvetica"/>
          <w:color w:val="000000"/>
          <w:sz w:val="28"/>
          <w:szCs w:val="30"/>
          <w:lang w:eastAsia="ru-RU"/>
        </w:rPr>
        <w:t xml:space="preserve">. Образы танца / Н. </w:t>
      </w:r>
      <w:proofErr w:type="spellStart"/>
      <w:r w:rsidR="0074705B" w:rsidRPr="0074705B">
        <w:rPr>
          <w:rFonts w:ascii="Helvetica" w:eastAsia="Times New Roman" w:hAnsi="Helvetica" w:cs="Helvetica"/>
          <w:color w:val="000000"/>
          <w:sz w:val="28"/>
          <w:szCs w:val="30"/>
          <w:lang w:eastAsia="ru-RU"/>
        </w:rPr>
        <w:t>Эльяш</w:t>
      </w:r>
      <w:proofErr w:type="spellEnd"/>
      <w:r w:rsidR="0074705B" w:rsidRPr="0074705B">
        <w:rPr>
          <w:rFonts w:ascii="Helvetica" w:eastAsia="Times New Roman" w:hAnsi="Helvetica" w:cs="Helvetica"/>
          <w:color w:val="000000"/>
          <w:sz w:val="28"/>
          <w:szCs w:val="30"/>
          <w:lang w:eastAsia="ru-RU"/>
        </w:rPr>
        <w:t>. – М.: Искусство, 2003. – 327 с</w:t>
      </w:r>
    </w:p>
    <w:sectPr w:rsidR="0074705B" w:rsidRPr="0074705B" w:rsidSect="006667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74705B"/>
    <w:rsid w:val="001217CF"/>
    <w:rsid w:val="00666759"/>
    <w:rsid w:val="0074705B"/>
    <w:rsid w:val="00947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705B"/>
    <w:rPr>
      <w:b/>
      <w:bCs/>
    </w:rPr>
  </w:style>
  <w:style w:type="paragraph" w:styleId="a4">
    <w:name w:val="Normal (Web)"/>
    <w:basedOn w:val="a"/>
    <w:uiPriority w:val="99"/>
    <w:semiHidden/>
    <w:unhideWhenUsed/>
    <w:rsid w:val="009471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8994229">
      <w:bodyDiv w:val="1"/>
      <w:marLeft w:val="0"/>
      <w:marRight w:val="0"/>
      <w:marTop w:val="0"/>
      <w:marBottom w:val="0"/>
      <w:divBdr>
        <w:top w:val="none" w:sz="0" w:space="0" w:color="auto"/>
        <w:left w:val="none" w:sz="0" w:space="0" w:color="auto"/>
        <w:bottom w:val="none" w:sz="0" w:space="0" w:color="auto"/>
        <w:right w:val="none" w:sz="0" w:space="0" w:color="auto"/>
      </w:divBdr>
      <w:divsChild>
        <w:div w:id="1529878110">
          <w:marLeft w:val="0"/>
          <w:marRight w:val="187"/>
          <w:marTop w:val="0"/>
          <w:marBottom w:val="0"/>
          <w:divBdr>
            <w:top w:val="none" w:sz="0" w:space="0" w:color="auto"/>
            <w:left w:val="none" w:sz="0" w:space="0" w:color="auto"/>
            <w:bottom w:val="none" w:sz="0" w:space="0" w:color="auto"/>
            <w:right w:val="none" w:sz="0" w:space="0" w:color="auto"/>
          </w:divBdr>
          <w:divsChild>
            <w:div w:id="1294946308">
              <w:marLeft w:val="0"/>
              <w:marRight w:val="0"/>
              <w:marTop w:val="0"/>
              <w:marBottom w:val="0"/>
              <w:divBdr>
                <w:top w:val="none" w:sz="0" w:space="0" w:color="auto"/>
                <w:left w:val="none" w:sz="0" w:space="0" w:color="auto"/>
                <w:bottom w:val="none" w:sz="0" w:space="0" w:color="auto"/>
                <w:right w:val="none" w:sz="0" w:space="0" w:color="auto"/>
              </w:divBdr>
              <w:divsChild>
                <w:div w:id="1562475861">
                  <w:marLeft w:val="187"/>
                  <w:marRight w:val="281"/>
                  <w:marTop w:val="0"/>
                  <w:marBottom w:val="0"/>
                  <w:divBdr>
                    <w:top w:val="none" w:sz="0" w:space="0" w:color="auto"/>
                    <w:left w:val="none" w:sz="0" w:space="0" w:color="auto"/>
                    <w:bottom w:val="none" w:sz="0" w:space="0" w:color="auto"/>
                    <w:right w:val="none" w:sz="0" w:space="0" w:color="auto"/>
                  </w:divBdr>
                  <w:divsChild>
                    <w:div w:id="1439570181">
                      <w:marLeft w:val="337"/>
                      <w:marRight w:val="150"/>
                      <w:marTop w:val="0"/>
                      <w:marBottom w:val="673"/>
                      <w:divBdr>
                        <w:top w:val="none" w:sz="0" w:space="0" w:color="auto"/>
                        <w:left w:val="none" w:sz="0" w:space="0" w:color="auto"/>
                        <w:bottom w:val="none" w:sz="0" w:space="0" w:color="auto"/>
                        <w:right w:val="none" w:sz="0" w:space="0" w:color="auto"/>
                      </w:divBdr>
                      <w:divsChild>
                        <w:div w:id="506137273">
                          <w:marLeft w:val="0"/>
                          <w:marRight w:val="0"/>
                          <w:marTop w:val="0"/>
                          <w:marBottom w:val="898"/>
                          <w:divBdr>
                            <w:top w:val="none" w:sz="0" w:space="0" w:color="auto"/>
                            <w:left w:val="none" w:sz="0" w:space="0" w:color="auto"/>
                            <w:bottom w:val="none" w:sz="0" w:space="0" w:color="auto"/>
                            <w:right w:val="none" w:sz="0" w:space="0" w:color="auto"/>
                          </w:divBdr>
                          <w:divsChild>
                            <w:div w:id="1817144208">
                              <w:marLeft w:val="0"/>
                              <w:marRight w:val="0"/>
                              <w:marTop w:val="0"/>
                              <w:marBottom w:val="0"/>
                              <w:divBdr>
                                <w:top w:val="none" w:sz="0" w:space="0" w:color="auto"/>
                                <w:left w:val="none" w:sz="0" w:space="0" w:color="auto"/>
                                <w:bottom w:val="none" w:sz="0" w:space="0" w:color="auto"/>
                                <w:right w:val="none" w:sz="0" w:space="0" w:color="auto"/>
                              </w:divBdr>
                              <w:divsChild>
                                <w:div w:id="219440798">
                                  <w:marLeft w:val="0"/>
                                  <w:marRight w:val="6078"/>
                                  <w:marTop w:val="0"/>
                                  <w:marBottom w:val="0"/>
                                  <w:divBdr>
                                    <w:top w:val="none" w:sz="0" w:space="0" w:color="auto"/>
                                    <w:left w:val="none" w:sz="0" w:space="0" w:color="auto"/>
                                    <w:bottom w:val="none" w:sz="0" w:space="0" w:color="auto"/>
                                    <w:right w:val="none" w:sz="0" w:space="0" w:color="auto"/>
                                  </w:divBdr>
                                  <w:divsChild>
                                    <w:div w:id="19215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3621">
      <w:bodyDiv w:val="1"/>
      <w:marLeft w:val="0"/>
      <w:marRight w:val="0"/>
      <w:marTop w:val="0"/>
      <w:marBottom w:val="0"/>
      <w:divBdr>
        <w:top w:val="none" w:sz="0" w:space="0" w:color="auto"/>
        <w:left w:val="none" w:sz="0" w:space="0" w:color="auto"/>
        <w:bottom w:val="none" w:sz="0" w:space="0" w:color="auto"/>
        <w:right w:val="none" w:sz="0" w:space="0" w:color="auto"/>
      </w:divBdr>
      <w:divsChild>
        <w:div w:id="1249853627">
          <w:marLeft w:val="0"/>
          <w:marRight w:val="0"/>
          <w:marTop w:val="0"/>
          <w:marBottom w:val="0"/>
          <w:divBdr>
            <w:top w:val="none" w:sz="0" w:space="0" w:color="auto"/>
            <w:left w:val="none" w:sz="0" w:space="0" w:color="auto"/>
            <w:bottom w:val="none" w:sz="0" w:space="0" w:color="auto"/>
            <w:right w:val="none" w:sz="0" w:space="0" w:color="auto"/>
          </w:divBdr>
          <w:divsChild>
            <w:div w:id="639113993">
              <w:marLeft w:val="0"/>
              <w:marRight w:val="0"/>
              <w:marTop w:val="0"/>
              <w:marBottom w:val="0"/>
              <w:divBdr>
                <w:top w:val="none" w:sz="0" w:space="0" w:color="auto"/>
                <w:left w:val="none" w:sz="0" w:space="0" w:color="auto"/>
                <w:bottom w:val="none" w:sz="0" w:space="0" w:color="auto"/>
                <w:right w:val="none" w:sz="0" w:space="0" w:color="auto"/>
              </w:divBdr>
              <w:divsChild>
                <w:div w:id="1387218476">
                  <w:marLeft w:val="0"/>
                  <w:marRight w:val="0"/>
                  <w:marTop w:val="0"/>
                  <w:marBottom w:val="0"/>
                  <w:divBdr>
                    <w:top w:val="none" w:sz="0" w:space="0" w:color="auto"/>
                    <w:left w:val="none" w:sz="0" w:space="0" w:color="auto"/>
                    <w:bottom w:val="none" w:sz="0" w:space="0" w:color="auto"/>
                    <w:right w:val="none" w:sz="0" w:space="0" w:color="auto"/>
                  </w:divBdr>
                  <w:divsChild>
                    <w:div w:id="1706982788">
                      <w:marLeft w:val="374"/>
                      <w:marRight w:val="0"/>
                      <w:marTop w:val="0"/>
                      <w:marBottom w:val="0"/>
                      <w:divBdr>
                        <w:top w:val="none" w:sz="0" w:space="0" w:color="auto"/>
                        <w:left w:val="none" w:sz="0" w:space="0" w:color="auto"/>
                        <w:bottom w:val="none" w:sz="0" w:space="0" w:color="auto"/>
                        <w:right w:val="none" w:sz="0" w:space="0" w:color="auto"/>
                      </w:divBdr>
                      <w:divsChild>
                        <w:div w:id="2096171201">
                          <w:marLeft w:val="0"/>
                          <w:marRight w:val="0"/>
                          <w:marTop w:val="0"/>
                          <w:marBottom w:val="0"/>
                          <w:divBdr>
                            <w:top w:val="none" w:sz="0" w:space="0" w:color="auto"/>
                            <w:left w:val="none" w:sz="0" w:space="0" w:color="auto"/>
                            <w:bottom w:val="none" w:sz="0" w:space="0" w:color="auto"/>
                            <w:right w:val="none" w:sz="0" w:space="0" w:color="auto"/>
                          </w:divBdr>
                          <w:divsChild>
                            <w:div w:id="872498878">
                              <w:marLeft w:val="0"/>
                              <w:marRight w:val="0"/>
                              <w:marTop w:val="0"/>
                              <w:marBottom w:val="0"/>
                              <w:divBdr>
                                <w:top w:val="none" w:sz="0" w:space="0" w:color="auto"/>
                                <w:left w:val="none" w:sz="0" w:space="0" w:color="auto"/>
                                <w:bottom w:val="none" w:sz="0" w:space="0" w:color="auto"/>
                                <w:right w:val="none" w:sz="0" w:space="0" w:color="auto"/>
                              </w:divBdr>
                              <w:divsChild>
                                <w:div w:id="351539629">
                                  <w:marLeft w:val="0"/>
                                  <w:marRight w:val="0"/>
                                  <w:marTop w:val="0"/>
                                  <w:marBottom w:val="0"/>
                                  <w:divBdr>
                                    <w:top w:val="none" w:sz="0" w:space="0" w:color="auto"/>
                                    <w:left w:val="none" w:sz="0" w:space="0" w:color="auto"/>
                                    <w:bottom w:val="none" w:sz="0" w:space="0" w:color="auto"/>
                                    <w:right w:val="none" w:sz="0" w:space="0" w:color="auto"/>
                                  </w:divBdr>
                                  <w:divsChild>
                                    <w:div w:id="9680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821</Words>
  <Characters>4685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2019-08-31T09:56:00Z</dcterms:created>
  <dcterms:modified xsi:type="dcterms:W3CDTF">2019-08-31T10:19:00Z</dcterms:modified>
</cp:coreProperties>
</file>