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11" w:rsidRDefault="00546011" w:rsidP="00E80CD7">
      <w:pPr>
        <w:shd w:val="clear" w:color="auto" w:fill="FFFFFF"/>
        <w:spacing w:after="166" w:line="348" w:lineRule="atLeast"/>
        <w:jc w:val="both"/>
        <w:rPr>
          <w:rFonts w:ascii="Times New Roman" w:eastAsia="Times New Roman" w:hAnsi="Times New Roman" w:cs="Times New Roman"/>
          <w:b/>
          <w:bCs/>
          <w:sz w:val="36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5"/>
          <w:lang w:eastAsia="ru-RU"/>
        </w:rPr>
        <w:t xml:space="preserve">                                    </w:t>
      </w:r>
      <w:r w:rsidR="0035178B" w:rsidRPr="0035178B">
        <w:rPr>
          <w:rFonts w:ascii="Times New Roman" w:eastAsia="Times New Roman" w:hAnsi="Times New Roman" w:cs="Times New Roman"/>
          <w:b/>
          <w:bCs/>
          <w:sz w:val="36"/>
          <w:szCs w:val="35"/>
          <w:lang w:eastAsia="ru-RU"/>
        </w:rPr>
        <w:t>Беседа</w:t>
      </w:r>
    </w:p>
    <w:p w:rsidR="00546011" w:rsidRDefault="0035178B" w:rsidP="00546011">
      <w:pPr>
        <w:shd w:val="clear" w:color="auto" w:fill="FFFFFF"/>
        <w:spacing w:after="166" w:line="348" w:lineRule="atLeast"/>
        <w:jc w:val="both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  <w:r w:rsidRPr="0035178B">
        <w:rPr>
          <w:rFonts w:ascii="Times New Roman" w:eastAsia="Times New Roman" w:hAnsi="Times New Roman" w:cs="Times New Roman"/>
          <w:b/>
          <w:bCs/>
          <w:sz w:val="36"/>
          <w:szCs w:val="35"/>
          <w:lang w:eastAsia="ru-RU"/>
        </w:rPr>
        <w:t xml:space="preserve"> </w:t>
      </w:r>
      <w:r w:rsidR="00E80CD7" w:rsidRPr="0035178B">
        <w:rPr>
          <w:rFonts w:ascii="Times New Roman" w:eastAsia="Times New Roman" w:hAnsi="Times New Roman" w:cs="Times New Roman"/>
          <w:b/>
          <w:bCs/>
          <w:sz w:val="36"/>
          <w:szCs w:val="35"/>
          <w:lang w:eastAsia="ru-RU"/>
        </w:rPr>
        <w:t>«</w:t>
      </w:r>
      <w:proofErr w:type="spellStart"/>
      <w:r w:rsidR="00E80CD7" w:rsidRPr="0035178B">
        <w:rPr>
          <w:rFonts w:ascii="Times New Roman" w:eastAsia="Times New Roman" w:hAnsi="Times New Roman" w:cs="Times New Roman"/>
          <w:b/>
          <w:bCs/>
          <w:sz w:val="36"/>
          <w:szCs w:val="35"/>
          <w:lang w:eastAsia="ru-RU"/>
        </w:rPr>
        <w:t>Здоровьесберегающие</w:t>
      </w:r>
      <w:proofErr w:type="spellEnd"/>
      <w:r w:rsidR="00E80CD7" w:rsidRPr="0035178B">
        <w:rPr>
          <w:rFonts w:ascii="Times New Roman" w:eastAsia="Times New Roman" w:hAnsi="Times New Roman" w:cs="Times New Roman"/>
          <w:b/>
          <w:bCs/>
          <w:sz w:val="36"/>
          <w:szCs w:val="35"/>
          <w:lang w:eastAsia="ru-RU"/>
        </w:rPr>
        <w:t xml:space="preserve"> технологии на занятиях по хореографии»</w:t>
      </w: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 </w:t>
      </w:r>
    </w:p>
    <w:p w:rsidR="00E80CD7" w:rsidRPr="00546011" w:rsidRDefault="0035178B" w:rsidP="00546011">
      <w:pPr>
        <w:shd w:val="clear" w:color="auto" w:fill="FFFFFF"/>
        <w:spacing w:after="166" w:line="348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       </w:t>
      </w:r>
      <w:r w:rsidR="00E80CD7" w:rsidRPr="0035178B">
        <w:rPr>
          <w:rFonts w:ascii="Times New Roman" w:eastAsia="Times New Roman" w:hAnsi="Times New Roman" w:cs="Times New Roman"/>
          <w:sz w:val="32"/>
          <w:szCs w:val="25"/>
          <w:lang w:eastAsia="ru-RU"/>
        </w:rPr>
        <w:br/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Хореографическое искусство очень популярно среди детей, широко и глубоко захватывает различные сферы личности ребенка, эффективно воздействует на его эмоционально-психическое и физическое развитие. Поэтому на занятиях по хореографии придаётся огромное значение применению </w:t>
      </w:r>
      <w:proofErr w:type="spellStart"/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здоровьесберегающих</w:t>
      </w:r>
      <w:proofErr w:type="spellEnd"/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технологий. В данной работе будут даны методические рекомендации, разработанные на основе личного опыта по применению </w:t>
      </w:r>
      <w:proofErr w:type="spellStart"/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здоровьесберегающих</w:t>
      </w:r>
      <w:proofErr w:type="spellEnd"/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технологий на занятиях образцовог</w:t>
      </w:r>
      <w:r w:rsid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о детского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коллектива «Ритм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».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«Забота о здоровье – это важнейший труд воспитателя. От здоровья и жизнедеятельности детей зависит их духовная жизнь, умственное развитие, прочность знаний, вера в свои силы» - В. А. Сухомлинский. Сохранение здоровья учащихся – один из основных принципов учреждений дополнительного образования. Под этим понятием подразумевается такое качество деятельности, которое характеризуется высоким уровнем мотивации, основанной зависимостью от состояния здоровья успешного обучения. 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="00E80CD7" w:rsidRPr="005460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Хореография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– искусство, любимое детьми, обладающее огромными возможностями для полноценного эстетического совершенствования ребенка, для его гармоничного духовного и физического развития. Занятие танцем формирует правильную осанку, тренирует мышечную силу, дает организму физическую нагрузку, равную сочетанию нескольких видов спорта. 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Применение в работе </w:t>
      </w:r>
      <w:proofErr w:type="spellStart"/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здоровьесберегающих</w:t>
      </w:r>
      <w:proofErr w:type="spellEnd"/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педагогических технологий повысит результативность образовательного процесса, сформирует у педагогов и родителей ценностные ориентации, направленные на сохранение и укрепление здоровья учащихся. Грамотное использование в хореографии движений оказывают положительное воздействие на здоровье детей. Использование всевозможных движений для оздоровления подрастающего поколения является одним из основных методов коррекции здоровья. Движения, организованные музыкальными ритмами в танец, обогащенные эстетическим содержанием, удваивают свои </w:t>
      </w:r>
      <w:proofErr w:type="spellStart"/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оздоравливающие</w:t>
      </w:r>
      <w:proofErr w:type="spellEnd"/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возможности.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="00E80CD7" w:rsidRPr="005460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Главная цель занятий хореографией: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создание прочной основы для 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lastRenderedPageBreak/>
        <w:t>воспитания здорового, сильного и гармонично развитого молодого поколения, расширения двигательных возможностей, компенсации дефицита двигательной активности.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="00E80CD7" w:rsidRPr="005460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Данные методические рекомендации помогут в решении основных задач: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— укрепить здоровье и гармоническое развитие форм и функций организма учащихся;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— сформировать правильную осанку; 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— развить специфические качества: музыкальность, </w:t>
      </w:r>
      <w:proofErr w:type="spellStart"/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танцевальность</w:t>
      </w:r>
      <w:proofErr w:type="spellEnd"/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,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выразительность и творческую активность;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— воспитать дисциплинированность, аккуратность и старательность.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="00E80CD7" w:rsidRPr="005460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Аспекты </w:t>
      </w:r>
      <w:proofErr w:type="spellStart"/>
      <w:r w:rsidR="00E80CD7" w:rsidRPr="005460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здоровьесберегающих</w:t>
      </w:r>
      <w:proofErr w:type="spellEnd"/>
      <w:r w:rsidR="00E80CD7" w:rsidRPr="005460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технологий на занятиях по хореографии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Термин «здоровье» рассматривается как нормальная, правильная деятельность организма, его психическое благополучие (словарь С.И.Ожегова). Выделяются следующие компоненты здоровья: 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соматическое – текущее состояние органов и систем организма человека; 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физическое – уровень роста и развития органов и систем организма;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психическое – состояние психической сферы, душевного комфорта; </w:t>
      </w:r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нравственное – комплекс характеристик мотивационной и </w:t>
      </w:r>
      <w:proofErr w:type="spellStart"/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потребностно</w:t>
      </w:r>
      <w:proofErr w:type="spellEnd"/>
      <w:r w:rsidR="00E80CD7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- информативной сферы жизнедеятельности.</w:t>
      </w:r>
    </w:p>
    <w:p w:rsidR="00E80CD7" w:rsidRPr="00031F07" w:rsidRDefault="00E80CD7" w:rsidP="00031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Картины мира, складывающиеся в сознании младшего школьника на основе реальных образов окружающей действительности, уникальны. Они отличаются красочностью, радостью и не доступны человеку на других возрастных этапах развития. Образно - мифологическое мироощущение, чувственное отношение к объектам природы, отзывчивость, творческая активность позволяют создать условия для полноценной реализации и развития личности ребенка. Насколько мы оценим значимость эмоционально-чувствительной сферы лично</w:t>
      </w:r>
      <w:r w:rsidR="00546011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сти, будет зависеть психическое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здоровье учащегося.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По результатам психологических тестов на внимательность, адаптацию, психологическую сплоченность, проводимых педагогом-психологом, у детей, занимающихся хореографией в коллективе, выявляются более высоки</w:t>
      </w:r>
      <w:r w:rsidR="00546011"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е положительные результаты, чем у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сверстников.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Опыт переживаний, практической деятельности, поведения и отношений из игровых ситуаций, из творческих образов ребенок переносит в реальную жизнь. Потребность в активной деятельности, интенсивность накопления опыта по взаимодействию с окружающим миром, весь этот полученный опыт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lastRenderedPageBreak/>
        <w:t xml:space="preserve">в значительной степени определяет нравственное здоровье личности. Какие роли проживет ребенок в танце, какие ценности, какой стиль взаимоотношений будут нести воплощаемые им на сцене пластические образы – от этого во многом будет зависеть его поведение. В танцевальных постановках нашего коллектива дети перевоплощаются в трудолюбивых пчелок, собирающих нектар с цветов, в беленьких котят, защитивших черного котенка, в озорниц, которые делят между собой стул.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К нравственному здоровью также относится и воспитание толерантности. </w:t>
      </w:r>
      <w:r w:rsidRPr="005460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Толерантность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(от лат. </w:t>
      </w:r>
      <w:proofErr w:type="spellStart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tolerantia</w:t>
      </w:r>
      <w:proofErr w:type="spellEnd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—терпение) — социологический термин, обозначающий принятие, понимание иного образа жизни, поведения, обычаев, чувств, мнений, идей, верований без чувства дискомфорта.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Оказывается, очень не просто – любить свою культуру и быть толерантным к культуре чужой. Ведь обычно любовь к своей культуре вырастает в какой-то защите от окружающего мира.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Цель воспитания толерантности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– воспитание в подрастающем поколении потребности и готовности к конструктивному взаимодействию с людьми и группами людей независимо от их национальной, социальной, религиозной принадлежности, взглядов, мировоззрения, стилей мышления и поведения. Все это осуществляется через изучение традиций, обрядов, национальных костюмов и праздников, постановку танцев разных народов мира (украинский «Гопак», индийский, испанский, латиноамериканский, французский танец).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На занятиях применяется </w:t>
      </w:r>
      <w:r w:rsidRPr="005460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принцип интеграции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– органическая связь учебного и воспитательного процесса, которая заключается во взаимопроникновении хореографического образования и экологического воспитания. Обогащение педагогического процесса осуществляется за счет разнообразных взаимосвязей с другими видами художественно-практической деятельности, отражающих экологическую тему (участие в городской акции «Праздник ВОДЫ», мероприятиях экологического клуба «</w:t>
      </w:r>
      <w:proofErr w:type="spellStart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Экос</w:t>
      </w:r>
      <w:proofErr w:type="spellEnd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», в международном Дне экологии и здоровья в форме выступления экологических агитбригад). Дети активно включаются в тв</w:t>
      </w:r>
      <w:r w:rsidR="00031F07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орческий процесс по созданию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пластических образов, являясь либреттистами и исполнителями ролей в постановочной работе по теме природы. На первом году обучения у детей нередко проявляются неразвитая самоорганизация, отсутствие чувства ответственности и самоопределения. Посредством участия в концертной деятельности создается ситуация успеха, в результате дети становятся более собранными, организованными, ответственными, повышается творческий потенциал.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031F07">
        <w:rPr>
          <w:rFonts w:ascii="Times New Roman" w:eastAsia="Times New Roman" w:hAnsi="Times New Roman" w:cs="Times New Roman"/>
          <w:b/>
          <w:iCs/>
          <w:sz w:val="24"/>
          <w:szCs w:val="25"/>
          <w:lang w:eastAsia="ru-RU"/>
        </w:rPr>
        <w:t>Очень высок потенциал искусства хореографии в формировании у детей соматического и физического здоровья</w:t>
      </w:r>
      <w:r w:rsidRPr="00031F07">
        <w:rPr>
          <w:rFonts w:ascii="Times New Roman" w:eastAsia="Times New Roman" w:hAnsi="Times New Roman" w:cs="Times New Roman"/>
          <w:b/>
          <w:sz w:val="24"/>
          <w:szCs w:val="25"/>
          <w:lang w:eastAsia="ru-RU"/>
        </w:rPr>
        <w:t>. Это не только развитие физических</w:t>
      </w:r>
      <w:r w:rsidRPr="00031F07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</w:t>
      </w:r>
      <w:r w:rsidRPr="00031F07">
        <w:rPr>
          <w:rFonts w:ascii="Times New Roman" w:eastAsia="Times New Roman" w:hAnsi="Times New Roman" w:cs="Times New Roman"/>
          <w:b/>
          <w:sz w:val="24"/>
          <w:szCs w:val="25"/>
          <w:lang w:eastAsia="ru-RU"/>
        </w:rPr>
        <w:t xml:space="preserve">данных </w:t>
      </w:r>
      <w:r w:rsidRPr="00031F07">
        <w:rPr>
          <w:rFonts w:ascii="Times New Roman" w:eastAsia="Times New Roman" w:hAnsi="Times New Roman" w:cs="Times New Roman"/>
          <w:b/>
          <w:sz w:val="24"/>
          <w:szCs w:val="25"/>
          <w:lang w:eastAsia="ru-RU"/>
        </w:rPr>
        <w:lastRenderedPageBreak/>
        <w:t xml:space="preserve">ребенка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(</w:t>
      </w:r>
      <w:proofErr w:type="spellStart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выворотность</w:t>
      </w:r>
      <w:proofErr w:type="spellEnd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, растяжка, гибкость, прыжок), но и развитие координации движений, ловкости и выносливости, умения правильно управлять своим телом при физических нагрузках, профилактика нарушений осанки.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В моей программе для занятий хореографического объединения предусматривается мониторинг развития физических данных, результаты которого отражают положительную динамику по следующим критериям: растяжка, гибкость, </w:t>
      </w:r>
      <w:proofErr w:type="spellStart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выворотность</w:t>
      </w:r>
      <w:proofErr w:type="spellEnd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, высота прыжка и др.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i/>
          <w:iCs/>
          <w:sz w:val="28"/>
          <w:szCs w:val="25"/>
          <w:lang w:eastAsia="ru-RU"/>
        </w:rPr>
        <w:t>В младшем школьном возрасте происходит существенное развитие опорно-двигательной системы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: скелета, мускулатуры, суставно-связочного аппарата. Кости скелета изменяются по форме, размерам и строению, но процесс окостенения еще не завершен, а в некоторых отделах еще только начинается. Неправильная посадка, длительная работа за столом, продолжительные графические упражнения — все это может привести к нарушениям осанки, искривлению позвоночника, это важно знать и учитывать при организации занятий с детьми.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Кабинет хореографии оборудован двухуровневым станком, во время занятий используются гимнастические коврики, на которых проводятся уроки балетной гимнастики: упражнения для укрепления всего мышечного корсета, позвоночника, голеностопного сустава, гибкости и растяжки. Эти упражнения являются стержневым компонентом в партерной гимнастике и очень важны для укрепления физического здоровья.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Группы детей формируются по возрастам. Продолжительность занятия для 1-2 классов - 45 минут 2 раза в неделю, 3-4 классы – 1,5 часа (с перерывом 15 минут) 2 раза в неделю; 5-8 классы – 1,5 часа (с перерывом 15 минут) 3 раза в неделю.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Так как в школьное хореографическое объединение зачисляются все желающие дети, у многих из них полностью отсутствуют специальные физические данные. Учитывая физиологические особенности детей, применяю дифференцированный подход: увеличение или уменьшение частоты и количества повторения движения; использования верхнего и нижнего станка при исполнении растяжек; местоположение в зале.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Ребенка можно назвать здоровым, если он: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в физическом плане – умеет преодолевать усталость, его здоровье позволяет ему действовать в оптимальном режиме. В интеллектуальном плане – проявляет хорошие умственные способности, любознательность, воображение. В нравственном плане – честен, самокритичен. В социальном плане – уравновешен, способен удивляться и восхищаться.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Культура здоровья (в образовательном процессе) – это совокупность элементов, оказывающих жизненно значимое влияние на нормальную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lastRenderedPageBreak/>
        <w:t>деятельность детского организма в процессе образования.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Рекомендации педагогу дополнительного образования к использованию </w:t>
      </w:r>
      <w:proofErr w:type="spellStart"/>
      <w:r w:rsidRPr="005460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здоровьесберегающих</w:t>
      </w:r>
      <w:proofErr w:type="spellEnd"/>
      <w:r w:rsidRPr="005460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технологий на занятиях хореографией: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1. Зал для занятий хореографией площадью из расчета 3-4 м на одного обучающегося, высотой не менее 4 м.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2. Балетная перекладина установлена на высоте 0,9-1,1 м от пола и на расстоянии 0,3 м от стены.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3. Одна из стен зала оборудуется зеркалами на высоту 2,1 м.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4. Полы в зале должны быть дощатые, некрашеные или покрытые специальным линолеумом.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5. Обстановка и гигиенические условия в классе должны соответствовать норме (температура и свежесть воздуха, рациональность освещения, отсутствие монотонных, неприятных звуковых раздражителей).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6. Группы должны быть сформированы по возрастам. Протяженность занятия для 7 – </w:t>
      </w:r>
      <w:r w:rsidR="00031F07">
        <w:rPr>
          <w:rFonts w:ascii="Times New Roman" w:eastAsia="Times New Roman" w:hAnsi="Times New Roman" w:cs="Times New Roman"/>
          <w:sz w:val="28"/>
          <w:szCs w:val="25"/>
          <w:lang w:eastAsia="ru-RU"/>
        </w:rPr>
        <w:t>8 лет - 3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5 минут 2 раза в неделю, 9 - 10</w:t>
      </w:r>
      <w:r w:rsidR="00031F07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лет – 1,5 часа (с перерывом 10 минут) 3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раза в неделю; 11 – 1</w:t>
      </w:r>
      <w:r w:rsidR="00031F07">
        <w:rPr>
          <w:rFonts w:ascii="Times New Roman" w:eastAsia="Times New Roman" w:hAnsi="Times New Roman" w:cs="Times New Roman"/>
          <w:sz w:val="28"/>
          <w:szCs w:val="25"/>
          <w:lang w:eastAsia="ru-RU"/>
        </w:rPr>
        <w:t>4 лет – 1,5 часа (с перерывом 10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минут) 3 раза в неделю.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7. Следует применять дифференцированный подход: увеличение или уменьшение частоты повторений движений, использование верхнего и нижнего станка, местоположение в зале, постепенное ускорение темпа исполнение движений.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8. Средняя положительность и частота чередования различных видов учебной деятельности – 7-10 минут, предусматриваются перерывы (оздоровительные моменты: минутки релаксации, дыхательная гимнастика) по завершению определенного этапа работы.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9. Разнообразие форм и методов работы. Следует выбирать такие из них, которые бы способствовали активизации инициативы и творческого самовыражения самих учащихся, а так же обогащать педагогический процесс за счет разнообразных взаимосвязей с другими видами художественно-практической деятельности.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10.Необходимо развивать мотивацию к учебной деятельности. Внешняя мотивация: оценка, похвала, поддержка, соревновательный метод. Стимуляция внутренней мотивации: стремление больше узнать, радость от активности, интерес к изучаемому материалу.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11. Следует помнить, что на состояние здоровья оказывает большое влияние эмоциональный климат в коллективе.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</w:r>
      <w:r w:rsidRPr="0054601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Список литературы: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1. </w:t>
      </w:r>
      <w:proofErr w:type="spellStart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Костровицкая</w:t>
      </w:r>
      <w:proofErr w:type="spellEnd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В.С., Писарев А.А., Школа классического танца: Учебное пособие для хореографических училищ и хореографических отд. Вузов искусств.- Л.: «Искусство», 1976.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2. </w:t>
      </w:r>
      <w:proofErr w:type="spellStart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Майстрова</w:t>
      </w:r>
      <w:proofErr w:type="spellEnd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Л.Ф. Воспитание культуры отношения к природе у младших школьников средствами хореографии // </w:t>
      </w:r>
      <w:proofErr w:type="spellStart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Социокультурные</w:t>
      </w:r>
      <w:proofErr w:type="spellEnd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аспекты воспитания в современном мире: Материалы IX конференции молодых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lastRenderedPageBreak/>
        <w:t xml:space="preserve">ученых.- М.: </w:t>
      </w:r>
      <w:proofErr w:type="spellStart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ГосНИИ</w:t>
      </w:r>
      <w:proofErr w:type="spellEnd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семьи и воспитания, 2001. 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3. </w:t>
      </w:r>
      <w:proofErr w:type="spellStart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Выготский</w:t>
      </w:r>
      <w:proofErr w:type="spellEnd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Л.С., Воображение и творчество в детском возрасте. – М., Просвещение, 1991.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4. Базарова Н., </w:t>
      </w:r>
      <w:proofErr w:type="spellStart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Мей</w:t>
      </w:r>
      <w:proofErr w:type="spellEnd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В. Азбука классического танца. – Л.: Искусство. 1983.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>5. Барышникова Т. Азбука хореографии. – 2001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6. </w:t>
      </w:r>
      <w:proofErr w:type="spellStart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Конорова</w:t>
      </w:r>
      <w:proofErr w:type="spellEnd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Е.В. Хореографическая работа со школьниками Л., 1958.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7. </w:t>
      </w:r>
      <w:proofErr w:type="spellStart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Эльяш</w:t>
      </w:r>
      <w:proofErr w:type="spellEnd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Н. Образы танца. – М.: Знание, 1970.</w:t>
      </w:r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br/>
        <w:t xml:space="preserve">8. </w:t>
      </w:r>
      <w:proofErr w:type="spellStart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Халабузарь</w:t>
      </w:r>
      <w:proofErr w:type="spellEnd"/>
      <w:r w:rsidRPr="00546011">
        <w:rPr>
          <w:rFonts w:ascii="Times New Roman" w:eastAsia="Times New Roman" w:hAnsi="Times New Roman" w:cs="Times New Roman"/>
          <w:sz w:val="28"/>
          <w:szCs w:val="25"/>
          <w:lang w:eastAsia="ru-RU"/>
        </w:rPr>
        <w:t>. Эстетическое воспитание в школах искусств //Сборник статей/. – М., 1988</w:t>
      </w:r>
    </w:p>
    <w:p w:rsidR="008E51FA" w:rsidRPr="00546011" w:rsidRDefault="008E51FA">
      <w:pPr>
        <w:rPr>
          <w:rFonts w:ascii="Times New Roman" w:hAnsi="Times New Roman" w:cs="Times New Roman"/>
          <w:sz w:val="24"/>
        </w:rPr>
      </w:pPr>
    </w:p>
    <w:sectPr w:rsidR="008E51FA" w:rsidRPr="00546011" w:rsidSect="008E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1374E"/>
    <w:multiLevelType w:val="multilevel"/>
    <w:tmpl w:val="B6C6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E80CD7"/>
    <w:rsid w:val="00031F07"/>
    <w:rsid w:val="0035178B"/>
    <w:rsid w:val="003E6867"/>
    <w:rsid w:val="00546011"/>
    <w:rsid w:val="008E51FA"/>
    <w:rsid w:val="00E8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0CD7"/>
    <w:rPr>
      <w:b/>
      <w:bCs/>
    </w:rPr>
  </w:style>
  <w:style w:type="character" w:customStyle="1" w:styleId="ya-share2counter3">
    <w:name w:val="ya-share2__counter3"/>
    <w:basedOn w:val="a0"/>
    <w:rsid w:val="00E80CD7"/>
    <w:rPr>
      <w:vanish/>
      <w:webHidden w:val="0"/>
      <w:specVanish w:val="0"/>
    </w:rPr>
  </w:style>
  <w:style w:type="character" w:customStyle="1" w:styleId="ya-share2title3">
    <w:name w:val="ya-share2__title3"/>
    <w:basedOn w:val="a0"/>
    <w:rsid w:val="00E80CD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618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2999">
                                  <w:marLeft w:val="0"/>
                                  <w:marRight w:val="0"/>
                                  <w:marTop w:val="0"/>
                                  <w:marBottom w:val="41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27812">
                                      <w:marLeft w:val="0"/>
                                      <w:marRight w:val="0"/>
                                      <w:marTop w:val="17"/>
                                      <w:marBottom w:val="2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02504">
                                          <w:marLeft w:val="0"/>
                                          <w:marRight w:val="0"/>
                                          <w:marTop w:val="166"/>
                                          <w:marBottom w:val="16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5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1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00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2019-06-08T06:01:00Z</dcterms:created>
  <dcterms:modified xsi:type="dcterms:W3CDTF">2019-06-08T08:52:00Z</dcterms:modified>
</cp:coreProperties>
</file>