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40D" w:rsidRDefault="00C6240D" w:rsidP="00C6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Поурочный   план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учебной дисци</w:t>
      </w:r>
      <w:r w:rsidR="007C16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плины «Основы технического черчения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6240D" w:rsidRDefault="00C6240D" w:rsidP="00C624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tbl>
      <w:tblPr>
        <w:tblW w:w="153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64"/>
        <w:gridCol w:w="5950"/>
        <w:gridCol w:w="33"/>
        <w:gridCol w:w="7577"/>
        <w:gridCol w:w="15"/>
        <w:gridCol w:w="836"/>
        <w:gridCol w:w="15"/>
      </w:tblGrid>
      <w:tr w:rsidR="0018225A" w:rsidRPr="00333F45" w:rsidTr="0018225A">
        <w:trPr>
          <w:trHeight w:val="6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333F45" w:rsidRDefault="0018225A" w:rsidP="00333F4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33F45">
              <w:rPr>
                <w:rFonts w:ascii="Times New Roman" w:hAnsi="Times New Roman" w:cs="Times New Roman"/>
                <w:lang w:eastAsia="ru-RU"/>
              </w:rPr>
              <w:t>Наименование разделов и тем</w:t>
            </w:r>
          </w:p>
        </w:tc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333F45" w:rsidRDefault="0018225A" w:rsidP="00333F4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33F45">
              <w:rPr>
                <w:rFonts w:ascii="Times New Roman" w:hAnsi="Times New Roman" w:cs="Times New Roman"/>
                <w:lang w:eastAsia="ru-RU"/>
              </w:rPr>
              <w:t xml:space="preserve">Содержание учебного материала, лабораторные и практические работы, самостоятельная работа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225A" w:rsidRPr="00333F45" w:rsidRDefault="0018225A" w:rsidP="00333F45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333F45">
              <w:rPr>
                <w:rFonts w:ascii="Times New Roman" w:hAnsi="Times New Roman" w:cs="Times New Roman"/>
                <w:lang w:eastAsia="ru-RU"/>
              </w:rPr>
              <w:t>Объем часов</w:t>
            </w:r>
          </w:p>
        </w:tc>
      </w:tr>
      <w:tr w:rsidR="0018225A" w:rsidRPr="005F26AE" w:rsidTr="0018225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5A" w:rsidRPr="005F26AE" w:rsidTr="0018225A">
        <w:trPr>
          <w:trHeight w:val="264"/>
        </w:trPr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18225A" w:rsidRPr="00566C1B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66C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 семестр</w:t>
            </w:r>
            <w:r w:rsidRPr="005F26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66C1B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C1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18225A" w:rsidRPr="005F26AE" w:rsidTr="0018225A">
        <w:trPr>
          <w:trHeight w:val="551"/>
        </w:trPr>
        <w:tc>
          <w:tcPr>
            <w:tcW w:w="96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18225A" w:rsidRPr="00566C1B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5F26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Тема 1. Основные сведения. – 4 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225A" w:rsidRPr="005F26AE" w:rsidTr="0018225A">
        <w:trPr>
          <w:trHeight w:val="72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1,2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 стандартах ЕСКД. Форматы. Линии. Шрифты чертежные. </w:t>
            </w: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Сведения о нанесении размеров (выносная и размерная линии, стрелка, знаки диаметра и радиуса; указание толщины и длины детали надписью; расположение размерных чисел). Применение и обозначение масштаба.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1,2</w:t>
            </w:r>
            <w:r w:rsidRPr="005F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форматаА</w:t>
            </w:r>
            <w:proofErr w:type="gramStart"/>
            <w:r w:rsidRPr="0029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2939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рамкой и штампом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346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8225A" w:rsidRPr="005F26AE" w:rsidRDefault="0018225A" w:rsidP="003E71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3</w:t>
            </w:r>
            <w:r w:rsidRPr="005F26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Чертежные л</w:t>
            </w:r>
            <w:r w:rsidRPr="005F26AE">
              <w:rPr>
                <w:rFonts w:ascii="Times New Roman" w:hAnsi="Times New Roman" w:cs="Times New Roman"/>
                <w:sz w:val="24"/>
                <w:szCs w:val="24"/>
              </w:rPr>
              <w:t xml:space="preserve">инии.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Масштаб.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354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66C1B" w:rsidRDefault="0018225A" w:rsidP="003E71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4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5F26AE">
              <w:rPr>
                <w:rFonts w:ascii="Times New Roman" w:hAnsi="Times New Roman" w:cs="Times New Roman"/>
                <w:sz w:val="24"/>
                <w:szCs w:val="24"/>
              </w:rPr>
              <w:t>Шрифты чертежные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22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Тема 2. Геометрические построения. -  6ч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65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Деление отрезка </w:t>
            </w:r>
            <w:proofErr w:type="gramStart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прямой</w:t>
            </w:r>
            <w:proofErr w:type="gramEnd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любое число равных частей. Построение и измерение углов транспортиром. Деление угла на две и четыре равные части. Деление прямого угла на три равные части. Построение угла, равного </w:t>
            </w:r>
            <w:proofErr w:type="gramStart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данному</w:t>
            </w:r>
            <w:proofErr w:type="gramEnd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Деление окружности на четыре и восемь равных частей. Деление окружности на три, шесть и двенадцать равных частей.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Практическое занятие № 5.6</w:t>
            </w:r>
          </w:p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Деление окружности на три, четыре</w:t>
            </w:r>
            <w:bookmarkStart w:id="0" w:name="_GoBack"/>
            <w:bookmarkEnd w:id="0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шесть и восемь равных частей.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782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Сопряжение двух сторон угла дугой окружности заданного радиуса. Сопряжения прямой с дугой окружности. Сопряжение дуги с дугой.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41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Практическая работа№7.8 Сопряжения прямой с дугой окружности.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</w:t>
            </w:r>
            <w:r w:rsidRPr="005F26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Тема.3. Прямоугольное и аксонометрическое проецирование. 8ч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867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проецировании. Центральное и параллельное проецирование. Прямоугольное проецирование. Проецирование на одну плоскость проекций. Проецирование на несколько плоскостей 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проекций. Расположение видов на чертеже</w:t>
            </w:r>
          </w:p>
        </w:tc>
        <w:tc>
          <w:tcPr>
            <w:tcW w:w="76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Практическая работа №  9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Расположение видов на чертеже.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108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аксонометрических проекций. Построение аксонометрических проекций. Аксонометрические проекции плоских фигур. Аксонометрические проекции плоскогранных предметов. Аксонометрические проекции предметов, имеющих круглые поверхности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Практическая 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10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Аксонометрические проекции плоских фигур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63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13,14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 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11,12,</w:t>
            </w: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Аксонометрические проекции предметов, имеющих круглые поверхности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238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13</w:t>
            </w: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Технический рисунок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638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7D7BCF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  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фронтальной </w:t>
            </w:r>
            <w:proofErr w:type="spellStart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диметрической</w:t>
            </w:r>
            <w:proofErr w:type="spellEnd"/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проекции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177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7D7BCF">
            <w:pPr>
              <w:pStyle w:val="a3"/>
              <w:tabs>
                <w:tab w:val="left" w:pos="3193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</w:t>
            </w: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  <w:r w:rsidRPr="005F26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Прямоугольное и аксонометрическое проецирование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4. Сечения и разрезы.  7ч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776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Сечения: назначение, классификация, правила выполнения, обозначение.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 №15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сечения несколькими плоскостями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323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AD4683">
            <w:pPr>
              <w:pStyle w:val="a3"/>
              <w:tabs>
                <w:tab w:val="left" w:pos="939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291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Итоговый урок </w:t>
            </w:r>
          </w:p>
        </w:tc>
        <w:tc>
          <w:tcPr>
            <w:tcW w:w="7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31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5 семестр 3 кус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242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21,22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Разрезы: классификация, назначение, правила выполнения, обозначение. 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 № 16,17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Построение разрезов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797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Местные разрезы: понятие, назначение, правила выполнения, соединение части вида и части разреза, условности и упрощения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Практические работы № 18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Местные разрезы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488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разрезы: понятие, обозначение положения секущих плоскостей, правила выполнения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19, </w:t>
            </w: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Сложные разрезы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42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Тема 5.Рабочие чертежи деталей.  6ч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29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Рабочие чертежи деталей: понятие, требования, классификация, расположение видов.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работа№ 21 Рабочие чертежи деталей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27,28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Резьба: изображение на чертеже, нанесение размеров, выносные линии.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22,23 Изображение  резьбы на чертеже на чертеже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98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 №  24 Соединение части вида и части разреза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30,31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Пружины назначение и  изображение.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работа№ 25 Пружины изображение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30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9C67AB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7A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Тема 6. Сборочные чертежи. – 8 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32,33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Сборочные чертежи: понятие, требования, условности, упрощения, правила выполнения, правила штриховки, нанесение надписей таблиц.</w:t>
            </w:r>
            <w:proofErr w:type="gramEnd"/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8225A" w:rsidRPr="005F26AE" w:rsidTr="0018225A">
        <w:trPr>
          <w:trHeight w:val="45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34,35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Деталирование</w:t>
            </w:r>
            <w:proofErr w:type="spellEnd"/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понятие, классификация, изображение.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Практическая работа № 26, 27  </w:t>
            </w:r>
            <w:proofErr w:type="spellStart"/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Деталирование</w:t>
            </w:r>
            <w:proofErr w:type="spellEnd"/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: изображение.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gridAfter w:val="1"/>
          <w:wAfter w:w="15" w:type="dxa"/>
          <w:trHeight w:val="124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36,37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№ 28,29 </w:t>
            </w: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Выполнение сборочного чертежа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gridAfter w:val="1"/>
          <w:wAfter w:w="15" w:type="dxa"/>
          <w:trHeight w:val="435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38,39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Практические работы №  30  </w:t>
            </w: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Изображение резьбовых соединений на сборочных чертежах.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300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7. Схемы 4 </w:t>
            </w:r>
            <w:r w:rsidRPr="005F26A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c>
          <w:tcPr>
            <w:tcW w:w="9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225A" w:rsidRPr="005F26AE" w:rsidTr="0018225A">
        <w:trPr>
          <w:trHeight w:val="450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Схемы: понятие, классификация, условные обозначения.</w:t>
            </w:r>
          </w:p>
        </w:tc>
        <w:tc>
          <w:tcPr>
            <w:tcW w:w="75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316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выполнения схем, порядок чтения схем</w:t>
            </w: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rPr>
          <w:trHeight w:val="420"/>
        </w:trPr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42,43</w:t>
            </w:r>
          </w:p>
        </w:tc>
        <w:tc>
          <w:tcPr>
            <w:tcW w:w="5983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Практическая работа № 31,32  Изображение схем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8225A" w:rsidRPr="005F26AE" w:rsidTr="0018225A"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35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5F26A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Дифференцированный зачет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8225A" w:rsidRPr="005F26AE" w:rsidRDefault="0018225A" w:rsidP="00333F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26A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AD6D01" w:rsidRPr="005F26AE" w:rsidRDefault="00AD6D01" w:rsidP="00333F45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75F6A" w:rsidRPr="005F26AE" w:rsidRDefault="00575F6A" w:rsidP="00333F45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75F6A" w:rsidRPr="005F26AE" w:rsidRDefault="00575F6A" w:rsidP="00333F45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  <w:lang w:eastAsia="ar-SA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  <w:lang w:eastAsia="ar-SA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  <w:lang w:eastAsia="ar-SA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  <w:lang w:eastAsia="ar-SA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  <w:lang w:eastAsia="ru-RU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  <w:lang w:eastAsia="ru-RU"/>
        </w:rPr>
      </w:pPr>
    </w:p>
    <w:p w:rsidR="00C6240D" w:rsidRPr="00333F45" w:rsidRDefault="00C6240D" w:rsidP="00333F45">
      <w:pPr>
        <w:pStyle w:val="a3"/>
        <w:rPr>
          <w:rFonts w:ascii="Times New Roman" w:hAnsi="Times New Roman" w:cs="Times New Roman"/>
        </w:rPr>
      </w:pPr>
    </w:p>
    <w:p w:rsidR="00C6240D" w:rsidRDefault="00C6240D" w:rsidP="00C6240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6240D" w:rsidRDefault="00C6240D" w:rsidP="00C6240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6240D" w:rsidRDefault="00C6240D" w:rsidP="00C6240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6240D" w:rsidRDefault="00C6240D" w:rsidP="00C6240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6240D" w:rsidRDefault="00C6240D" w:rsidP="00C6240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6240D" w:rsidRDefault="00C6240D" w:rsidP="00C6240D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C15E74" w:rsidRDefault="00C15E74"/>
    <w:sectPr w:rsidR="00C15E74" w:rsidSect="00AD6D01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40D"/>
    <w:rsid w:val="00027F82"/>
    <w:rsid w:val="00071463"/>
    <w:rsid w:val="000B716A"/>
    <w:rsid w:val="00131E3C"/>
    <w:rsid w:val="0018225A"/>
    <w:rsid w:val="001A3961"/>
    <w:rsid w:val="001B55D7"/>
    <w:rsid w:val="00247CF3"/>
    <w:rsid w:val="00254222"/>
    <w:rsid w:val="00333F45"/>
    <w:rsid w:val="003C1C95"/>
    <w:rsid w:val="003E3BD4"/>
    <w:rsid w:val="003E714C"/>
    <w:rsid w:val="003E78BB"/>
    <w:rsid w:val="00413122"/>
    <w:rsid w:val="00440169"/>
    <w:rsid w:val="004A5584"/>
    <w:rsid w:val="0052129D"/>
    <w:rsid w:val="00566C1B"/>
    <w:rsid w:val="00575F6A"/>
    <w:rsid w:val="005F26AE"/>
    <w:rsid w:val="006873A7"/>
    <w:rsid w:val="00693AAD"/>
    <w:rsid w:val="006A50F7"/>
    <w:rsid w:val="006D57EC"/>
    <w:rsid w:val="00787E59"/>
    <w:rsid w:val="007C16E4"/>
    <w:rsid w:val="007D7BCF"/>
    <w:rsid w:val="00812453"/>
    <w:rsid w:val="008220AE"/>
    <w:rsid w:val="00865117"/>
    <w:rsid w:val="00897704"/>
    <w:rsid w:val="008A4621"/>
    <w:rsid w:val="008C1C22"/>
    <w:rsid w:val="008E102C"/>
    <w:rsid w:val="008E26D2"/>
    <w:rsid w:val="008E3E2D"/>
    <w:rsid w:val="00903A62"/>
    <w:rsid w:val="00931971"/>
    <w:rsid w:val="0093305D"/>
    <w:rsid w:val="009846FF"/>
    <w:rsid w:val="009C67AB"/>
    <w:rsid w:val="009E200B"/>
    <w:rsid w:val="009E7FBB"/>
    <w:rsid w:val="009F781B"/>
    <w:rsid w:val="00AD4683"/>
    <w:rsid w:val="00AD6D01"/>
    <w:rsid w:val="00B0462A"/>
    <w:rsid w:val="00BE1976"/>
    <w:rsid w:val="00C15E74"/>
    <w:rsid w:val="00C6240D"/>
    <w:rsid w:val="00C73272"/>
    <w:rsid w:val="00D0659B"/>
    <w:rsid w:val="00DB10A2"/>
    <w:rsid w:val="00EB3B58"/>
    <w:rsid w:val="00F5580A"/>
    <w:rsid w:val="00FA39E4"/>
    <w:rsid w:val="00FF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0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1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F9AE-BBB5-4A1A-9899-A43578FAB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тсд</dc:creator>
  <cp:lastModifiedBy>6</cp:lastModifiedBy>
  <cp:revision>47</cp:revision>
  <dcterms:created xsi:type="dcterms:W3CDTF">2015-08-27T08:33:00Z</dcterms:created>
  <dcterms:modified xsi:type="dcterms:W3CDTF">2018-02-15T05:25:00Z</dcterms:modified>
</cp:coreProperties>
</file>