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C2A17" w14:textId="77777777" w:rsidR="001B1918" w:rsidRPr="001B1918" w:rsidRDefault="001B1918" w:rsidP="001B1918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kern w:val="36"/>
          <w:sz w:val="44"/>
          <w:szCs w:val="44"/>
          <w:lang w:eastAsia="ru-RU"/>
        </w:rPr>
      </w:pPr>
      <w:r w:rsidRPr="001B1918">
        <w:rPr>
          <w:rFonts w:ascii="Arial" w:eastAsia="Times New Roman" w:hAnsi="Arial" w:cs="Arial"/>
          <w:kern w:val="36"/>
          <w:sz w:val="44"/>
          <w:szCs w:val="44"/>
          <w:lang w:eastAsia="ru-RU"/>
        </w:rPr>
        <w:t>Особенности развития дошкольников старшего возраста</w:t>
      </w:r>
    </w:p>
    <w:p w14:paraId="5C3B2F27" w14:textId="77777777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Ребёнок 5-6 лет стремится познать себя и другого человека как представителя общества, постепенно начинает осознавать связи и зависимости в </w:t>
      </w:r>
      <w:r>
        <w:rPr>
          <w:rStyle w:val="a4"/>
          <w:rFonts w:ascii="Arial" w:hAnsi="Arial" w:cs="Arial"/>
          <w:color w:val="212529"/>
        </w:rPr>
        <w:t>социальном поведении и взаимоотношениях людей</w:t>
      </w:r>
      <w:r>
        <w:rPr>
          <w:rFonts w:ascii="Arial" w:hAnsi="Arial" w:cs="Arial"/>
          <w:color w:val="212529"/>
        </w:rPr>
        <w:t>. В 5-6 лет дошкольники совершают положительный нравственный выбор (преимущественно в воображаемом плане). Чаще начинают употреблять и более точный словарь для обозначения моральных понятий - вежливый</w:t>
      </w:r>
      <w:r>
        <w:rPr>
          <w:rStyle w:val="a4"/>
          <w:rFonts w:ascii="Arial" w:hAnsi="Arial" w:cs="Arial"/>
          <w:color w:val="212529"/>
        </w:rPr>
        <w:t>, </w:t>
      </w:r>
      <w:r>
        <w:rPr>
          <w:rFonts w:ascii="Arial" w:hAnsi="Arial" w:cs="Arial"/>
          <w:color w:val="212529"/>
        </w:rPr>
        <w:t>честный</w:t>
      </w:r>
      <w:r>
        <w:rPr>
          <w:rStyle w:val="a4"/>
          <w:rFonts w:ascii="Arial" w:hAnsi="Arial" w:cs="Arial"/>
          <w:color w:val="212529"/>
        </w:rPr>
        <w:t>, </w:t>
      </w:r>
      <w:r>
        <w:rPr>
          <w:rFonts w:ascii="Arial" w:hAnsi="Arial" w:cs="Arial"/>
          <w:color w:val="212529"/>
        </w:rPr>
        <w:t>заботливый и др.</w:t>
      </w:r>
    </w:p>
    <w:p w14:paraId="658CE107" w14:textId="77777777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В этом возрасте в поведении дошкольников формируется возможность </w:t>
      </w:r>
      <w:r>
        <w:rPr>
          <w:rStyle w:val="a4"/>
          <w:rFonts w:ascii="Arial" w:hAnsi="Arial" w:cs="Arial"/>
          <w:color w:val="212529"/>
        </w:rPr>
        <w:t>саморегуляции,</w:t>
      </w:r>
      <w:r>
        <w:rPr>
          <w:rFonts w:ascii="Arial" w:hAnsi="Arial" w:cs="Arial"/>
          <w:color w:val="212529"/>
        </w:rPr>
        <w:t> т. е. дети начинают предъявлять к себе те требования, которые раньше предъявлялись им взрослыми. Так они могут, не отвлекаясь на более интересные дела, </w:t>
      </w:r>
      <w:r>
        <w:rPr>
          <w:rStyle w:val="a4"/>
          <w:rFonts w:ascii="Arial" w:hAnsi="Arial" w:cs="Arial"/>
          <w:color w:val="212529"/>
        </w:rPr>
        <w:t>доводить до конца малопривлекательную работу</w:t>
      </w:r>
      <w:r>
        <w:rPr>
          <w:rFonts w:ascii="Arial" w:hAnsi="Arial" w:cs="Arial"/>
          <w:color w:val="212529"/>
        </w:rPr>
        <w:t> (убирать игрушки, наводить порядок в комнате и т. п.).  </w:t>
      </w:r>
    </w:p>
    <w:p w14:paraId="68A1BF07" w14:textId="77777777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 ребёнка формируется</w:t>
      </w:r>
      <w:r>
        <w:rPr>
          <w:rStyle w:val="a4"/>
          <w:rFonts w:ascii="Arial" w:hAnsi="Arial" w:cs="Arial"/>
          <w:color w:val="212529"/>
        </w:rPr>
        <w:t> система первичной половой идентичности</w:t>
      </w:r>
      <w:r>
        <w:rPr>
          <w:rFonts w:ascii="Arial" w:hAnsi="Arial" w:cs="Arial"/>
          <w:color w:val="212529"/>
        </w:rPr>
        <w:t> по существенным признакам (женские и мужские качества, особенности проявления чувств, эмоций, специфика поведения, внешности, профессии). При обосновании выбора сверстников противоположного пола мальчики опираются на такие качества девочек, как красота, нежность, ласковость, а девочки - на такие, как сила, способность заступиться за другого.</w:t>
      </w:r>
    </w:p>
    <w:p w14:paraId="202A688E" w14:textId="77777777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Повышаются возможности </w:t>
      </w:r>
      <w:r>
        <w:rPr>
          <w:rStyle w:val="a4"/>
          <w:rFonts w:ascii="Arial" w:hAnsi="Arial" w:cs="Arial"/>
          <w:color w:val="212529"/>
        </w:rPr>
        <w:t>безопасности жизнедеятельности</w:t>
      </w:r>
      <w:r>
        <w:rPr>
          <w:rFonts w:ascii="Arial" w:hAnsi="Arial" w:cs="Arial"/>
          <w:color w:val="212529"/>
        </w:rPr>
        <w:t> ребенка 5-6 лет. Это связано с ростом осознанности и произвольности поведения, преодолением эгоцентрической позиции (ребёнок становится способным встать на позицию другого). В игровом взаимодействии существенное место начинает занимать </w:t>
      </w:r>
      <w:r>
        <w:rPr>
          <w:rStyle w:val="a4"/>
          <w:rFonts w:ascii="Arial" w:hAnsi="Arial" w:cs="Arial"/>
          <w:color w:val="212529"/>
        </w:rPr>
        <w:t>совместное обсуждение правил игры</w:t>
      </w:r>
      <w:r>
        <w:rPr>
          <w:rFonts w:ascii="Arial" w:hAnsi="Arial" w:cs="Arial"/>
          <w:color w:val="212529"/>
        </w:rPr>
        <w:t>. Дети часто пытаются контролировать действия друг друга - указывают, как должен себя вести тот или иной персонаж. В случаях возникновения конфликтов во время игры дети объясняют партнёрам свои действия или критикуют их действия, ссылаясь на правила.</w:t>
      </w:r>
    </w:p>
    <w:p w14:paraId="15F9D07A" w14:textId="77777777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Более совершенной становится </w:t>
      </w:r>
      <w:r>
        <w:rPr>
          <w:rStyle w:val="a4"/>
          <w:rFonts w:ascii="Arial" w:hAnsi="Arial" w:cs="Arial"/>
          <w:color w:val="212529"/>
        </w:rPr>
        <w:t>крупная моторика: </w:t>
      </w:r>
      <w:r>
        <w:rPr>
          <w:rFonts w:ascii="Arial" w:hAnsi="Arial" w:cs="Arial"/>
          <w:color w:val="212529"/>
        </w:rPr>
        <w:t>ребенок хорошо бегает на носках, прыгает через веревочку, попеременно на одной и другой ноге, катается на двухколесном велосипеде, на коньках. Появляются сложные движения: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Активно формируется осанка детей, правильная манера держаться. Развиваются выносливость (способность достаточно длительное время заниматься физическими упражнениями) и силовые качества (способность применения ребёнком небольших усилий на протяжении достаточно длительного времени).</w:t>
      </w:r>
    </w:p>
    <w:p w14:paraId="2BBF9756" w14:textId="77777777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 5 годам они обладают довольно </w:t>
      </w:r>
      <w:r>
        <w:rPr>
          <w:rStyle w:val="a4"/>
          <w:rFonts w:ascii="Arial" w:hAnsi="Arial" w:cs="Arial"/>
          <w:color w:val="212529"/>
        </w:rPr>
        <w:t>большим запасом представлений об окружающем</w:t>
      </w:r>
      <w:r>
        <w:rPr>
          <w:rFonts w:ascii="Arial" w:hAnsi="Arial" w:cs="Arial"/>
          <w:color w:val="212529"/>
        </w:rPr>
        <w:t>, которые получают благодаря своей активности, стремлению задавать вопросы и экспериментировать.</w:t>
      </w:r>
    </w:p>
    <w:p w14:paraId="701D8EDD" w14:textId="77777777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 Представления об </w:t>
      </w:r>
      <w:r>
        <w:rPr>
          <w:rStyle w:val="a4"/>
          <w:rFonts w:ascii="Arial" w:hAnsi="Arial" w:cs="Arial"/>
          <w:color w:val="212529"/>
        </w:rPr>
        <w:t>основных свойствах предметов</w:t>
      </w:r>
      <w:r>
        <w:rPr>
          <w:rFonts w:ascii="Arial" w:hAnsi="Arial" w:cs="Arial"/>
          <w:color w:val="212529"/>
        </w:rPr>
        <w:t> углубляются: ребёнок хорошо знает основные цвета и имеет представления об оттенках (например, может показать два оттенка одного цвета: светло-красный и тёмно-красный); может рассказать, чем отличаются геометрические фигуры друг от друга; сопоставить между собой по величине большое количество предметов. В 5-6 лет ведущее значение приобретает </w:t>
      </w:r>
      <w:r>
        <w:rPr>
          <w:rStyle w:val="a4"/>
          <w:rFonts w:ascii="Arial" w:hAnsi="Arial" w:cs="Arial"/>
          <w:color w:val="212529"/>
        </w:rPr>
        <w:t>наглядно-образное мышление,</w:t>
      </w:r>
      <w:r>
        <w:rPr>
          <w:rFonts w:ascii="Arial" w:hAnsi="Arial" w:cs="Arial"/>
          <w:color w:val="212529"/>
        </w:rPr>
        <w:t> которое позволяет ребёнку решать более сложные задачи с использованием обобщённых наглядных средств (схем, чертежей и пр.</w:t>
      </w:r>
      <w:proofErr w:type="gramStart"/>
      <w:r>
        <w:rPr>
          <w:rFonts w:ascii="Arial" w:hAnsi="Arial" w:cs="Arial"/>
          <w:color w:val="212529"/>
        </w:rPr>
        <w:t>) .</w:t>
      </w:r>
      <w:proofErr w:type="gramEnd"/>
      <w:r>
        <w:rPr>
          <w:rFonts w:ascii="Arial" w:hAnsi="Arial" w:cs="Arial"/>
          <w:color w:val="212529"/>
        </w:rPr>
        <w:t xml:space="preserve"> К </w:t>
      </w:r>
      <w:r>
        <w:rPr>
          <w:rStyle w:val="a4"/>
          <w:rFonts w:ascii="Arial" w:hAnsi="Arial" w:cs="Arial"/>
          <w:color w:val="212529"/>
        </w:rPr>
        <w:t>наглядно-действенному</w:t>
      </w:r>
      <w:r>
        <w:rPr>
          <w:rFonts w:ascii="Arial" w:hAnsi="Arial" w:cs="Arial"/>
          <w:color w:val="212529"/>
        </w:rPr>
        <w:t xml:space="preserve"> мышлению дети </w:t>
      </w:r>
      <w:r>
        <w:rPr>
          <w:rFonts w:ascii="Arial" w:hAnsi="Arial" w:cs="Arial"/>
          <w:color w:val="212529"/>
        </w:rPr>
        <w:lastRenderedPageBreak/>
        <w:t>прибегают в тех случаях, когда сложно без практических проб выявить необходимые связи. При этом пробы становятся планомерными и целенаправленными. Задания, которые можно решить без практических проб, ребёнок нередко может </w:t>
      </w:r>
      <w:r>
        <w:rPr>
          <w:rStyle w:val="a4"/>
          <w:rFonts w:ascii="Arial" w:hAnsi="Arial" w:cs="Arial"/>
          <w:color w:val="212529"/>
        </w:rPr>
        <w:t>решать в уме</w:t>
      </w:r>
      <w:r>
        <w:rPr>
          <w:rFonts w:ascii="Arial" w:hAnsi="Arial" w:cs="Arial"/>
          <w:color w:val="212529"/>
        </w:rPr>
        <w:t>. Развивается </w:t>
      </w:r>
      <w:r>
        <w:rPr>
          <w:rStyle w:val="a4"/>
          <w:rFonts w:ascii="Arial" w:hAnsi="Arial" w:cs="Arial"/>
          <w:color w:val="212529"/>
        </w:rPr>
        <w:t>прогностическая функция мышления</w:t>
      </w:r>
      <w:r>
        <w:rPr>
          <w:rFonts w:ascii="Arial" w:hAnsi="Arial" w:cs="Arial"/>
          <w:color w:val="212529"/>
        </w:rPr>
        <w:t>, что позволяет ребёнку </w:t>
      </w:r>
      <w:r>
        <w:rPr>
          <w:rStyle w:val="a4"/>
          <w:rFonts w:ascii="Arial" w:hAnsi="Arial" w:cs="Arial"/>
          <w:color w:val="212529"/>
        </w:rPr>
        <w:t>видеть перспективу событий</w:t>
      </w:r>
      <w:r>
        <w:rPr>
          <w:rFonts w:ascii="Arial" w:hAnsi="Arial" w:cs="Arial"/>
          <w:color w:val="212529"/>
        </w:rPr>
        <w:t>, предвидеть близкие и отдалённые </w:t>
      </w:r>
      <w:r>
        <w:rPr>
          <w:rStyle w:val="a4"/>
          <w:rFonts w:ascii="Arial" w:hAnsi="Arial" w:cs="Arial"/>
          <w:color w:val="212529"/>
        </w:rPr>
        <w:t>последствия собственных действий </w:t>
      </w:r>
      <w:r>
        <w:rPr>
          <w:rFonts w:ascii="Arial" w:hAnsi="Arial" w:cs="Arial"/>
          <w:color w:val="212529"/>
        </w:rPr>
        <w:t>и поступков.</w:t>
      </w:r>
    </w:p>
    <w:p w14:paraId="38FE9F35" w14:textId="77777777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детей этого возраста </w:t>
      </w:r>
      <w:r>
        <w:rPr>
          <w:rStyle w:val="a4"/>
          <w:rFonts w:ascii="Arial" w:hAnsi="Arial" w:cs="Arial"/>
          <w:color w:val="212529"/>
        </w:rPr>
        <w:t>становится нормой правильное произношение звуков</w:t>
      </w:r>
      <w:r>
        <w:rPr>
          <w:rFonts w:ascii="Arial" w:hAnsi="Arial" w:cs="Arial"/>
          <w:color w:val="212529"/>
        </w:rPr>
        <w:t>. Сравнивая свою речь с речью взрослых, дошкольник может обнаружить собственные речевые недостатки. Ребёнок шестого года жизни свободно использует средства </w:t>
      </w:r>
      <w:r>
        <w:rPr>
          <w:rStyle w:val="a4"/>
          <w:rFonts w:ascii="Arial" w:hAnsi="Arial" w:cs="Arial"/>
          <w:color w:val="212529"/>
        </w:rPr>
        <w:t>интонационной выразительности</w:t>
      </w:r>
      <w:r>
        <w:rPr>
          <w:rFonts w:ascii="Arial" w:hAnsi="Arial" w:cs="Arial"/>
          <w:color w:val="212529"/>
        </w:rPr>
        <w:t>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п.). Дети начинают употреблять </w:t>
      </w:r>
      <w:r>
        <w:rPr>
          <w:rStyle w:val="a4"/>
          <w:rFonts w:ascii="Arial" w:hAnsi="Arial" w:cs="Arial"/>
          <w:color w:val="212529"/>
        </w:rPr>
        <w:t>обобщающие слова, синонимы, антонимы, оттенки значений слов, многозначные слова. </w:t>
      </w:r>
      <w:r>
        <w:rPr>
          <w:rFonts w:ascii="Arial" w:hAnsi="Arial" w:cs="Arial"/>
          <w:color w:val="212529"/>
        </w:rPr>
        <w:t>Словарь детей активно пополняется. Дошкольники могут использовать в речи </w:t>
      </w:r>
      <w:r>
        <w:rPr>
          <w:rStyle w:val="a4"/>
          <w:rFonts w:ascii="Arial" w:hAnsi="Arial" w:cs="Arial"/>
          <w:color w:val="212529"/>
        </w:rPr>
        <w:t>сложные случаи грамматики</w:t>
      </w:r>
      <w:r>
        <w:rPr>
          <w:rFonts w:ascii="Arial" w:hAnsi="Arial" w:cs="Arial"/>
          <w:color w:val="212529"/>
        </w:rPr>
        <w:t>: несклоняемые существительные, существительные множественного числа в родительном падеже, следовать орфоэпическим нормам языка; способны к звуковому </w:t>
      </w:r>
      <w:r>
        <w:rPr>
          <w:rStyle w:val="a4"/>
          <w:rFonts w:ascii="Arial" w:hAnsi="Arial" w:cs="Arial"/>
          <w:color w:val="212529"/>
        </w:rPr>
        <w:t xml:space="preserve">анализу простых </w:t>
      </w:r>
      <w:proofErr w:type="spellStart"/>
      <w:r>
        <w:rPr>
          <w:rStyle w:val="a4"/>
          <w:rFonts w:ascii="Arial" w:hAnsi="Arial" w:cs="Arial"/>
          <w:color w:val="212529"/>
        </w:rPr>
        <w:t>трёхзвуковых</w:t>
      </w:r>
      <w:proofErr w:type="spellEnd"/>
      <w:r>
        <w:rPr>
          <w:rStyle w:val="a4"/>
          <w:rFonts w:ascii="Arial" w:hAnsi="Arial" w:cs="Arial"/>
          <w:color w:val="212529"/>
        </w:rPr>
        <w:t xml:space="preserve"> слов</w:t>
      </w:r>
      <w:r>
        <w:rPr>
          <w:rFonts w:ascii="Arial" w:hAnsi="Arial" w:cs="Arial"/>
          <w:color w:val="212529"/>
        </w:rPr>
        <w:t>. </w:t>
      </w:r>
      <w:r>
        <w:rPr>
          <w:rStyle w:val="a4"/>
          <w:rFonts w:ascii="Arial" w:hAnsi="Arial" w:cs="Arial"/>
          <w:color w:val="212529"/>
        </w:rPr>
        <w:t>Круг чтения</w:t>
      </w:r>
      <w:r>
        <w:rPr>
          <w:rFonts w:ascii="Arial" w:hAnsi="Arial" w:cs="Arial"/>
          <w:color w:val="212529"/>
        </w:rPr>
        <w:t> ребёнка 5-6 лет пополняется произведениями разнообразной тематики, в том числе связанной с проблемами семьи, взаимоотношений со взрослыми, сверстниками, с историей страны. Малыш способен удерживать в памяти большой объём информации, ему доступно </w:t>
      </w:r>
      <w:r>
        <w:rPr>
          <w:rStyle w:val="a4"/>
          <w:rFonts w:ascii="Arial" w:hAnsi="Arial" w:cs="Arial"/>
          <w:color w:val="212529"/>
        </w:rPr>
        <w:t>чтение с продолжением.</w:t>
      </w:r>
      <w:r>
        <w:rPr>
          <w:rFonts w:ascii="Arial" w:hAnsi="Arial" w:cs="Arial"/>
          <w:color w:val="212529"/>
        </w:rPr>
        <w:t> Практика анализа текстов, работа с иллюстрациями способствуют углублению читательского опыта, формированию </w:t>
      </w:r>
      <w:r>
        <w:rPr>
          <w:rStyle w:val="a4"/>
          <w:rFonts w:ascii="Arial" w:hAnsi="Arial" w:cs="Arial"/>
          <w:color w:val="212529"/>
        </w:rPr>
        <w:t>читательских симпатий</w:t>
      </w:r>
      <w:r>
        <w:rPr>
          <w:rFonts w:ascii="Arial" w:hAnsi="Arial" w:cs="Arial"/>
          <w:color w:val="212529"/>
        </w:rPr>
        <w:t>. Ребенок к 6 годам свободно называет свое имя, фамилию, адрес, имена родителей и их профессии.</w:t>
      </w:r>
    </w:p>
    <w:p w14:paraId="1B2E95E3" w14:textId="77777777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процессе </w:t>
      </w:r>
      <w:r>
        <w:rPr>
          <w:rStyle w:val="a4"/>
          <w:rFonts w:ascii="Arial" w:hAnsi="Arial" w:cs="Arial"/>
          <w:color w:val="212529"/>
        </w:rPr>
        <w:t>восприятия художественных произведений</w:t>
      </w:r>
      <w:r>
        <w:rPr>
          <w:rFonts w:ascii="Arial" w:hAnsi="Arial" w:cs="Arial"/>
          <w:color w:val="212529"/>
        </w:rPr>
        <w:t> дети эмоционально откликаются на те произведения искусства, в которых переданы понятные им чувства и отношения, различные эмоциональные состояния людей, животных, борьба добра со злом. При слушании музыки дети обнаруживают большую сосредоточенность и внимательность. Творческие проявления музыкальной деятельности становятся более осознанными и направленными (образ, средства выразительности продумываются и сознательно подбираются детьми).</w:t>
      </w:r>
    </w:p>
    <w:p w14:paraId="6538F2F0" w14:textId="4BFF1E28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</w:t>
      </w:r>
      <w:r>
        <w:rPr>
          <w:rStyle w:val="a4"/>
          <w:rFonts w:ascii="Arial" w:hAnsi="Arial" w:cs="Arial"/>
          <w:color w:val="212529"/>
        </w:rPr>
        <w:t>В изобразительной деятельности </w:t>
      </w:r>
      <w:r>
        <w:rPr>
          <w:rFonts w:ascii="Arial" w:hAnsi="Arial" w:cs="Arial"/>
          <w:color w:val="212529"/>
        </w:rPr>
        <w:t>дети также могут изобразить задуманное (замысел ведёт за собой изображение). Развитие мелкой моторики влияет на совершенствование </w:t>
      </w:r>
      <w:r>
        <w:rPr>
          <w:rStyle w:val="a4"/>
          <w:rFonts w:ascii="Arial" w:hAnsi="Arial" w:cs="Arial"/>
          <w:color w:val="212529"/>
        </w:rPr>
        <w:t>техники изображения</w:t>
      </w:r>
      <w:r>
        <w:rPr>
          <w:rFonts w:ascii="Arial" w:hAnsi="Arial" w:cs="Arial"/>
          <w:color w:val="212529"/>
        </w:rPr>
        <w:t>. Дети с удовольствием обводят рисунки по контуру, заштриховывают фигуры. Старшие дошкольники в состоянии </w:t>
      </w:r>
      <w:r>
        <w:rPr>
          <w:rStyle w:val="a4"/>
          <w:rFonts w:ascii="Arial" w:hAnsi="Arial" w:cs="Arial"/>
          <w:color w:val="212529"/>
        </w:rPr>
        <w:t>лепить</w:t>
      </w:r>
      <w:r>
        <w:rPr>
          <w:rFonts w:ascii="Arial" w:hAnsi="Arial" w:cs="Arial"/>
          <w:color w:val="212529"/>
        </w:rPr>
        <w:t> из целого куска глины (пласт</w:t>
      </w:r>
      <w:r>
        <w:rPr>
          <w:rFonts w:ascii="Arial" w:hAnsi="Arial" w:cs="Arial"/>
          <w:color w:val="212529"/>
        </w:rPr>
        <w:t>и</w:t>
      </w:r>
      <w:r>
        <w:rPr>
          <w:rFonts w:ascii="Arial" w:hAnsi="Arial" w:cs="Arial"/>
          <w:color w:val="212529"/>
        </w:rPr>
        <w:t xml:space="preserve">лина), моделируя форму кончиками пальцев, сглаживать места соединения, оттягивать детали пальцами от основной формы, украшать свои работы с помощью стеки и </w:t>
      </w:r>
      <w:proofErr w:type="spellStart"/>
      <w:r>
        <w:rPr>
          <w:rFonts w:ascii="Arial" w:hAnsi="Arial" w:cs="Arial"/>
          <w:color w:val="212529"/>
        </w:rPr>
        <w:t>налепов</w:t>
      </w:r>
      <w:proofErr w:type="spellEnd"/>
      <w:r>
        <w:rPr>
          <w:rFonts w:ascii="Arial" w:hAnsi="Arial" w:cs="Arial"/>
          <w:color w:val="212529"/>
        </w:rPr>
        <w:t>, расписывать их. Совершенствуются практические навыки </w:t>
      </w:r>
      <w:r>
        <w:rPr>
          <w:rStyle w:val="a4"/>
          <w:rFonts w:ascii="Arial" w:hAnsi="Arial" w:cs="Arial"/>
          <w:color w:val="212529"/>
        </w:rPr>
        <w:t>работы с ножницами</w:t>
      </w:r>
      <w:r>
        <w:rPr>
          <w:rFonts w:ascii="Arial" w:hAnsi="Arial" w:cs="Arial"/>
          <w:color w:val="212529"/>
        </w:rPr>
        <w:t>.</w:t>
      </w:r>
    </w:p>
    <w:p w14:paraId="54CCDA58" w14:textId="77777777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старшем дошкольном возрасте активно развиваются </w:t>
      </w:r>
      <w:r>
        <w:rPr>
          <w:rStyle w:val="a4"/>
          <w:rFonts w:ascii="Arial" w:hAnsi="Arial" w:cs="Arial"/>
          <w:color w:val="212529"/>
        </w:rPr>
        <w:t xml:space="preserve">планирование и </w:t>
      </w:r>
      <w:proofErr w:type="spellStart"/>
      <w:r>
        <w:rPr>
          <w:rStyle w:val="a4"/>
          <w:rFonts w:ascii="Arial" w:hAnsi="Arial" w:cs="Arial"/>
          <w:color w:val="212529"/>
        </w:rPr>
        <w:t>самооценивание</w:t>
      </w:r>
      <w:proofErr w:type="spellEnd"/>
      <w:r>
        <w:rPr>
          <w:rFonts w:ascii="Arial" w:hAnsi="Arial" w:cs="Arial"/>
          <w:color w:val="212529"/>
        </w:rPr>
        <w:t> трудовой деятельности. Освоенные ранее виды детского труда выполняются качественно, быстро, осознанно. Становится возможным освоение детьми разных видов ручного труда.</w:t>
      </w:r>
    </w:p>
    <w:p w14:paraId="51E15728" w14:textId="77777777" w:rsidR="001B1918" w:rsidRDefault="001B1918" w:rsidP="001B191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Возраст 5-6 лет можно охарактеризовать как возраст </w:t>
      </w:r>
      <w:r>
        <w:rPr>
          <w:rStyle w:val="a4"/>
          <w:rFonts w:ascii="Arial" w:hAnsi="Arial" w:cs="Arial"/>
          <w:color w:val="212529"/>
        </w:rPr>
        <w:t>овладения ребёнком активным </w:t>
      </w:r>
      <w:r w:rsidRPr="001B1918">
        <w:rPr>
          <w:rStyle w:val="a4"/>
          <w:rFonts w:ascii="Arial" w:hAnsi="Arial" w:cs="Arial"/>
          <w:color w:val="212529"/>
        </w:rPr>
        <w:t>воображением</w:t>
      </w:r>
      <w:r w:rsidRPr="001B1918">
        <w:rPr>
          <w:rFonts w:ascii="Arial" w:hAnsi="Arial" w:cs="Arial"/>
          <w:color w:val="212529"/>
        </w:rPr>
        <w:t>,</w:t>
      </w:r>
      <w:r>
        <w:rPr>
          <w:rFonts w:ascii="Arial" w:hAnsi="Arial" w:cs="Arial"/>
          <w:color w:val="212529"/>
        </w:rPr>
        <w:t xml:space="preserve"> которое начинает приобретать самостоятельность, отделяясь от практической деятельности и предваряя её.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- </w:t>
      </w:r>
      <w:r>
        <w:rPr>
          <w:rFonts w:ascii="Arial" w:hAnsi="Arial" w:cs="Arial"/>
          <w:color w:val="212529"/>
        </w:rPr>
        <w:lastRenderedPageBreak/>
        <w:t>создание и воплощение замысла - начинают складываться первоначально в игре. Это проявляется в том, что прежде игры рождается её замысел и сюжет.</w:t>
      </w:r>
    </w:p>
    <w:p w14:paraId="6492DD30" w14:textId="77777777" w:rsidR="009116E5" w:rsidRDefault="009116E5"/>
    <w:sectPr w:rsidR="0091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18"/>
    <w:rsid w:val="001B1918"/>
    <w:rsid w:val="0091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9E5D"/>
  <w15:chartTrackingRefBased/>
  <w15:docId w15:val="{1A14840C-5B04-412D-AE7C-5E4DC1A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1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B19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7</dc:creator>
  <cp:keywords/>
  <dc:description/>
  <cp:lastModifiedBy>Детский сад № 7</cp:lastModifiedBy>
  <cp:revision>1</cp:revision>
  <dcterms:created xsi:type="dcterms:W3CDTF">2020-11-09T06:30:00Z</dcterms:created>
  <dcterms:modified xsi:type="dcterms:W3CDTF">2020-11-09T06:33:00Z</dcterms:modified>
</cp:coreProperties>
</file>