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A8" w:rsidRDefault="00373DA8" w:rsidP="0037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DA8">
        <w:rPr>
          <w:rFonts w:ascii="Times New Roman" w:eastAsia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развивающих </w:t>
      </w:r>
      <w:r w:rsidRPr="00373DA8">
        <w:rPr>
          <w:rFonts w:ascii="Times New Roman" w:eastAsia="Times New Roman" w:hAnsi="Times New Roman" w:cs="Times New Roman"/>
          <w:b/>
          <w:sz w:val="28"/>
          <w:szCs w:val="28"/>
        </w:rPr>
        <w:t xml:space="preserve"> дидактических пособий в воспитании и обучении детей.</w:t>
      </w:r>
    </w:p>
    <w:p w:rsidR="00373DA8" w:rsidRPr="00373DA8" w:rsidRDefault="00373DA8" w:rsidP="0037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DA8" w:rsidRDefault="00373DA8" w:rsidP="00373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 Работая с 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и сталкиваясь с проблемами в их воспитании, приходится искать вспомогательные средства,  которые   способствуют функциональному совершенствованию организма детей, повышению работоспособности, делают ребенка стойкими и выносливыми, обладающими высокими защитными способностями к неблагоприятным воздействиям внешней среды.</w:t>
      </w:r>
    </w:p>
    <w:p w:rsidR="00373DA8" w:rsidRPr="004C3233" w:rsidRDefault="00373DA8" w:rsidP="00373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Одним из таких средств является </w:t>
      </w:r>
      <w:r w:rsidRPr="004C3233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</w:t>
      </w:r>
      <w:r w:rsidRPr="004C32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пособия «Волшебный  парашют», которое помогает внести в организацию игр с деть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спектр новых ощущений. Волшебный 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парашют – это яркая ткань, состоящая из нескольких цветных секторов, у которой по кругу расположены ручки. Диаметр парашюта 3 метра. Парашютом можно играть в спортивном зале или в группе, на свежем воздухе. Игры в парашют – не соревновательные: они учат согласованности действий и умению чувствовать движения других игроков. Для детей очень важно ощутить, что именно в движениях они могут ощутить себя частью команды. В играх с парашютом это могут почувствовать даже самые маленькие игроки! Парашют – яркая и запоминающаяся фигура, которая отлично подходит для праздников и для знакомства,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t>для объединения детей в команду. Ребёнку любого возраста важно научиться согласовывать свои действия с командами ведущего и действиями других игроков. В играх с парашютом это достигается само собой, без особых усилий. Парашют даёт ребёнку богатый спектр новых ощущений: это и яркий зрительный образ, и сильный ветер, и звон натянутого парашюта, и ощущение мягкой ткани, обнимающей ребёнка, сидящего под парашютом. Парашют настолько привлекателен сам по себе, что обычно детей не приходиться долго уговаривать – они сами мчатся к нему со всех ног. Даже очень стеснительные дети, которые с трудом приобщаются к общим играм, любят играть с парашютом. Для тихих и застенчивых детей парашют даёт массу возможностей для постепенного присоединения к компании детей. Ведь в этих играх никто не требует сразу давать руку другим детям, как в хороводе, или сразу входить в круг. Каждый ребёнок может выбрать свою скорость и свою степень активности.</w:t>
      </w:r>
    </w:p>
    <w:p w:rsidR="00373DA8" w:rsidRPr="004C3233" w:rsidRDefault="00373DA8" w:rsidP="00373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Парашют очень полезен как тихим и медлительным детям, так и активным, в том числе и </w:t>
      </w:r>
      <w:proofErr w:type="spellStart"/>
      <w:r w:rsidRPr="004C3233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 детям, поскольку игры с парашютом дают возможность «растормошить» тихих детей и утихомирить особо шустрых. Парашют даёт массу возможностей для игр с правилами, игр с границами. Кроме того, игры с парашютом развивают фантазию, умение подражать и показывать пантомимой какие – то характерные движения.  Как и в других подвижных играх, дети учатся соблюдать правила игры, дожидаться своей очереди, взаимодействовать друг с другом.</w:t>
      </w:r>
    </w:p>
    <w:p w:rsidR="00373DA8" w:rsidRPr="004C3233" w:rsidRDefault="00373DA8" w:rsidP="00373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233">
        <w:rPr>
          <w:rFonts w:ascii="Times New Roman" w:eastAsia="Times New Roman" w:hAnsi="Times New Roman" w:cs="Times New Roman"/>
          <w:sz w:val="28"/>
          <w:szCs w:val="28"/>
        </w:rPr>
        <w:t xml:space="preserve">        Используя в своей работе нетрадиционное оборудование «Волшебный парашют» педагоги могут  максимально помочь каждому ребёнку стать </w:t>
      </w:r>
      <w:r w:rsidRPr="004C32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активным в коллективе, независимо от группы здоровья, возраста,  от степени застенчивости или наоборот активности ребёнка, а также   в период адаптации. Парашют – это универсальное игровое средство, которое может использовать в деятельности любой воспитатель, специалист,  родители и дети, уникально сочетая различные физические упражнения и движения с музыкой, речью, </w:t>
      </w:r>
      <w:proofErr w:type="spellStart"/>
      <w:r w:rsidRPr="004C3233">
        <w:rPr>
          <w:rFonts w:ascii="Times New Roman" w:eastAsia="Times New Roman" w:hAnsi="Times New Roman" w:cs="Times New Roman"/>
          <w:sz w:val="28"/>
          <w:szCs w:val="28"/>
        </w:rPr>
        <w:t>сказкотерапией</w:t>
      </w:r>
      <w:proofErr w:type="spellEnd"/>
      <w:r w:rsidRPr="004C3233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 w:rsidRPr="004C3233">
        <w:rPr>
          <w:rFonts w:ascii="Times New Roman" w:eastAsia="Times New Roman" w:hAnsi="Times New Roman" w:cs="Times New Roman"/>
          <w:sz w:val="28"/>
          <w:szCs w:val="28"/>
        </w:rPr>
        <w:t>цветотерапией</w:t>
      </w:r>
      <w:proofErr w:type="spellEnd"/>
      <w:r w:rsidRPr="004C3233">
        <w:rPr>
          <w:rFonts w:ascii="Times New Roman" w:eastAsia="Times New Roman" w:hAnsi="Times New Roman" w:cs="Times New Roman"/>
          <w:sz w:val="28"/>
          <w:szCs w:val="28"/>
        </w:rPr>
        <w:t>, а также вызывая эмоциональный подъем,  чувство радости и  удовольствия.</w:t>
      </w:r>
    </w:p>
    <w:p w:rsidR="00000000" w:rsidRDefault="00373DA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DA8"/>
    <w:rsid w:val="0037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2020-11-07T15:07:00Z</dcterms:created>
  <dcterms:modified xsi:type="dcterms:W3CDTF">2020-11-07T15:11:00Z</dcterms:modified>
</cp:coreProperties>
</file>