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EC" w:rsidRPr="00A03D63" w:rsidRDefault="00B019E4" w:rsidP="00B019E4">
      <w:pPr>
        <w:pStyle w:val="a3"/>
        <w:jc w:val="center"/>
        <w:rPr>
          <w:color w:val="000000"/>
        </w:rPr>
      </w:pPr>
      <w:r>
        <w:rPr>
          <w:b/>
          <w:bCs/>
          <w:caps/>
          <w:color w:val="000000"/>
        </w:rPr>
        <w:t xml:space="preserve">Выступление </w:t>
      </w:r>
      <w:r w:rsidR="00760AEC" w:rsidRPr="00A03D63">
        <w:rPr>
          <w:b/>
          <w:bCs/>
          <w:caps/>
          <w:color w:val="000000"/>
        </w:rPr>
        <w:t>ПО ТЕМЕ:</w:t>
      </w:r>
    </w:p>
    <w:p w:rsidR="00760AEC" w:rsidRPr="00A03D63" w:rsidRDefault="00760AEC" w:rsidP="00B019E4">
      <w:pPr>
        <w:pStyle w:val="a3"/>
        <w:jc w:val="center"/>
        <w:rPr>
          <w:caps/>
          <w:color w:val="000000"/>
        </w:rPr>
      </w:pPr>
      <w:r w:rsidRPr="00A03D63">
        <w:rPr>
          <w:caps/>
          <w:color w:val="000000"/>
        </w:rPr>
        <w:br/>
      </w:r>
    </w:p>
    <w:p w:rsidR="00760AEC" w:rsidRPr="00A03D63" w:rsidRDefault="007D41F9" w:rsidP="00B019E4">
      <w:pPr>
        <w:pStyle w:val="a3"/>
        <w:spacing w:line="360" w:lineRule="atLeast"/>
        <w:jc w:val="center"/>
        <w:rPr>
          <w:color w:val="000000"/>
        </w:rPr>
      </w:pPr>
      <w:r>
        <w:rPr>
          <w:color w:val="000000"/>
        </w:rPr>
        <w:t>«</w:t>
      </w:r>
      <w:r w:rsidR="006F620B" w:rsidRPr="00A03D63">
        <w:rPr>
          <w:color w:val="000000"/>
        </w:rPr>
        <w:t>Эффективные технологии, методы и приемы осуществления личностно- ориентированного</w:t>
      </w:r>
      <w:r w:rsidR="00941B73" w:rsidRPr="00A03D63">
        <w:rPr>
          <w:color w:val="000000"/>
        </w:rPr>
        <w:t xml:space="preserve"> подхода в образовательном процессе  при изуче</w:t>
      </w:r>
      <w:r>
        <w:rPr>
          <w:color w:val="000000"/>
        </w:rPr>
        <w:t>нии русского языка и литературы»</w:t>
      </w:r>
      <w:r w:rsidR="00760AEC" w:rsidRPr="00A03D63">
        <w:rPr>
          <w:color w:val="000000"/>
        </w:rPr>
        <w:br/>
      </w:r>
    </w:p>
    <w:p w:rsidR="006F620B" w:rsidRPr="00A03D63" w:rsidRDefault="00760AEC" w:rsidP="00B019E4">
      <w:pPr>
        <w:pStyle w:val="a3"/>
        <w:jc w:val="center"/>
        <w:rPr>
          <w:b/>
          <w:bCs/>
          <w:color w:val="000000"/>
        </w:rPr>
      </w:pPr>
      <w:r w:rsidRPr="00A03D63">
        <w:rPr>
          <w:b/>
          <w:bCs/>
          <w:color w:val="000000"/>
        </w:rPr>
        <w:t xml:space="preserve">Автор: </w:t>
      </w:r>
      <w:r w:rsidR="006F620B" w:rsidRPr="00A03D63">
        <w:rPr>
          <w:b/>
          <w:bCs/>
          <w:color w:val="000000"/>
        </w:rPr>
        <w:t>Хохлова Светлана Николаевна,</w:t>
      </w:r>
    </w:p>
    <w:p w:rsidR="00760AEC" w:rsidRPr="00A03D63" w:rsidRDefault="006F620B" w:rsidP="00B019E4">
      <w:pPr>
        <w:pStyle w:val="a3"/>
        <w:jc w:val="center"/>
        <w:rPr>
          <w:color w:val="000000"/>
        </w:rPr>
      </w:pPr>
      <w:r w:rsidRPr="00A03D63">
        <w:rPr>
          <w:b/>
          <w:bCs/>
          <w:color w:val="000000"/>
        </w:rPr>
        <w:t>у</w:t>
      </w:r>
      <w:r w:rsidR="00760AEC" w:rsidRPr="00A03D63">
        <w:rPr>
          <w:b/>
          <w:bCs/>
          <w:color w:val="000000"/>
        </w:rPr>
        <w:t>читель русского языка и литературы</w:t>
      </w:r>
    </w:p>
    <w:p w:rsidR="00760AEC" w:rsidRPr="00A03D63" w:rsidRDefault="00760AEC" w:rsidP="00B019E4">
      <w:pPr>
        <w:pStyle w:val="a3"/>
        <w:spacing w:line="360" w:lineRule="atLeast"/>
        <w:jc w:val="center"/>
        <w:rPr>
          <w:color w:val="000000"/>
        </w:rPr>
      </w:pPr>
      <w:r w:rsidRPr="00A03D63">
        <w:rPr>
          <w:color w:val="000000"/>
        </w:rPr>
        <w:br/>
      </w:r>
    </w:p>
    <w:p w:rsidR="00941B73" w:rsidRPr="00A03D63" w:rsidRDefault="00941B73" w:rsidP="00A03D63">
      <w:pPr>
        <w:pStyle w:val="a3"/>
        <w:spacing w:line="360" w:lineRule="atLeast"/>
        <w:rPr>
          <w:color w:val="000000"/>
        </w:rPr>
      </w:pPr>
    </w:p>
    <w:p w:rsidR="00941B73" w:rsidRPr="00A03D63" w:rsidRDefault="00941B73" w:rsidP="00A03D63">
      <w:pPr>
        <w:pStyle w:val="a3"/>
        <w:spacing w:line="360" w:lineRule="atLeast"/>
        <w:rPr>
          <w:color w:val="000000"/>
        </w:rPr>
      </w:pPr>
    </w:p>
    <w:p w:rsidR="00941B73" w:rsidRPr="00A03D63" w:rsidRDefault="00941B73" w:rsidP="00A03D63">
      <w:pPr>
        <w:pStyle w:val="a3"/>
        <w:spacing w:line="360" w:lineRule="atLeast"/>
        <w:rPr>
          <w:color w:val="000000"/>
        </w:rPr>
      </w:pPr>
    </w:p>
    <w:p w:rsidR="00941B73" w:rsidRPr="00A03D63" w:rsidRDefault="00941B73" w:rsidP="00A03D63">
      <w:pPr>
        <w:pStyle w:val="a3"/>
        <w:spacing w:line="360" w:lineRule="atLeast"/>
        <w:rPr>
          <w:color w:val="000000"/>
        </w:rPr>
      </w:pPr>
    </w:p>
    <w:p w:rsidR="00941B73" w:rsidRPr="00A03D63" w:rsidRDefault="00941B73" w:rsidP="00A03D63">
      <w:pPr>
        <w:pStyle w:val="a3"/>
        <w:spacing w:line="360" w:lineRule="atLeast"/>
        <w:rPr>
          <w:color w:val="000000"/>
        </w:rPr>
      </w:pPr>
    </w:p>
    <w:p w:rsidR="00941B73" w:rsidRPr="00A03D63" w:rsidRDefault="00941B73" w:rsidP="00A03D63">
      <w:pPr>
        <w:pStyle w:val="a3"/>
        <w:spacing w:line="360" w:lineRule="atLeast"/>
        <w:rPr>
          <w:color w:val="000000"/>
        </w:rPr>
      </w:pPr>
    </w:p>
    <w:p w:rsidR="00941B73" w:rsidRPr="00A03D63" w:rsidRDefault="00941B73" w:rsidP="00A03D63">
      <w:pPr>
        <w:pStyle w:val="a3"/>
        <w:spacing w:line="360" w:lineRule="atLeast"/>
        <w:rPr>
          <w:color w:val="000000"/>
        </w:rPr>
      </w:pPr>
    </w:p>
    <w:p w:rsidR="00941B73" w:rsidRPr="00A03D63" w:rsidRDefault="00941B73" w:rsidP="00A03D63">
      <w:pPr>
        <w:pStyle w:val="a3"/>
        <w:spacing w:line="360" w:lineRule="atLeast"/>
        <w:rPr>
          <w:color w:val="000000"/>
        </w:rPr>
      </w:pPr>
    </w:p>
    <w:p w:rsidR="00941B73" w:rsidRPr="00A03D63" w:rsidRDefault="00941B73" w:rsidP="00A03D63">
      <w:pPr>
        <w:pStyle w:val="a3"/>
        <w:spacing w:line="360" w:lineRule="atLeast"/>
        <w:rPr>
          <w:color w:val="000000"/>
        </w:rPr>
      </w:pPr>
    </w:p>
    <w:p w:rsidR="00B019E4" w:rsidRDefault="00B019E4" w:rsidP="00B019E4">
      <w:pPr>
        <w:pStyle w:val="a3"/>
        <w:spacing w:before="0" w:beforeAutospacing="0" w:after="0" w:afterAutospacing="0" w:line="360" w:lineRule="atLeast"/>
        <w:jc w:val="center"/>
        <w:rPr>
          <w:color w:val="000000"/>
        </w:rPr>
      </w:pPr>
    </w:p>
    <w:p w:rsidR="00B019E4" w:rsidRDefault="00B019E4" w:rsidP="00B019E4">
      <w:pPr>
        <w:pStyle w:val="a3"/>
        <w:spacing w:before="0" w:beforeAutospacing="0" w:after="0" w:afterAutospacing="0" w:line="360" w:lineRule="atLeast"/>
        <w:jc w:val="center"/>
        <w:rPr>
          <w:color w:val="000000"/>
        </w:rPr>
      </w:pPr>
    </w:p>
    <w:p w:rsidR="00B019E4" w:rsidRDefault="00B019E4" w:rsidP="00B019E4">
      <w:pPr>
        <w:pStyle w:val="a3"/>
        <w:spacing w:before="0" w:beforeAutospacing="0" w:after="0" w:afterAutospacing="0" w:line="360" w:lineRule="atLeast"/>
        <w:jc w:val="center"/>
        <w:rPr>
          <w:color w:val="000000"/>
        </w:rPr>
      </w:pPr>
    </w:p>
    <w:p w:rsidR="00B019E4" w:rsidRDefault="00B019E4" w:rsidP="00B019E4">
      <w:pPr>
        <w:pStyle w:val="a3"/>
        <w:spacing w:before="0" w:beforeAutospacing="0" w:after="0" w:afterAutospacing="0" w:line="360" w:lineRule="atLeast"/>
        <w:jc w:val="center"/>
        <w:rPr>
          <w:color w:val="000000"/>
        </w:rPr>
      </w:pPr>
    </w:p>
    <w:p w:rsidR="00B019E4" w:rsidRDefault="00B019E4" w:rsidP="00B019E4">
      <w:pPr>
        <w:pStyle w:val="a3"/>
        <w:spacing w:before="0" w:beforeAutospacing="0" w:after="0" w:afterAutospacing="0" w:line="360" w:lineRule="atLeast"/>
        <w:jc w:val="center"/>
        <w:rPr>
          <w:color w:val="000000"/>
        </w:rPr>
      </w:pPr>
    </w:p>
    <w:p w:rsidR="00B019E4" w:rsidRDefault="00B019E4" w:rsidP="00B019E4">
      <w:pPr>
        <w:pStyle w:val="a3"/>
        <w:spacing w:before="0" w:beforeAutospacing="0" w:after="0" w:afterAutospacing="0" w:line="360" w:lineRule="atLeast"/>
        <w:jc w:val="center"/>
        <w:rPr>
          <w:color w:val="000000"/>
        </w:rPr>
      </w:pPr>
    </w:p>
    <w:p w:rsidR="00B019E4" w:rsidRDefault="00B019E4" w:rsidP="00B019E4">
      <w:pPr>
        <w:pStyle w:val="a3"/>
        <w:spacing w:before="0" w:beforeAutospacing="0" w:after="0" w:afterAutospacing="0" w:line="360" w:lineRule="atLeast"/>
        <w:jc w:val="center"/>
        <w:rPr>
          <w:color w:val="000000"/>
        </w:rPr>
      </w:pPr>
    </w:p>
    <w:p w:rsidR="00760AEC" w:rsidRPr="00A03D63" w:rsidRDefault="00760AEC" w:rsidP="00B019E4">
      <w:pPr>
        <w:pStyle w:val="a3"/>
        <w:spacing w:before="0" w:beforeAutospacing="0" w:after="0" w:afterAutospacing="0" w:line="360" w:lineRule="atLeast"/>
        <w:jc w:val="center"/>
        <w:rPr>
          <w:color w:val="000000"/>
        </w:rPr>
      </w:pPr>
      <w:r w:rsidRPr="00A03D63">
        <w:rPr>
          <w:color w:val="000000"/>
        </w:rPr>
        <w:t xml:space="preserve">г. </w:t>
      </w:r>
      <w:r w:rsidR="006F620B" w:rsidRPr="00A03D63">
        <w:rPr>
          <w:color w:val="000000"/>
        </w:rPr>
        <w:t>Киренск</w:t>
      </w:r>
    </w:p>
    <w:p w:rsidR="00760AEC" w:rsidRPr="00A03D63" w:rsidRDefault="006F620B" w:rsidP="00B019E4">
      <w:pPr>
        <w:pStyle w:val="a3"/>
        <w:spacing w:before="0" w:beforeAutospacing="0" w:after="0" w:afterAutospacing="0" w:line="360" w:lineRule="atLeast"/>
        <w:jc w:val="center"/>
        <w:rPr>
          <w:color w:val="000000"/>
        </w:rPr>
      </w:pPr>
      <w:r w:rsidRPr="00A03D63">
        <w:rPr>
          <w:color w:val="000000"/>
        </w:rPr>
        <w:t>2020</w:t>
      </w:r>
      <w:r w:rsidR="00760AEC" w:rsidRPr="00A03D63">
        <w:rPr>
          <w:color w:val="000000"/>
        </w:rPr>
        <w:t>г.</w:t>
      </w:r>
    </w:p>
    <w:p w:rsidR="00760AEC" w:rsidRPr="00A03D63" w:rsidRDefault="00760AEC" w:rsidP="00B019E4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A03D63">
        <w:rPr>
          <w:color w:val="000000"/>
        </w:rPr>
        <w:br/>
      </w:r>
    </w:p>
    <w:p w:rsidR="006F620B" w:rsidRPr="00A03D63" w:rsidRDefault="006F620B" w:rsidP="00A03D63">
      <w:pPr>
        <w:pStyle w:val="a3"/>
        <w:spacing w:line="240" w:lineRule="atLeast"/>
        <w:rPr>
          <w:b/>
          <w:bCs/>
          <w:color w:val="000000"/>
        </w:rPr>
      </w:pPr>
    </w:p>
    <w:p w:rsidR="006F620B" w:rsidRPr="00A03D63" w:rsidRDefault="006F620B" w:rsidP="00A03D63">
      <w:pPr>
        <w:pStyle w:val="a3"/>
        <w:spacing w:line="240" w:lineRule="atLeast"/>
        <w:rPr>
          <w:b/>
          <w:bCs/>
          <w:color w:val="000000"/>
        </w:rPr>
      </w:pP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b/>
          <w:bCs/>
          <w:color w:val="000000"/>
        </w:rPr>
        <w:t>СОДЕРЖАНИЕ</w:t>
      </w:r>
    </w:p>
    <w:p w:rsidR="00760AEC" w:rsidRPr="00A03D63" w:rsidRDefault="00760AEC" w:rsidP="00A03D63">
      <w:pPr>
        <w:pStyle w:val="a3"/>
        <w:numPr>
          <w:ilvl w:val="0"/>
          <w:numId w:val="1"/>
        </w:numPr>
        <w:spacing w:line="360" w:lineRule="atLeast"/>
        <w:rPr>
          <w:color w:val="000000"/>
        </w:rPr>
      </w:pPr>
      <w:r w:rsidRPr="00A03D63">
        <w:rPr>
          <w:color w:val="000000"/>
        </w:rPr>
        <w:t xml:space="preserve">Введение </w:t>
      </w:r>
      <w:r w:rsidR="006F620B" w:rsidRPr="00A03D63">
        <w:rPr>
          <w:color w:val="000000"/>
        </w:rPr>
        <w:t>…………………………………………………</w:t>
      </w:r>
      <w:r w:rsidRPr="00A03D63">
        <w:rPr>
          <w:color w:val="000000"/>
        </w:rPr>
        <w:t xml:space="preserve"> </w:t>
      </w:r>
      <w:r w:rsidR="00A03D63">
        <w:rPr>
          <w:color w:val="000000"/>
        </w:rPr>
        <w:t>………………..</w:t>
      </w:r>
      <w:r w:rsidRPr="00A03D63">
        <w:rPr>
          <w:color w:val="000000"/>
        </w:rPr>
        <w:t>2 - 3</w:t>
      </w:r>
    </w:p>
    <w:p w:rsidR="00760AEC" w:rsidRPr="00A03D63" w:rsidRDefault="00760AEC" w:rsidP="00A03D63">
      <w:pPr>
        <w:pStyle w:val="a3"/>
        <w:numPr>
          <w:ilvl w:val="0"/>
          <w:numId w:val="1"/>
        </w:numPr>
        <w:spacing w:line="360" w:lineRule="atLeast"/>
        <w:rPr>
          <w:color w:val="000000"/>
        </w:rPr>
      </w:pPr>
      <w:r w:rsidRPr="00A03D63">
        <w:rPr>
          <w:color w:val="000000"/>
        </w:rPr>
        <w:t>Глава 1. Инновационная деятельность на уроках</w:t>
      </w:r>
      <w:r w:rsidR="00A03D63">
        <w:rPr>
          <w:color w:val="000000"/>
        </w:rPr>
        <w:t xml:space="preserve">  </w:t>
      </w:r>
      <w:r w:rsidRPr="00A03D63">
        <w:rPr>
          <w:color w:val="000000"/>
        </w:rPr>
        <w:t>русс</w:t>
      </w:r>
      <w:r w:rsidR="00A03D63" w:rsidRPr="00A03D63">
        <w:rPr>
          <w:color w:val="000000"/>
        </w:rPr>
        <w:t>кого языка</w:t>
      </w:r>
      <w:r w:rsidR="00A03D63">
        <w:rPr>
          <w:color w:val="000000"/>
        </w:rPr>
        <w:t>……..</w:t>
      </w:r>
      <w:r w:rsidRPr="00A03D63">
        <w:rPr>
          <w:color w:val="000000"/>
        </w:rPr>
        <w:t>4- 7</w:t>
      </w:r>
    </w:p>
    <w:p w:rsidR="00760AEC" w:rsidRPr="00A03D63" w:rsidRDefault="00760AEC" w:rsidP="00A03D63">
      <w:pPr>
        <w:pStyle w:val="a3"/>
        <w:numPr>
          <w:ilvl w:val="0"/>
          <w:numId w:val="2"/>
        </w:numPr>
        <w:spacing w:line="360" w:lineRule="atLeast"/>
        <w:rPr>
          <w:color w:val="000000"/>
        </w:rPr>
      </w:pPr>
      <w:r w:rsidRPr="00A03D63">
        <w:rPr>
          <w:color w:val="000000"/>
        </w:rPr>
        <w:t>Глава 2. Инновационные технологии на уроках словесности ...</w:t>
      </w:r>
      <w:r w:rsidR="00A03D63">
        <w:rPr>
          <w:color w:val="000000"/>
        </w:rPr>
        <w:t>...............</w:t>
      </w:r>
      <w:r w:rsidRPr="00A03D63">
        <w:rPr>
          <w:color w:val="000000"/>
        </w:rPr>
        <w:t>8 -15</w:t>
      </w:r>
    </w:p>
    <w:p w:rsidR="00760AEC" w:rsidRPr="00A03D63" w:rsidRDefault="00760AEC" w:rsidP="00A03D63">
      <w:pPr>
        <w:pStyle w:val="a3"/>
        <w:numPr>
          <w:ilvl w:val="0"/>
          <w:numId w:val="2"/>
        </w:numPr>
        <w:spacing w:line="360" w:lineRule="atLeast"/>
        <w:rPr>
          <w:color w:val="000000"/>
        </w:rPr>
      </w:pPr>
      <w:r w:rsidRPr="00A03D63">
        <w:rPr>
          <w:color w:val="000000"/>
        </w:rPr>
        <w:t>Заключение ………………………………………………………</w:t>
      </w:r>
      <w:r w:rsidR="00A03D63">
        <w:rPr>
          <w:color w:val="000000"/>
        </w:rPr>
        <w:t>………….</w:t>
      </w:r>
      <w:r w:rsidRPr="00A03D63">
        <w:rPr>
          <w:color w:val="000000"/>
        </w:rPr>
        <w:t>16</w:t>
      </w:r>
    </w:p>
    <w:p w:rsidR="00760AEC" w:rsidRPr="00A03D63" w:rsidRDefault="00760AEC" w:rsidP="00A03D63">
      <w:pPr>
        <w:pStyle w:val="a3"/>
        <w:numPr>
          <w:ilvl w:val="0"/>
          <w:numId w:val="2"/>
        </w:numPr>
        <w:spacing w:line="360" w:lineRule="atLeast"/>
        <w:rPr>
          <w:color w:val="000000"/>
        </w:rPr>
      </w:pPr>
      <w:r w:rsidRPr="00A03D63">
        <w:rPr>
          <w:color w:val="000000"/>
        </w:rPr>
        <w:t xml:space="preserve">Список использованной литературы …………………………… </w:t>
      </w:r>
      <w:r w:rsidR="00A03D63">
        <w:rPr>
          <w:color w:val="000000"/>
        </w:rPr>
        <w:t>………..</w:t>
      </w:r>
      <w:r w:rsidRPr="00A03D63">
        <w:rPr>
          <w:color w:val="000000"/>
        </w:rPr>
        <w:t>17</w:t>
      </w:r>
    </w:p>
    <w:p w:rsidR="00760AEC" w:rsidRPr="00A03D63" w:rsidRDefault="00760AEC" w:rsidP="00A03D63">
      <w:pPr>
        <w:pStyle w:val="a3"/>
        <w:spacing w:line="360" w:lineRule="atLeast"/>
        <w:ind w:left="360"/>
        <w:rPr>
          <w:color w:val="000000"/>
        </w:rPr>
      </w:pPr>
      <w:r w:rsidRPr="00A03D63">
        <w:rPr>
          <w:color w:val="000000"/>
        </w:rPr>
        <w:br/>
      </w: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Default="00760AEC" w:rsidP="00A03D63">
      <w:pPr>
        <w:pStyle w:val="a3"/>
        <w:spacing w:line="360" w:lineRule="atLeast"/>
        <w:rPr>
          <w:color w:val="000000"/>
        </w:rPr>
      </w:pPr>
    </w:p>
    <w:p w:rsidR="00A03D63" w:rsidRPr="00A03D63" w:rsidRDefault="00A03D63" w:rsidP="00A03D63">
      <w:pPr>
        <w:pStyle w:val="a3"/>
        <w:spacing w:line="360" w:lineRule="atLeast"/>
        <w:rPr>
          <w:color w:val="000000"/>
        </w:rPr>
      </w:pP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b/>
          <w:bCs/>
          <w:color w:val="000000"/>
        </w:rPr>
        <w:t>Введение.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Что такое современный урок? Важнее содержание или форма проведения урока? Может ли быть технология в образовании? Что придает современность уроку? Чем сегодняшний урок отличается от урока вчерашнего?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Можно задать ещё много вопросов. Как же быть и что делать?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Последние два десятилетия очень многое изменилось в образовании. Я думаю, что нет такого учителя, который бы не задумывался над вопросами: «Как сделать урок интересным, ярким? Как увлечь учеников своим предметом? Как создать на уроке ситуацию успеха для каждого ученика?» Каждый современный учитель мечтает, чтобы на его уроке ребята работали добровольно, с интересом, творчески.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Ведь именно интерес является основным стимулом деятельности ребенка, его обучения, развития.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proofErr w:type="gramStart"/>
      <w:r w:rsidRPr="00A03D63">
        <w:rPr>
          <w:color w:val="000000"/>
        </w:rPr>
        <w:t>В рамках реализации Национальной образовательной инициативы «Наша новая школа» (</w:t>
      </w:r>
      <w:r w:rsidRPr="00A03D63">
        <w:rPr>
          <w:b/>
          <w:bCs/>
          <w:i/>
          <w:iCs/>
          <w:color w:val="000000"/>
        </w:rPr>
        <w:t>«Ее суть и смысл в создании школы, способной раскрывать личностный потенциал детей, воспитать в них интерес к учебе и знаниям, стремление к духовному росту и здоровому образу жизни, подготовить ребят к профессиональной деятельности с учетом задач модернизации и инновационного развития страны",- Д.Медведев</w:t>
      </w:r>
      <w:r w:rsidRPr="00A03D63">
        <w:rPr>
          <w:color w:val="000000"/>
        </w:rPr>
        <w:t>) задача учителя усложняется.</w:t>
      </w:r>
      <w:proofErr w:type="gramEnd"/>
      <w:r w:rsidRPr="00A03D63">
        <w:rPr>
          <w:color w:val="000000"/>
        </w:rPr>
        <w:t xml:space="preserve"> С одной стороны, он </w:t>
      </w:r>
      <w:proofErr w:type="spellStart"/>
      <w:r w:rsidRPr="00A03D63">
        <w:rPr>
          <w:color w:val="000000"/>
        </w:rPr>
        <w:t>долженобеспечить</w:t>
      </w:r>
      <w:proofErr w:type="spellEnd"/>
      <w:r w:rsidRPr="00A03D63">
        <w:rPr>
          <w:color w:val="000000"/>
        </w:rPr>
        <w:t xml:space="preserve"> обязательный уровень знаний, умений и навыков обучающихся, с другой - развить потенциальные творческие возможности, мыслительные способности, навыки </w:t>
      </w:r>
      <w:proofErr w:type="spellStart"/>
      <w:r w:rsidRPr="00A03D63">
        <w:rPr>
          <w:color w:val="000000"/>
        </w:rPr>
        <w:t>самообразованиякаждого</w:t>
      </w:r>
      <w:proofErr w:type="spellEnd"/>
      <w:r w:rsidRPr="00A03D63">
        <w:rPr>
          <w:color w:val="000000"/>
        </w:rPr>
        <w:t xml:space="preserve"> ученика, создать условия для самореализации личности, вовлечь в исследовательские проекты и творческие занятия, воспитать порядочного и патриотичного человека, личность, готовую к жизни в высокотехнологичном, конкурентном мире. В связи с этим возникает необходимость интенсификации учебного процесса путем применения инновационных методов обучения.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Инновационный подход к обучению позволяет так организовать учебный процесс, что ребёнку урок и в радость, и приносит пользу, не превращаясь просто в забаву или игру. И, может быть, именно на таком уроке, как говорил Цицерон, «зажгутся глаза слушающего о глаза говорящего».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b/>
          <w:bCs/>
          <w:color w:val="000000"/>
        </w:rPr>
        <w:t>Глава 1. Инновационная деятельность на уроках русского языка</w:t>
      </w:r>
      <w:r w:rsidRPr="00A03D63">
        <w:rPr>
          <w:color w:val="000000"/>
        </w:rPr>
        <w:t> </w:t>
      </w:r>
      <w:r w:rsidRPr="00A03D63">
        <w:rPr>
          <w:color w:val="000000"/>
        </w:rPr>
        <w:br/>
      </w:r>
      <w:r w:rsidRPr="00A03D63">
        <w:rPr>
          <w:b/>
          <w:bCs/>
          <w:color w:val="000000"/>
        </w:rPr>
        <w:t>1.1. «С чего начинается…опыт?»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С чего же начался мой учительский опыт? С первого урока? С первых шагов по школьным коридорам? Или немного раньше? Когда впервые начала задумываться о будущей профессии, о важности своего выбора? Вопрос кем быть – никогда не вызывал у меня раздумий. Я точно знал</w:t>
      </w:r>
      <w:proofErr w:type="gramStart"/>
      <w:r w:rsidRPr="00A03D63">
        <w:rPr>
          <w:color w:val="000000"/>
        </w:rPr>
        <w:t>а-</w:t>
      </w:r>
      <w:proofErr w:type="gramEnd"/>
      <w:r w:rsidRPr="00A03D63">
        <w:rPr>
          <w:color w:val="000000"/>
        </w:rPr>
        <w:t xml:space="preserve"> что моя жизнь будет связана с воспитанием детей. С теплотой в душе я вспоминаю мою первую учительницу, быть похожей на которую мне хотелось с первого дня в школе. Именно желание быть помощником и наставником детям стало определяющим. Я пришла работать в школу, чтобы быть рядом с подрастающим поколением. Учительский труд – это каждодневная работа со своим удачами и неудачами, победа и поражениями. И каждый день я для ребят: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sym w:font="Symbol" w:char="F0FC"/>
      </w:r>
      <w:r w:rsidRPr="00A03D63">
        <w:rPr>
          <w:color w:val="000000"/>
        </w:rPr>
        <w:t xml:space="preserve"> руководитель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sym w:font="Symbol" w:char="F0FC"/>
      </w:r>
      <w:r w:rsidRPr="00A03D63">
        <w:rPr>
          <w:color w:val="000000"/>
        </w:rPr>
        <w:t xml:space="preserve"> участник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sym w:font="Symbol" w:char="F0FC"/>
      </w:r>
      <w:r w:rsidRPr="00A03D63">
        <w:rPr>
          <w:color w:val="000000"/>
        </w:rPr>
        <w:t xml:space="preserve"> советник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sym w:font="Symbol" w:char="F0FC"/>
      </w:r>
      <w:r w:rsidRPr="00A03D63">
        <w:rPr>
          <w:color w:val="000000"/>
        </w:rPr>
        <w:t xml:space="preserve"> товарищ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sym w:font="Symbol" w:char="F0FC"/>
      </w:r>
      <w:r w:rsidRPr="00A03D63">
        <w:rPr>
          <w:color w:val="000000"/>
        </w:rPr>
        <w:t xml:space="preserve"> наблюдатель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Иногда бывает очень трудно, но ни разу я не пожалела, что выбрала этот путь, став учителем.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b/>
          <w:bCs/>
          <w:color w:val="000000"/>
        </w:rPr>
        <w:t>Целью своей педагогической деятельности</w:t>
      </w:r>
      <w:r w:rsidRPr="00A03D63">
        <w:rPr>
          <w:color w:val="000000"/>
        </w:rPr>
        <w:t> ставлю желание научить детей самостоятельно мыслить, самому сопоставлять факты и искать информацию, помочь детям раскрыться и развить творческие способности, научить любить себя и окружающих.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В связи с ФГОС 2 поколения приоритетной становится развивающая функция обучения, которая должна обеспечить: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- становление личности школьника,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- раскрытие его индивидуальных возможностей.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И в своей деятельности постоянно ищу пути для того, чтобы воспитывать и развивать в ребёнке активную, смелую, решительную личность. Личность, которая умеет сама добывать знания и применять их в нестандартных ситуациях.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lastRenderedPageBreak/>
        <w:t>Следовательно, мной выбрана </w:t>
      </w:r>
      <w:r w:rsidRPr="00A03D63">
        <w:rPr>
          <w:b/>
          <w:bCs/>
          <w:color w:val="000000"/>
        </w:rPr>
        <w:t>проблемная тема «Инновационные технологии на уроках русского языка и литературы,</w:t>
      </w:r>
      <w:r w:rsidRPr="00A03D63">
        <w:rPr>
          <w:color w:val="000000"/>
        </w:rPr>
        <w:t> над ней я работаю уже несколько лет.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b/>
          <w:bCs/>
          <w:i/>
          <w:iCs/>
          <w:color w:val="000000"/>
        </w:rPr>
        <w:t>Цель представляемого материала: обобщить, проанализировать опыт работы по выбранной теме.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b/>
          <w:bCs/>
          <w:i/>
          <w:iCs/>
          <w:color w:val="000000"/>
        </w:rPr>
        <w:t>Задачи:</w:t>
      </w:r>
      <w:r w:rsidRPr="00A03D63">
        <w:rPr>
          <w:color w:val="000000"/>
        </w:rPr>
        <w:t> </w:t>
      </w:r>
      <w:proofErr w:type="gramStart"/>
      <w:r w:rsidRPr="00A03D63">
        <w:rPr>
          <w:color w:val="000000"/>
        </w:rPr>
        <w:t>-в</w:t>
      </w:r>
      <w:proofErr w:type="gramEnd"/>
      <w:r w:rsidRPr="00A03D63">
        <w:rPr>
          <w:color w:val="000000"/>
        </w:rPr>
        <w:t>ыявить, что может обеспечить нестандартную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организацию современного урока;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 xml:space="preserve">-показать, </w:t>
      </w:r>
      <w:proofErr w:type="gramStart"/>
      <w:r w:rsidRPr="00A03D63">
        <w:rPr>
          <w:color w:val="000000"/>
        </w:rPr>
        <w:t>какими</w:t>
      </w:r>
      <w:proofErr w:type="gramEnd"/>
      <w:r w:rsidRPr="00A03D63">
        <w:rPr>
          <w:color w:val="000000"/>
        </w:rPr>
        <w:t xml:space="preserve"> педагогическими технология пользуюсь;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-показать результативность опыта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Опираясь на интересы, можно успешно раскрывать творческие способности детей.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В своей работе я нередко сталкиваюсь с тем, что некоторые учащиеся не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усваивают материал программы по русскому языку. Трудно определить причины отставания. Ясно только одно: </w:t>
      </w:r>
      <w:r w:rsidRPr="00A03D63">
        <w:rPr>
          <w:i/>
          <w:iCs/>
          <w:color w:val="000000"/>
          <w:shd w:val="clear" w:color="auto" w:fill="FFFFFF"/>
        </w:rPr>
        <w:t>ситуация такая складывается под влиянием внешних и внутренних факторов.</w:t>
      </w:r>
      <w:r w:rsidRPr="00A03D63">
        <w:rPr>
          <w:color w:val="000000"/>
          <w:shd w:val="clear" w:color="auto" w:fill="FFFFFF"/>
        </w:rPr>
        <w:t> Внешние факторы связаны с особенностями среды и условиями организации деятельности ребенка, а внутренние обусловлены психологическим складом ребенка. Мне пришлось немало поработать над тем, чтобы заинтересовать учащихся, предлагая им новую систему отношений учебного сотрудничества, уважения к окружающим, взаимопонимания.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Для решения подобных задач школьников необходимо обучить главным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мыслительным операциям: анализу, обобщению, сравнению, конкретизации,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систематизации. В поисках новых идей я обратилась к </w:t>
      </w:r>
      <w:r w:rsidRPr="00A03D63">
        <w:rPr>
          <w:b/>
          <w:bCs/>
          <w:i/>
          <w:iCs/>
          <w:color w:val="000000"/>
          <w:shd w:val="clear" w:color="auto" w:fill="FFFFFF"/>
        </w:rPr>
        <w:t>нестандартным формам урока, т.е. к современным технологиям, </w:t>
      </w:r>
      <w:r w:rsidRPr="00A03D63">
        <w:rPr>
          <w:color w:val="000000"/>
          <w:shd w:val="clear" w:color="auto" w:fill="FFFFFF"/>
        </w:rPr>
        <w:t>которые обеспечивают активное участие в уроке</w:t>
      </w:r>
      <w:r w:rsidRPr="00A03D63">
        <w:rPr>
          <w:b/>
          <w:bCs/>
          <w:i/>
          <w:iCs/>
          <w:color w:val="000000"/>
          <w:shd w:val="clear" w:color="auto" w:fill="FFFFFF"/>
        </w:rPr>
        <w:t> </w:t>
      </w:r>
      <w:r w:rsidRPr="00A03D63">
        <w:rPr>
          <w:color w:val="000000"/>
          <w:shd w:val="clear" w:color="auto" w:fill="FFFFFF"/>
        </w:rPr>
        <w:t>каждого ученика, повышают авторитет знаний и индивидуальную ответственность</w:t>
      </w:r>
      <w:r w:rsidRPr="00A03D63">
        <w:rPr>
          <w:b/>
          <w:bCs/>
          <w:i/>
          <w:iCs/>
          <w:color w:val="000000"/>
          <w:shd w:val="clear" w:color="auto" w:fill="FFFFFF"/>
        </w:rPr>
        <w:t> </w:t>
      </w:r>
      <w:r w:rsidRPr="00A03D63">
        <w:rPr>
          <w:color w:val="000000"/>
          <w:shd w:val="clear" w:color="auto" w:fill="FFFFFF"/>
        </w:rPr>
        <w:t>школьника за результаты учебного труда.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Практикуя организацию и проведение нестандартных уроков, я сделала вывод, что именно такие уроки повышают эффективность обучения, развивают активность, самостоятельность, личную инициативу и творческие способности учащихся.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В школе обучаются дети, имеющие разный уровень подготовки. Как же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реализовать в полной мере их возможности? В первую очередь необходимо серьезно проанализировать успехи детей, их потенциал. Следующим ответственным шагом является </w:t>
      </w:r>
      <w:r w:rsidRPr="00A03D63">
        <w:rPr>
          <w:color w:val="000000"/>
          <w:shd w:val="clear" w:color="auto" w:fill="FFFFFF"/>
        </w:rPr>
        <w:lastRenderedPageBreak/>
        <w:t>прогнозирование результата (что ученик должен знать и уметь), выбор методов работы, способствующих развитию активности мышления. Необходимо знать,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какое место в процессе обучения будут занимать групповые и индивидуальные формы организации познавательной деятельности учащихся, самостоятельная работа.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 xml:space="preserve">Большую </w:t>
      </w:r>
      <w:proofErr w:type="gramStart"/>
      <w:r w:rsidRPr="00A03D63">
        <w:rPr>
          <w:color w:val="000000"/>
        </w:rPr>
        <w:t>роль</w:t>
      </w:r>
      <w:proofErr w:type="gramEnd"/>
      <w:r w:rsidRPr="00A03D63">
        <w:rPr>
          <w:color w:val="000000"/>
        </w:rPr>
        <w:t xml:space="preserve"> в активизации познавательной деятельности обучающихся играет внеурочная деятельность, связанная с творчеством. В течение пяти лет я руковожу театральным кружком «Драматический», воспитанники которого принимают участие в театрализованных представлениях школы и района и занимают призовые места.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 xml:space="preserve">Сегодня, чтобы уверенно ступать на пути педагогического поиска, я понимаю, что нужно многое знать в педагогике, надо осваивать новые программы, изучать новую технику, читать энциклопедии, справочники, руководства, способные воздействовать на сознание учеников. </w:t>
      </w:r>
      <w:proofErr w:type="gramStart"/>
      <w:r w:rsidRPr="00A03D63">
        <w:rPr>
          <w:color w:val="000000"/>
        </w:rPr>
        <w:t>В этом разнообразии точек зрения, позиций, подходов важно выбрать нужное для себя, выбрать собственную позицию.</w:t>
      </w:r>
      <w:proofErr w:type="gramEnd"/>
      <w:r w:rsidRPr="00A03D63">
        <w:rPr>
          <w:color w:val="000000"/>
        </w:rPr>
        <w:t xml:space="preserve"> И я учусь. Учусь все время. Учусь всегда.</w:t>
      </w:r>
    </w:p>
    <w:p w:rsidR="006F620B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 xml:space="preserve">Сначала самостоятельно осваивала работу с компьютером. С помощью интернета осваиваю новые программы, повышаю образовательный уровень. 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В целях развития мотиваций учебно-познавательной деятельности обучающихся, стимулирования их к самовыражению, расширению кругозора, самостоятельному решению собственных жизненных проблем в нестабильном социуме, активизации мыслительной, коммуникативной, речевой и творческой деятельности применяю различные педагогические технологии.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b/>
          <w:bCs/>
          <w:color w:val="000000"/>
        </w:rPr>
        <w:lastRenderedPageBreak/>
        <w:t>Глава 2. Инновационные технологии на уроках словесности.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Технология-это совокупность приемов,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proofErr w:type="gramStart"/>
      <w:r w:rsidRPr="00A03D63">
        <w:rPr>
          <w:color w:val="000000"/>
        </w:rPr>
        <w:t>применяемых</w:t>
      </w:r>
      <w:proofErr w:type="gramEnd"/>
      <w:r w:rsidRPr="00A03D63">
        <w:rPr>
          <w:color w:val="000000"/>
        </w:rPr>
        <w:t xml:space="preserve"> в каком-либо деле,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proofErr w:type="gramStart"/>
      <w:r w:rsidRPr="00A03D63">
        <w:rPr>
          <w:color w:val="000000"/>
        </w:rPr>
        <w:t>мастерстве</w:t>
      </w:r>
      <w:proofErr w:type="gramEnd"/>
      <w:r w:rsidRPr="00A03D63">
        <w:rPr>
          <w:color w:val="000000"/>
        </w:rPr>
        <w:t>, искусстве.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(Толковый словарь).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Педагогическая технология-это продуманная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 xml:space="preserve">во всех деталях модель </w:t>
      </w:r>
      <w:proofErr w:type="gramStart"/>
      <w:r w:rsidRPr="00A03D63">
        <w:rPr>
          <w:color w:val="000000"/>
        </w:rPr>
        <w:t>совместной</w:t>
      </w:r>
      <w:proofErr w:type="gramEnd"/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педагогической деятельности по проектированию,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организации и проведению учебного процесса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с безусловным обеспечением комфортных условий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для учащихся и учителя. ( В. М. Монахов)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Определение «инновация» как педагогический критерий встречается часто и сводится, как правило, к понятию «новшество», «новизна». Между тем, инновация в точном переводе с латинского языка обозначает не «новое», а «в новое». Именно эту смысловую нагрузку вложил в термин «инновационное» в конце прошлого века</w:t>
      </w:r>
      <w:r w:rsidRPr="00A03D63">
        <w:rPr>
          <w:i/>
          <w:iCs/>
          <w:color w:val="000000"/>
        </w:rPr>
        <w:t> </w:t>
      </w:r>
      <w:proofErr w:type="gramStart"/>
      <w:r w:rsidRPr="00A03D63">
        <w:rPr>
          <w:color w:val="000000"/>
        </w:rPr>
        <w:t>Дж</w:t>
      </w:r>
      <w:proofErr w:type="gramEnd"/>
      <w:r w:rsidRPr="00A03D63">
        <w:rPr>
          <w:color w:val="000000"/>
        </w:rPr>
        <w:t>. Боткин. Он и наметил основные черты «дидактического портрета» этого метода, направленного на развитие способности ученика к самосовершенствованию, самостоятельному поиску решений, к совместной деятельности в новой ситуации.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Актуальность инновационного обучения состоит в следующем: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 xml:space="preserve">- соответствие концепции </w:t>
      </w:r>
      <w:proofErr w:type="spellStart"/>
      <w:r w:rsidRPr="00A03D63">
        <w:rPr>
          <w:color w:val="000000"/>
        </w:rPr>
        <w:t>гуманизации</w:t>
      </w:r>
      <w:proofErr w:type="spellEnd"/>
      <w:r w:rsidRPr="00A03D63">
        <w:rPr>
          <w:color w:val="000000"/>
        </w:rPr>
        <w:t xml:space="preserve"> образования;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преодоление формализма, авторитарного стиля в системе преподавания;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использование личностно - ориентированного обучения;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поиск условий для раскрытия творческого потенциала ученика;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 xml:space="preserve">- соответствие </w:t>
      </w:r>
      <w:proofErr w:type="spellStart"/>
      <w:r w:rsidRPr="00A03D63">
        <w:rPr>
          <w:color w:val="000000"/>
        </w:rPr>
        <w:t>социокультурной</w:t>
      </w:r>
      <w:proofErr w:type="spellEnd"/>
      <w:r w:rsidRPr="00A03D63">
        <w:rPr>
          <w:color w:val="000000"/>
        </w:rPr>
        <w:t xml:space="preserve"> потребности современного общества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самостоятельной творческой деятельности.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lastRenderedPageBreak/>
        <w:t>В основе инновационного обучения лежат следующие технологии</w:t>
      </w:r>
      <w:r w:rsidRPr="00A03D63">
        <w:rPr>
          <w:color w:val="000000"/>
        </w:rPr>
        <w:t>: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развивающее обучение;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проблемное обучение;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развитие критического мышления;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дифференцированный подход к обучению;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создание ситуации успеха на уроке.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Основными принципами инновационного обучения являются: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 xml:space="preserve">- </w:t>
      </w:r>
      <w:proofErr w:type="spellStart"/>
      <w:r w:rsidRPr="00A03D63">
        <w:rPr>
          <w:color w:val="000000"/>
        </w:rPr>
        <w:t>креативность</w:t>
      </w:r>
      <w:proofErr w:type="spellEnd"/>
      <w:r w:rsidRPr="00A03D63">
        <w:rPr>
          <w:color w:val="000000"/>
        </w:rPr>
        <w:t xml:space="preserve"> (ориентация на творчество);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усвоение знаний в системе;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нетрадиционные формы уроков;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использование наглядности.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При использовании инновационных технологий в обучении русскому языку и литературе успешно применяются следующие </w:t>
      </w:r>
      <w:r w:rsidRPr="00A03D63">
        <w:rPr>
          <w:b/>
          <w:bCs/>
          <w:i/>
          <w:iCs/>
          <w:color w:val="000000"/>
        </w:rPr>
        <w:t>приемы</w:t>
      </w:r>
      <w:r w:rsidRPr="00A03D63">
        <w:rPr>
          <w:i/>
          <w:iCs/>
          <w:color w:val="000000"/>
        </w:rPr>
        <w:t>: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ассоциативный ряд;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опорный конспект;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ИНСЕРТ (интерактивная система записи для эффективного чтения и размышления);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мозговая атака;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групповая дискуссия;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 xml:space="preserve">- чтение с остановками и Вопросы </w:t>
      </w:r>
      <w:proofErr w:type="spellStart"/>
      <w:r w:rsidRPr="00A03D63">
        <w:rPr>
          <w:color w:val="000000"/>
        </w:rPr>
        <w:t>Блума</w:t>
      </w:r>
      <w:proofErr w:type="spellEnd"/>
      <w:r w:rsidRPr="00A03D63">
        <w:rPr>
          <w:color w:val="000000"/>
        </w:rPr>
        <w:t>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кластеры;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 xml:space="preserve">- </w:t>
      </w:r>
      <w:proofErr w:type="spellStart"/>
      <w:r w:rsidRPr="00A03D63">
        <w:rPr>
          <w:color w:val="000000"/>
        </w:rPr>
        <w:t>синквейн</w:t>
      </w:r>
      <w:proofErr w:type="spellEnd"/>
      <w:r w:rsidRPr="00A03D63">
        <w:rPr>
          <w:color w:val="000000"/>
        </w:rPr>
        <w:t>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эссе;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ключевые термины;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дидактическая игра;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лингвистические карты;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исследование текста;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- работа с тестами;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lastRenderedPageBreak/>
        <w:t>- нетрадиционные формы домашнего задания.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Несколько подробнее мне хотелось бы остановиться на некоторых приемах, используемых в технологии развития критического мышления.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Критическое мышление – это точка опоры для мышления человека, это естественный способ взаимодействия с идеями и информацией. Мы и наши ученики часто стоим перед проблемой выбора, выбора информации. Необходимо умение не только овладеть информацией, но и критически ее оценить, осмыслить, применить. Встречаясь с новой информацией, обучающиеся 5-11 классов должны уметь рассматривать ее вдумчиво, критически, оценивать новые идеи с различных точек зрения, делая выводы относительно точности и ценности данной информации.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Эффективным я считаю прием </w:t>
      </w:r>
      <w:r w:rsidRPr="00A03D63">
        <w:rPr>
          <w:b/>
          <w:bCs/>
          <w:i/>
          <w:iCs/>
          <w:color w:val="000000"/>
        </w:rPr>
        <w:t>« чтение с остановками».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Этот прием требует подготовительной работы: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1. Учитель выбирает те</w:t>
      </w:r>
      <w:proofErr w:type="gramStart"/>
      <w:r w:rsidRPr="00A03D63">
        <w:rPr>
          <w:i/>
          <w:iCs/>
          <w:color w:val="000000"/>
        </w:rPr>
        <w:t>кст дл</w:t>
      </w:r>
      <w:proofErr w:type="gramEnd"/>
      <w:r w:rsidRPr="00A03D63">
        <w:rPr>
          <w:i/>
          <w:iCs/>
          <w:color w:val="000000"/>
        </w:rPr>
        <w:t>я чтения.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Критерии отбора текста: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proofErr w:type="gramStart"/>
      <w:r w:rsidRPr="00A03D63">
        <w:rPr>
          <w:i/>
          <w:iCs/>
          <w:color w:val="000000"/>
        </w:rPr>
        <w:t>- он должен быть неизвестным для данной аудитории (в противном случае</w:t>
      </w:r>
      <w:proofErr w:type="gramEnd"/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теряется смысл и логика использования приема);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- динамичный, событийный сюжет;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- неожиданная развязка, проблемный финал.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2. Текст заранее делится на смысловые части. Прямо в тексте отмечается, где следует прервать чтение, сделать остановку.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3. Учитель заранее продумывает вопросы и задания к тексту, направленные на развитие у учащихся различных мыслительных навыков.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Педагог дает инструкцию и организовывает процесс чтения с остановками, внимательно следя за соблюдением правил работы с текстом. (Описанная стратегия может использоваться не только при самостоятельном чтении, но и при восприятии текста «на слух»)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Данный прием я часто использую при подготовке учащихся к написанию сочинения-рассуждения, т.к. эта работа предполагает не только тщательный анализ текста, но и умение «идти» вслед за автором, «видеть», как он создает текст, что хочет «сказать» читателю на данном этапе.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proofErr w:type="gramStart"/>
      <w:r w:rsidRPr="00A03D63">
        <w:rPr>
          <w:color w:val="000000"/>
        </w:rPr>
        <w:lastRenderedPageBreak/>
        <w:t>При работе над частью «С» особую сложность представляет для обучающихся умение находить проблемы текста (как правило, их несколько).</w:t>
      </w:r>
      <w:proofErr w:type="gramEnd"/>
      <w:r w:rsidRPr="00A03D63">
        <w:rPr>
          <w:color w:val="000000"/>
        </w:rPr>
        <w:t xml:space="preserve"> Поможет в этом составление кластера.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b/>
          <w:bCs/>
          <w:i/>
          <w:iCs/>
          <w:color w:val="000000"/>
        </w:rPr>
        <w:t>Кластер</w:t>
      </w:r>
      <w:r w:rsidRPr="00A03D63">
        <w:rPr>
          <w:color w:val="000000"/>
        </w:rPr>
        <w:t>-это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Приведу </w:t>
      </w:r>
      <w:r w:rsidRPr="00A03D63">
        <w:rPr>
          <w:b/>
          <w:bCs/>
          <w:i/>
          <w:iCs/>
          <w:color w:val="000000"/>
          <w:u w:val="single"/>
        </w:rPr>
        <w:t>пример</w:t>
      </w:r>
      <w:r w:rsidRPr="00A03D63">
        <w:rPr>
          <w:i/>
          <w:iCs/>
          <w:color w:val="000000"/>
        </w:rPr>
        <w:t> кластера, который получился на уроке русского языка в 5 классе. Тема урока: «Имя существительное как часть речи». Учащимся предлагалось вспомнить, что им известно о существительном (фронтальная беседа, результаты которой учитель фиксирует на доске). Ученики оформляют полученную информацию в тетрадях в виде кластеров.</w:t>
      </w:r>
      <w:r w:rsidRPr="00A03D63">
        <w:rPr>
          <w:color w:val="000000"/>
        </w:rPr>
        <w:t> </w:t>
      </w:r>
      <w:r w:rsidRPr="00A03D63">
        <w:rPr>
          <w:b/>
          <w:bCs/>
          <w:color w:val="000000"/>
        </w:rPr>
        <w:t>(Приложение 1).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Система кластеров позволяет охватить избыточный объем информации.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b/>
          <w:bCs/>
          <w:i/>
          <w:iCs/>
          <w:color w:val="000000"/>
        </w:rPr>
        <w:t>5-минутное эссе</w:t>
      </w:r>
      <w:r w:rsidRPr="00A03D63">
        <w:rPr>
          <w:color w:val="000000"/>
        </w:rPr>
        <w:t>. Этот вид письменного задания обычно применяется в конце занятия, чтобы помочь учащимся подытожить свои знания по изученной теме. Для учителя – это возможность получить обратную связь.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color w:val="000000"/>
        </w:rPr>
        <w:t>Особенно перспективным представляется </w:t>
      </w:r>
      <w:r w:rsidRPr="00A03D63">
        <w:rPr>
          <w:b/>
          <w:bCs/>
          <w:i/>
          <w:iCs/>
          <w:color w:val="000000"/>
        </w:rPr>
        <w:t>метод проектов</w:t>
      </w:r>
      <w:r w:rsidRPr="00A03D63">
        <w:rPr>
          <w:color w:val="000000"/>
        </w:rPr>
        <w:t xml:space="preserve">, который позволяет эффективно развивать критическое мышление, исследовательские способности аудитории, активизировать ее творческую деятельность, </w:t>
      </w:r>
      <w:proofErr w:type="spellStart"/>
      <w:r w:rsidRPr="00A03D63">
        <w:rPr>
          <w:color w:val="000000"/>
        </w:rPr>
        <w:t>медиакомпетентность</w:t>
      </w:r>
      <w:proofErr w:type="spellEnd"/>
      <w:r w:rsidRPr="00A03D63">
        <w:rPr>
          <w:color w:val="000000"/>
        </w:rPr>
        <w:t xml:space="preserve"> обучающихся. К использованию на уроке данного метода нужно готовить ребят постепенно.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b/>
          <w:bCs/>
          <w:i/>
          <w:iCs/>
          <w:color w:val="000000"/>
          <w:u w:val="single"/>
        </w:rPr>
        <w:t>Например</w:t>
      </w:r>
      <w:r w:rsidRPr="00A03D63">
        <w:rPr>
          <w:i/>
          <w:iCs/>
          <w:color w:val="000000"/>
        </w:rPr>
        <w:t xml:space="preserve">, в 5 классе ребята выполняют на уроках литературы мини-проект «Сказочная книга». Выводится проблема: как влияет УНТ на восприятие человека, и предлагается подобрать материал, иллюстрирующий данную задачу. Результатом как групповой, так и индивидуальной работы над проектом является презентация собственной книги. В 6 классе ребята подготовили и презентовали несколько своих проектов по русскому языку. Например, « Что мы знаем об имени существительном?», « Как мы провели лето». А уже в 7 классе по русскому языку можно подготовить с учениками несколько проектов по изученным частям речи. Темы по морфологии очень обширны, имеют несколько </w:t>
      </w:r>
      <w:proofErr w:type="spellStart"/>
      <w:r w:rsidRPr="00A03D63">
        <w:rPr>
          <w:i/>
          <w:iCs/>
          <w:color w:val="000000"/>
        </w:rPr>
        <w:t>микротем</w:t>
      </w:r>
      <w:proofErr w:type="spellEnd"/>
      <w:r w:rsidRPr="00A03D63">
        <w:rPr>
          <w:i/>
          <w:iCs/>
          <w:color w:val="000000"/>
        </w:rPr>
        <w:t>, требуют много работы при отработке навыков и умений, поэтому на стадии закрепления можно подготовить и проект по изученной теме. Еще один плюс этой работы психологический: 7-й класс это, так называемый, «трудный» возраст, когда ребёнка сложно чем- то заинтересовать. А новый вид работы всегда интересен, тем более</w:t>
      </w:r>
      <w:proofErr w:type="gramStart"/>
      <w:r w:rsidRPr="00A03D63">
        <w:rPr>
          <w:i/>
          <w:iCs/>
          <w:color w:val="000000"/>
        </w:rPr>
        <w:t>,</w:t>
      </w:r>
      <w:proofErr w:type="gramEnd"/>
      <w:r w:rsidRPr="00A03D63">
        <w:rPr>
          <w:i/>
          <w:iCs/>
          <w:color w:val="000000"/>
        </w:rPr>
        <w:t xml:space="preserve"> что можно работать в группах, что тоже имеет немаловажное значение для ребят этого возраста. В 9 классе </w:t>
      </w:r>
      <w:proofErr w:type="gramStart"/>
      <w:r w:rsidRPr="00A03D63">
        <w:rPr>
          <w:i/>
          <w:iCs/>
          <w:color w:val="000000"/>
        </w:rPr>
        <w:t>обучающиеся</w:t>
      </w:r>
      <w:proofErr w:type="gramEnd"/>
      <w:r w:rsidRPr="00A03D63">
        <w:rPr>
          <w:i/>
          <w:iCs/>
          <w:color w:val="000000"/>
        </w:rPr>
        <w:t xml:space="preserve"> в работе по сбору материала используют кластер и </w:t>
      </w:r>
      <w:proofErr w:type="spellStart"/>
      <w:r w:rsidRPr="00A03D63">
        <w:rPr>
          <w:i/>
          <w:iCs/>
          <w:color w:val="000000"/>
        </w:rPr>
        <w:t>синквейн</w:t>
      </w:r>
      <w:proofErr w:type="spellEnd"/>
      <w:r w:rsidRPr="00A03D63">
        <w:rPr>
          <w:i/>
          <w:iCs/>
          <w:color w:val="000000"/>
        </w:rPr>
        <w:t xml:space="preserve">, которые помогают создать и презентовать буклет. Если работа в этом направлении ведётся учителем целенаправленно, то к 10-11классу ученики уже достаточно владеют навыками создания проекта, чтобы выполнять эту работы самостоятельно. Учащиеся 10 класса презентовали проект «Суд над Базаровым». А </w:t>
      </w:r>
      <w:proofErr w:type="gramStart"/>
      <w:r w:rsidRPr="00A03D63">
        <w:rPr>
          <w:i/>
          <w:iCs/>
          <w:color w:val="000000"/>
        </w:rPr>
        <w:t>обучающимися</w:t>
      </w:r>
      <w:proofErr w:type="gramEnd"/>
      <w:r w:rsidRPr="00A03D63">
        <w:rPr>
          <w:i/>
          <w:iCs/>
          <w:color w:val="000000"/>
        </w:rPr>
        <w:t xml:space="preserve"> 11 класса была подготовлен интерактивный проект « Неделя европейских языков», задействовавший как русский язык и литературу, так и иностранные языки и музыку.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i/>
          <w:iCs/>
          <w:color w:val="000000"/>
        </w:rPr>
        <w:t>Метод проектирования помогает и во внеурочной деятельности.</w:t>
      </w:r>
      <w:r w:rsidRPr="00A03D63">
        <w:rPr>
          <w:color w:val="000000"/>
        </w:rPr>
        <w:t xml:space="preserve"> Мною была разработана программа театрального кружка «Драматический», в реализации которой дети помогают </w:t>
      </w:r>
      <w:r w:rsidRPr="00A03D63">
        <w:rPr>
          <w:color w:val="000000"/>
        </w:rPr>
        <w:lastRenderedPageBreak/>
        <w:t xml:space="preserve">разрабатывать проекты и их осуществлять в виде спектаклей, акций, концертов. Эти </w:t>
      </w:r>
      <w:proofErr w:type="spellStart"/>
      <w:r w:rsidRPr="00A03D63">
        <w:rPr>
          <w:color w:val="000000"/>
        </w:rPr>
        <w:t>метапредметные</w:t>
      </w:r>
      <w:proofErr w:type="spellEnd"/>
      <w:r w:rsidRPr="00A03D63">
        <w:rPr>
          <w:color w:val="000000"/>
        </w:rPr>
        <w:t xml:space="preserve"> связи подготавливают учащихся для реализации своих проектов во взрослой, самостоятельной жизни.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Все чаще современные учителя стали использовать </w:t>
      </w:r>
      <w:proofErr w:type="spellStart"/>
      <w:r w:rsidRPr="00A03D63">
        <w:rPr>
          <w:b/>
          <w:bCs/>
          <w:i/>
          <w:iCs/>
          <w:color w:val="000000"/>
        </w:rPr>
        <w:t>синквейн</w:t>
      </w:r>
      <w:proofErr w:type="spellEnd"/>
      <w:proofErr w:type="gramStart"/>
      <w:r w:rsidRPr="00A03D63">
        <w:rPr>
          <w:b/>
          <w:bCs/>
          <w:i/>
          <w:iCs/>
          <w:color w:val="000000"/>
        </w:rPr>
        <w:t>.</w:t>
      </w:r>
      <w:r w:rsidRPr="00A03D63">
        <w:rPr>
          <w:color w:val="000000"/>
        </w:rPr>
        <w:t>(</w:t>
      </w:r>
      <w:proofErr w:type="gramEnd"/>
      <w:r w:rsidRPr="00A03D63">
        <w:rPr>
          <w:color w:val="000000"/>
        </w:rPr>
        <w:t>приём технологии развития критического мышления, на стадии рефлексии).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proofErr w:type="spellStart"/>
      <w:r w:rsidRPr="00A03D63">
        <w:rPr>
          <w:color w:val="000000"/>
        </w:rPr>
        <w:t>Синквейн</w:t>
      </w:r>
      <w:proofErr w:type="spellEnd"/>
      <w:r w:rsidRPr="00A03D63">
        <w:rPr>
          <w:color w:val="000000"/>
        </w:rPr>
        <w:t xml:space="preserve"> в переводе с </w:t>
      </w:r>
      <w:proofErr w:type="gramStart"/>
      <w:r w:rsidRPr="00A03D63">
        <w:rPr>
          <w:color w:val="000000"/>
        </w:rPr>
        <w:t>французского</w:t>
      </w:r>
      <w:proofErr w:type="gramEnd"/>
      <w:r w:rsidRPr="00A03D63">
        <w:rPr>
          <w:color w:val="000000"/>
        </w:rPr>
        <w:t xml:space="preserve"> «пять строк». </w:t>
      </w:r>
      <w:proofErr w:type="spellStart"/>
      <w:r w:rsidRPr="00A03D63">
        <w:rPr>
          <w:color w:val="000000"/>
        </w:rPr>
        <w:t>Синквейн</w:t>
      </w:r>
      <w:proofErr w:type="spellEnd"/>
      <w:r w:rsidRPr="00A03D63">
        <w:rPr>
          <w:color w:val="000000"/>
        </w:rPr>
        <w:t xml:space="preserve"> – белый стих, помогающий синтезировать, резюмировать информацию. На первый взгляд эта технология может показаться сложной, но, если разобраться, все просто. Детям очень нравится.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b/>
          <w:bCs/>
          <w:i/>
          <w:iCs/>
          <w:color w:val="000000"/>
          <w:u w:val="single"/>
        </w:rPr>
        <w:t xml:space="preserve">Пример </w:t>
      </w:r>
      <w:proofErr w:type="spellStart"/>
      <w:r w:rsidRPr="00A03D63">
        <w:rPr>
          <w:b/>
          <w:bCs/>
          <w:i/>
          <w:iCs/>
          <w:color w:val="000000"/>
          <w:u w:val="single"/>
        </w:rPr>
        <w:t>синквейна</w:t>
      </w:r>
      <w:proofErr w:type="spellEnd"/>
      <w:r w:rsidRPr="00A03D63">
        <w:rPr>
          <w:b/>
          <w:bCs/>
          <w:i/>
          <w:iCs/>
          <w:color w:val="000000"/>
          <w:u w:val="single"/>
        </w:rPr>
        <w:t>: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русский язык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живой, удивительный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учит, объясняет, творит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Берегите наш родной язык!</w:t>
      </w:r>
    </w:p>
    <w:p w:rsidR="00760AEC" w:rsidRPr="00A03D63" w:rsidRDefault="00760AEC" w:rsidP="00A03D63">
      <w:pPr>
        <w:pStyle w:val="a3"/>
        <w:spacing w:line="240" w:lineRule="atLeast"/>
        <w:rPr>
          <w:color w:val="000000"/>
        </w:rPr>
      </w:pPr>
      <w:r w:rsidRPr="00A03D63">
        <w:rPr>
          <w:i/>
          <w:iCs/>
          <w:color w:val="000000"/>
        </w:rPr>
        <w:t>познание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b/>
          <w:bCs/>
          <w:color w:val="272627"/>
        </w:rPr>
        <w:t xml:space="preserve">Исследовательские методы </w:t>
      </w:r>
      <w:proofErr w:type="gramStart"/>
      <w:r w:rsidRPr="00A03D63">
        <w:rPr>
          <w:b/>
          <w:bCs/>
          <w:color w:val="272627"/>
        </w:rPr>
        <w:t>обучения</w:t>
      </w:r>
      <w:proofErr w:type="gramEnd"/>
      <w:r w:rsidRPr="00A03D63">
        <w:rPr>
          <w:color w:val="272627"/>
        </w:rPr>
        <w:t> возможно применять на</w:t>
      </w:r>
      <w:r w:rsidRPr="00A03D63">
        <w:rPr>
          <w:color w:val="000000"/>
        </w:rPr>
        <w:t> </w:t>
      </w:r>
      <w:r w:rsidRPr="00A03D63">
        <w:rPr>
          <w:color w:val="272627"/>
        </w:rPr>
        <w:t>всех этапах урока.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Некоторые правила технологии развития критического мышления: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1.Задавайтесь вопросами, интересуйтесь </w:t>
      </w:r>
      <w:r w:rsidRPr="00A03D63">
        <w:rPr>
          <w:b/>
          <w:bCs/>
          <w:i/>
          <w:iCs/>
          <w:color w:val="000000"/>
        </w:rPr>
        <w:t>(Приложение 2,3)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2. Анализируйте идеи, предположения, тексты.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Анализ - это исходная мыслительная операция, с которой начинается процесс мышления. Для его осуществления нужно разложить идею или объект на составные части.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b/>
          <w:bCs/>
          <w:color w:val="000000"/>
        </w:rPr>
        <w:t>ИНСЕРТ </w:t>
      </w:r>
      <w:r w:rsidRPr="00A03D63">
        <w:rPr>
          <w:color w:val="000000"/>
        </w:rPr>
        <w:t>(интерактивная система записи для эффективного чтения и размышления)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i/>
          <w:iCs/>
          <w:color w:val="000000"/>
        </w:rPr>
        <w:t xml:space="preserve">V-«уже знал» + </w:t>
      </w:r>
      <w:proofErr w:type="gramStart"/>
      <w:r w:rsidRPr="00A03D63">
        <w:rPr>
          <w:i/>
          <w:iCs/>
          <w:color w:val="000000"/>
        </w:rPr>
        <w:t>-«</w:t>
      </w:r>
      <w:proofErr w:type="gramEnd"/>
      <w:r w:rsidRPr="00A03D63">
        <w:rPr>
          <w:i/>
          <w:iCs/>
          <w:color w:val="000000"/>
        </w:rPr>
        <w:t>новое» (-) - думал иначе или не знал ? - не понял, есть вопросы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Подсчет обозначений и занесение в итоговую таблицу. (</w:t>
      </w:r>
      <w:r w:rsidRPr="00A03D63">
        <w:rPr>
          <w:b/>
          <w:bCs/>
          <w:i/>
          <w:iCs/>
          <w:color w:val="000000"/>
        </w:rPr>
        <w:t>Приложение 4).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3. Исследуйте факты, доказательства.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4. Высказывайте свои предложения, мысли, идеи, а также считайтесь с другими мнениями.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Развитию критического мышления способствуют и </w:t>
      </w:r>
      <w:r w:rsidRPr="00A03D63">
        <w:rPr>
          <w:b/>
          <w:bCs/>
          <w:color w:val="000000"/>
        </w:rPr>
        <w:t>нетрадиционные уроки</w:t>
      </w:r>
      <w:r w:rsidRPr="00A03D63">
        <w:rPr>
          <w:color w:val="000000"/>
        </w:rPr>
        <w:t xml:space="preserve">, которые позволяют повысить интерес </w:t>
      </w:r>
      <w:proofErr w:type="gramStart"/>
      <w:r w:rsidRPr="00A03D63">
        <w:rPr>
          <w:color w:val="000000"/>
        </w:rPr>
        <w:t>ученика</w:t>
      </w:r>
      <w:proofErr w:type="gramEnd"/>
      <w:r w:rsidRPr="00A03D63">
        <w:rPr>
          <w:color w:val="000000"/>
        </w:rPr>
        <w:t xml:space="preserve"> как к предмету, так и к обучения в целом. </w:t>
      </w:r>
      <w:proofErr w:type="gramStart"/>
      <w:r w:rsidRPr="00A03D63">
        <w:rPr>
          <w:color w:val="000000"/>
        </w:rPr>
        <w:t xml:space="preserve">Попадая в </w:t>
      </w:r>
      <w:r w:rsidRPr="00A03D63">
        <w:rPr>
          <w:color w:val="000000"/>
        </w:rPr>
        <w:lastRenderedPageBreak/>
        <w:t>необычную ситуацию, ребёнок включается в деятельность, сотрудничество с учителем, при этом создается положительный эмоциональный фон, начинают активно функционировать интеллектуальная и волевая сферы, легче усваиваются знания, быстрее формируются умения и навыки.</w:t>
      </w:r>
      <w:proofErr w:type="gramEnd"/>
      <w:r w:rsidRPr="00A03D63">
        <w:rPr>
          <w:color w:val="000000"/>
        </w:rPr>
        <w:t xml:space="preserve"> Этому способствует создание на нестандартных уроках условий для мобилизации творческих резервов и учителя, и ученика.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i/>
          <w:iCs/>
          <w:color w:val="000000"/>
        </w:rPr>
        <w:t xml:space="preserve">Существует несколько классификаций нестандартных уроков и множество их видов. </w:t>
      </w:r>
      <w:proofErr w:type="gramStart"/>
      <w:r w:rsidRPr="00A03D63">
        <w:rPr>
          <w:i/>
          <w:iCs/>
          <w:color w:val="000000"/>
        </w:rPr>
        <w:t>Например: </w:t>
      </w:r>
      <w:r w:rsidRPr="00A03D63">
        <w:rPr>
          <w:color w:val="000000"/>
        </w:rPr>
        <w:t>урок - семинар (</w:t>
      </w:r>
      <w:r w:rsidRPr="00A03D63">
        <w:rPr>
          <w:i/>
          <w:iCs/>
          <w:color w:val="000000"/>
        </w:rPr>
        <w:t>по произведению Фадеева «Разгром»),</w:t>
      </w:r>
      <w:r w:rsidRPr="00A03D63">
        <w:rPr>
          <w:color w:val="000000"/>
        </w:rPr>
        <w:t> лекция, беседа, практикум, защита проекта, театрализованное представление </w:t>
      </w:r>
      <w:r w:rsidRPr="00A03D63">
        <w:rPr>
          <w:i/>
          <w:iCs/>
          <w:color w:val="000000"/>
        </w:rPr>
        <w:t>(«Я к Вам пишу…»), </w:t>
      </w:r>
      <w:r w:rsidRPr="00A03D63">
        <w:rPr>
          <w:color w:val="000000"/>
        </w:rPr>
        <w:t>путешествие (</w:t>
      </w:r>
      <w:r w:rsidRPr="00A03D63">
        <w:rPr>
          <w:i/>
          <w:iCs/>
          <w:color w:val="000000"/>
        </w:rPr>
        <w:t xml:space="preserve">«Страна </w:t>
      </w:r>
      <w:proofErr w:type="spellStart"/>
      <w:r w:rsidRPr="00A03D63">
        <w:rPr>
          <w:i/>
          <w:iCs/>
          <w:color w:val="000000"/>
        </w:rPr>
        <w:t>Глаголия</w:t>
      </w:r>
      <w:proofErr w:type="spellEnd"/>
      <w:r w:rsidRPr="00A03D63">
        <w:rPr>
          <w:i/>
          <w:iCs/>
          <w:color w:val="000000"/>
        </w:rPr>
        <w:t>»), </w:t>
      </w:r>
      <w:r w:rsidRPr="00A03D63">
        <w:rPr>
          <w:color w:val="000000"/>
        </w:rPr>
        <w:t>презентация </w:t>
      </w:r>
      <w:r w:rsidRPr="00A03D63">
        <w:rPr>
          <w:i/>
          <w:iCs/>
          <w:color w:val="000000"/>
        </w:rPr>
        <w:t>(«Неизвестные факты о С.Есенине») и т.д.</w:t>
      </w:r>
      <w:proofErr w:type="gramEnd"/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Практически все они позволяют задавать проблемные вопросы и создавать проблемные ситуации, решать задачи дифференцированного обучения, активизируют учебную деятельность, повышают познавательный интерес, способствуют развитию критического мышления. Нетрадиционные же уроки русского языка и литературы обеспечивают системный анализ лингвистических сведений, развивают языковую наблюдательность.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Уделяю большое внимание созданию у обучающихся на уроке и во внеурочной деятельности мотиваций к сохранению своего психического и физического здоровья целях сохранения здоровья. </w:t>
      </w:r>
      <w:r w:rsidRPr="00A03D63">
        <w:rPr>
          <w:b/>
          <w:bCs/>
          <w:color w:val="000000"/>
        </w:rPr>
        <w:t xml:space="preserve">С этой целью использую </w:t>
      </w:r>
      <w:proofErr w:type="spellStart"/>
      <w:r w:rsidRPr="00A03D63">
        <w:rPr>
          <w:b/>
          <w:bCs/>
          <w:color w:val="000000"/>
        </w:rPr>
        <w:t>здоровьесберегающие</w:t>
      </w:r>
      <w:proofErr w:type="spellEnd"/>
      <w:r w:rsidRPr="00A03D63">
        <w:rPr>
          <w:b/>
          <w:bCs/>
          <w:color w:val="000000"/>
        </w:rPr>
        <w:t xml:space="preserve"> технологии:</w:t>
      </w:r>
    </w:p>
    <w:p w:rsidR="00760AEC" w:rsidRPr="00A03D63" w:rsidRDefault="00760AEC" w:rsidP="00A03D63">
      <w:pPr>
        <w:pStyle w:val="a3"/>
        <w:numPr>
          <w:ilvl w:val="0"/>
          <w:numId w:val="3"/>
        </w:numPr>
        <w:spacing w:line="360" w:lineRule="atLeast"/>
        <w:rPr>
          <w:color w:val="000000"/>
        </w:rPr>
      </w:pPr>
      <w:r w:rsidRPr="00A03D63">
        <w:rPr>
          <w:color w:val="000000"/>
        </w:rPr>
        <w:t>групповая дискуссия</w:t>
      </w:r>
    </w:p>
    <w:p w:rsidR="00760AEC" w:rsidRPr="00A03D63" w:rsidRDefault="00760AEC" w:rsidP="00A03D63">
      <w:pPr>
        <w:pStyle w:val="a3"/>
        <w:numPr>
          <w:ilvl w:val="0"/>
          <w:numId w:val="3"/>
        </w:numPr>
        <w:spacing w:line="360" w:lineRule="atLeast"/>
        <w:rPr>
          <w:color w:val="000000"/>
        </w:rPr>
      </w:pPr>
      <w:r w:rsidRPr="00A03D63">
        <w:rPr>
          <w:color w:val="000000"/>
        </w:rPr>
        <w:t>интерактивные методы</w:t>
      </w:r>
    </w:p>
    <w:p w:rsidR="00760AEC" w:rsidRPr="00A03D63" w:rsidRDefault="00760AEC" w:rsidP="00A03D63">
      <w:pPr>
        <w:pStyle w:val="a3"/>
        <w:numPr>
          <w:ilvl w:val="0"/>
          <w:numId w:val="3"/>
        </w:numPr>
        <w:spacing w:line="360" w:lineRule="atLeast"/>
        <w:rPr>
          <w:color w:val="000000"/>
        </w:rPr>
      </w:pPr>
      <w:r w:rsidRPr="00A03D63">
        <w:rPr>
          <w:color w:val="000000"/>
        </w:rPr>
        <w:t>ролевая игра</w:t>
      </w:r>
    </w:p>
    <w:p w:rsidR="00760AEC" w:rsidRPr="00A03D63" w:rsidRDefault="00760AEC" w:rsidP="00A03D63">
      <w:pPr>
        <w:pStyle w:val="a3"/>
        <w:numPr>
          <w:ilvl w:val="0"/>
          <w:numId w:val="3"/>
        </w:numPr>
        <w:spacing w:line="360" w:lineRule="atLeast"/>
        <w:rPr>
          <w:color w:val="000000"/>
        </w:rPr>
      </w:pPr>
      <w:proofErr w:type="spellStart"/>
      <w:r w:rsidRPr="00A03D63">
        <w:rPr>
          <w:color w:val="000000"/>
        </w:rPr>
        <w:t>упражнения-энергизаторы</w:t>
      </w:r>
      <w:proofErr w:type="spellEnd"/>
    </w:p>
    <w:p w:rsidR="00760AEC" w:rsidRPr="00A03D63" w:rsidRDefault="00760AEC" w:rsidP="00A03D63">
      <w:pPr>
        <w:pStyle w:val="a3"/>
        <w:numPr>
          <w:ilvl w:val="0"/>
          <w:numId w:val="3"/>
        </w:numPr>
        <w:spacing w:line="360" w:lineRule="atLeast"/>
        <w:rPr>
          <w:color w:val="000000"/>
        </w:rPr>
      </w:pPr>
      <w:proofErr w:type="spellStart"/>
      <w:proofErr w:type="gramStart"/>
      <w:r w:rsidRPr="00A03D63">
        <w:rPr>
          <w:color w:val="000000"/>
        </w:rPr>
        <w:t>интеллект-карты</w:t>
      </w:r>
      <w:proofErr w:type="spellEnd"/>
      <w:proofErr w:type="gramEnd"/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Применение вышеперечисленных педагогических технологий обеспечивает:</w:t>
      </w:r>
    </w:p>
    <w:p w:rsidR="00760AEC" w:rsidRPr="00A03D63" w:rsidRDefault="00760AEC" w:rsidP="00A03D63">
      <w:pPr>
        <w:pStyle w:val="a3"/>
        <w:numPr>
          <w:ilvl w:val="0"/>
          <w:numId w:val="4"/>
        </w:numPr>
        <w:spacing w:line="360" w:lineRule="atLeast"/>
        <w:rPr>
          <w:color w:val="000000"/>
        </w:rPr>
      </w:pPr>
      <w:r w:rsidRPr="00A03D63">
        <w:rPr>
          <w:color w:val="000000"/>
        </w:rPr>
        <w:t>создание на уроке атмосферы заинтересованности, ситуации успеха</w:t>
      </w:r>
    </w:p>
    <w:p w:rsidR="00760AEC" w:rsidRPr="00A03D63" w:rsidRDefault="00760AEC" w:rsidP="00A03D63">
      <w:pPr>
        <w:pStyle w:val="a3"/>
        <w:numPr>
          <w:ilvl w:val="0"/>
          <w:numId w:val="4"/>
        </w:numPr>
        <w:spacing w:line="360" w:lineRule="atLeast"/>
        <w:rPr>
          <w:color w:val="000000"/>
        </w:rPr>
      </w:pPr>
      <w:r w:rsidRPr="00A03D63">
        <w:rPr>
          <w:color w:val="000000"/>
        </w:rPr>
        <w:t>стимулирование обучающихся к использованию разнообразных способов</w:t>
      </w:r>
    </w:p>
    <w:p w:rsidR="00760AEC" w:rsidRPr="00A03D63" w:rsidRDefault="00760AEC" w:rsidP="00A03D63">
      <w:pPr>
        <w:pStyle w:val="a3"/>
        <w:numPr>
          <w:ilvl w:val="0"/>
          <w:numId w:val="4"/>
        </w:numPr>
        <w:spacing w:line="360" w:lineRule="atLeast"/>
        <w:rPr>
          <w:color w:val="000000"/>
        </w:rPr>
      </w:pPr>
      <w:r w:rsidRPr="00A03D63">
        <w:rPr>
          <w:color w:val="000000"/>
        </w:rPr>
        <w:t>выполнение заданий без боязни ошибиться, получить неправильный ответ</w:t>
      </w:r>
    </w:p>
    <w:p w:rsidR="00760AEC" w:rsidRPr="00A03D63" w:rsidRDefault="00760AEC" w:rsidP="00A03D63">
      <w:pPr>
        <w:pStyle w:val="a3"/>
        <w:numPr>
          <w:ilvl w:val="0"/>
          <w:numId w:val="4"/>
        </w:numPr>
        <w:spacing w:line="360" w:lineRule="atLeast"/>
        <w:rPr>
          <w:color w:val="000000"/>
        </w:rPr>
      </w:pPr>
      <w:r w:rsidRPr="00A03D63">
        <w:rPr>
          <w:color w:val="000000"/>
        </w:rPr>
        <w:t xml:space="preserve">использование карточек-тренажёров для достижения </w:t>
      </w:r>
      <w:proofErr w:type="gramStart"/>
      <w:r w:rsidRPr="00A03D63">
        <w:rPr>
          <w:color w:val="000000"/>
        </w:rPr>
        <w:t>обучающимися</w:t>
      </w:r>
      <w:proofErr w:type="gramEnd"/>
      <w:r w:rsidRPr="00A03D63">
        <w:rPr>
          <w:color w:val="000000"/>
        </w:rPr>
        <w:t xml:space="preserve"> уровня обязательной подготовки, </w:t>
      </w:r>
      <w:proofErr w:type="spellStart"/>
      <w:r w:rsidRPr="00A03D63">
        <w:rPr>
          <w:color w:val="000000"/>
        </w:rPr>
        <w:t>разноуровневых</w:t>
      </w:r>
      <w:proofErr w:type="spellEnd"/>
      <w:r w:rsidRPr="00A03D63">
        <w:rPr>
          <w:color w:val="000000"/>
        </w:rPr>
        <w:t xml:space="preserve"> контрольных работ</w:t>
      </w:r>
    </w:p>
    <w:p w:rsidR="00760AEC" w:rsidRPr="00A03D63" w:rsidRDefault="00760AEC" w:rsidP="00A03D63">
      <w:pPr>
        <w:pStyle w:val="a3"/>
        <w:numPr>
          <w:ilvl w:val="0"/>
          <w:numId w:val="5"/>
        </w:numPr>
        <w:spacing w:line="360" w:lineRule="atLeast"/>
        <w:rPr>
          <w:color w:val="000000"/>
        </w:rPr>
      </w:pPr>
      <w:r w:rsidRPr="00A03D63">
        <w:rPr>
          <w:color w:val="000000"/>
        </w:rPr>
        <w:t xml:space="preserve">развитие слуховой и зрительной памяти </w:t>
      </w:r>
      <w:proofErr w:type="gramStart"/>
      <w:r w:rsidRPr="00A03D63">
        <w:rPr>
          <w:color w:val="000000"/>
        </w:rPr>
        <w:t>обучающихся</w:t>
      </w:r>
      <w:proofErr w:type="gramEnd"/>
      <w:r w:rsidRPr="00A03D63">
        <w:rPr>
          <w:color w:val="000000"/>
        </w:rPr>
        <w:t>, образного мышления</w:t>
      </w:r>
    </w:p>
    <w:p w:rsidR="00760AEC" w:rsidRPr="00A03D63" w:rsidRDefault="00760AEC" w:rsidP="00A03D63">
      <w:pPr>
        <w:pStyle w:val="a3"/>
        <w:numPr>
          <w:ilvl w:val="0"/>
          <w:numId w:val="5"/>
        </w:numPr>
        <w:spacing w:line="360" w:lineRule="atLeast"/>
        <w:rPr>
          <w:color w:val="000000"/>
        </w:rPr>
      </w:pPr>
      <w:r w:rsidRPr="00A03D63">
        <w:rPr>
          <w:color w:val="000000"/>
        </w:rPr>
        <w:t>поощрение высказывания оригинальных идей</w:t>
      </w:r>
    </w:p>
    <w:p w:rsidR="00760AEC" w:rsidRPr="00A03D63" w:rsidRDefault="00760AEC" w:rsidP="00A03D63">
      <w:pPr>
        <w:pStyle w:val="a3"/>
        <w:numPr>
          <w:ilvl w:val="0"/>
          <w:numId w:val="5"/>
        </w:numPr>
        <w:spacing w:line="360" w:lineRule="atLeast"/>
        <w:rPr>
          <w:color w:val="000000"/>
        </w:rPr>
      </w:pPr>
      <w:r w:rsidRPr="00A03D63">
        <w:rPr>
          <w:color w:val="000000"/>
        </w:rPr>
        <w:t>использование личного примера творческого подхода к решению проблемы</w:t>
      </w:r>
    </w:p>
    <w:p w:rsidR="00760AEC" w:rsidRPr="00A03D63" w:rsidRDefault="00760AEC" w:rsidP="00A03D63">
      <w:pPr>
        <w:pStyle w:val="a3"/>
        <w:numPr>
          <w:ilvl w:val="0"/>
          <w:numId w:val="5"/>
        </w:numPr>
        <w:spacing w:line="360" w:lineRule="atLeast"/>
        <w:rPr>
          <w:color w:val="000000"/>
        </w:rPr>
      </w:pPr>
      <w:r w:rsidRPr="00A03D63">
        <w:rPr>
          <w:color w:val="000000"/>
        </w:rPr>
        <w:t>высокое качество организации образовательного процесса</w:t>
      </w:r>
    </w:p>
    <w:p w:rsidR="00760AEC" w:rsidRPr="00A03D63" w:rsidRDefault="00760AEC" w:rsidP="00A03D63">
      <w:pPr>
        <w:pStyle w:val="a3"/>
        <w:numPr>
          <w:ilvl w:val="0"/>
          <w:numId w:val="5"/>
        </w:numPr>
        <w:spacing w:line="360" w:lineRule="atLeast"/>
        <w:rPr>
          <w:color w:val="000000"/>
        </w:rPr>
      </w:pPr>
      <w:r w:rsidRPr="00A03D63">
        <w:rPr>
          <w:color w:val="000000"/>
        </w:rPr>
        <w:t>формирование устойчивой мотивации школьников к обучению</w:t>
      </w:r>
    </w:p>
    <w:p w:rsidR="00760AEC" w:rsidRPr="00A03D63" w:rsidRDefault="00760AEC" w:rsidP="00A03D63">
      <w:pPr>
        <w:pStyle w:val="a3"/>
        <w:numPr>
          <w:ilvl w:val="0"/>
          <w:numId w:val="5"/>
        </w:numPr>
        <w:spacing w:line="360" w:lineRule="atLeast"/>
        <w:rPr>
          <w:color w:val="000000"/>
        </w:rPr>
      </w:pPr>
      <w:r w:rsidRPr="00A03D63">
        <w:rPr>
          <w:color w:val="000000"/>
        </w:rPr>
        <w:t>получение ими прочных знаний по русскому языку и литературе</w:t>
      </w:r>
      <w:r w:rsidR="006F620B" w:rsidRPr="00A03D63">
        <w:rPr>
          <w:color w:val="000000"/>
        </w:rPr>
        <w:t>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lastRenderedPageBreak/>
        <w:t>Большое значение для раскрытия творческого потенциала ученика имеют и </w:t>
      </w:r>
      <w:r w:rsidRPr="00A03D63">
        <w:rPr>
          <w:b/>
          <w:bCs/>
          <w:color w:val="000000"/>
        </w:rPr>
        <w:t>нетрадиционные формы домашнего задания</w:t>
      </w:r>
      <w:r w:rsidRPr="00A03D63">
        <w:rPr>
          <w:color w:val="000000"/>
        </w:rPr>
        <w:t>, которые призваны, с одной стороны, закреплять знания, умения и навыки, полученные на уроке, а с другой стороны, позволяют ребёнку проявить самостоятельность, самому найти решение нестандартного вопроса, задания.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Говоря о современном уроке, нельзя забывать </w:t>
      </w:r>
      <w:r w:rsidRPr="00A03D63">
        <w:rPr>
          <w:b/>
          <w:bCs/>
          <w:color w:val="000000"/>
        </w:rPr>
        <w:t>об информационных и коммуникационных технологиях (ИКТ)</w:t>
      </w:r>
      <w:proofErr w:type="gramStart"/>
      <w:r w:rsidRPr="00A03D63">
        <w:rPr>
          <w:color w:val="000000"/>
        </w:rPr>
        <w:t>.И</w:t>
      </w:r>
      <w:proofErr w:type="gramEnd"/>
      <w:r w:rsidRPr="00A03D63">
        <w:rPr>
          <w:color w:val="000000"/>
        </w:rPr>
        <w:t>спользование ИКТ позволяет погрузиться в другой мир, увидеть его своими глазами. Управление обучением с помощью компьютера приводит к повышению эффективности усвоения, активизации мыслительной деятельности учащихся. Я применяю компьютер и средства мультимедиа на уроках, во-первых, для того, чтобы решать специальные практические задачи, записанные в программе по русскому языку и литературе;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Во-вторых, при организации самостоятельной работы учащихся по формированию основополагающих знаний школьного курса;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В-третьих, применение информационных технологий позволяет формировать ключевые компетенции учащихся.</w:t>
      </w:r>
    </w:p>
    <w:p w:rsidR="006F620B" w:rsidRPr="00A03D63" w:rsidRDefault="006F620B" w:rsidP="00A03D63">
      <w:pPr>
        <w:pStyle w:val="a3"/>
        <w:spacing w:line="360" w:lineRule="atLeast"/>
        <w:rPr>
          <w:b/>
          <w:bCs/>
          <w:color w:val="000000"/>
        </w:rPr>
      </w:pPr>
    </w:p>
    <w:p w:rsidR="006F620B" w:rsidRPr="00A03D63" w:rsidRDefault="006F620B" w:rsidP="00A03D63">
      <w:pPr>
        <w:pStyle w:val="a3"/>
        <w:spacing w:line="360" w:lineRule="atLeast"/>
        <w:rPr>
          <w:b/>
          <w:bCs/>
          <w:color w:val="000000"/>
        </w:rPr>
      </w:pPr>
    </w:p>
    <w:p w:rsidR="006F620B" w:rsidRPr="00A03D63" w:rsidRDefault="006F620B" w:rsidP="00A03D63">
      <w:pPr>
        <w:pStyle w:val="a3"/>
        <w:spacing w:line="360" w:lineRule="atLeast"/>
        <w:rPr>
          <w:b/>
          <w:bCs/>
          <w:color w:val="000000"/>
        </w:rPr>
      </w:pPr>
    </w:p>
    <w:p w:rsidR="006F620B" w:rsidRPr="00A03D63" w:rsidRDefault="006F620B" w:rsidP="00A03D63">
      <w:pPr>
        <w:pStyle w:val="a3"/>
        <w:spacing w:line="360" w:lineRule="atLeast"/>
        <w:rPr>
          <w:b/>
          <w:bCs/>
          <w:color w:val="000000"/>
        </w:rPr>
      </w:pPr>
    </w:p>
    <w:p w:rsidR="006F620B" w:rsidRPr="00A03D63" w:rsidRDefault="006F620B" w:rsidP="00A03D63">
      <w:pPr>
        <w:pStyle w:val="a3"/>
        <w:spacing w:line="360" w:lineRule="atLeast"/>
        <w:rPr>
          <w:b/>
          <w:bCs/>
          <w:color w:val="000000"/>
        </w:rPr>
      </w:pPr>
    </w:p>
    <w:p w:rsidR="006F620B" w:rsidRPr="00A03D63" w:rsidRDefault="006F620B" w:rsidP="00A03D63">
      <w:pPr>
        <w:pStyle w:val="a3"/>
        <w:spacing w:line="360" w:lineRule="atLeast"/>
        <w:rPr>
          <w:b/>
          <w:bCs/>
          <w:color w:val="000000"/>
        </w:rPr>
      </w:pPr>
    </w:p>
    <w:p w:rsidR="006F620B" w:rsidRPr="00A03D63" w:rsidRDefault="006F620B" w:rsidP="00A03D63">
      <w:pPr>
        <w:pStyle w:val="a3"/>
        <w:spacing w:line="360" w:lineRule="atLeast"/>
        <w:rPr>
          <w:b/>
          <w:bCs/>
          <w:color w:val="000000"/>
        </w:rPr>
      </w:pPr>
    </w:p>
    <w:p w:rsidR="006F620B" w:rsidRPr="00A03D63" w:rsidRDefault="006F620B" w:rsidP="00A03D63">
      <w:pPr>
        <w:pStyle w:val="a3"/>
        <w:spacing w:line="360" w:lineRule="atLeast"/>
        <w:rPr>
          <w:b/>
          <w:bCs/>
          <w:color w:val="000000"/>
        </w:rPr>
      </w:pPr>
    </w:p>
    <w:p w:rsidR="006F620B" w:rsidRPr="00A03D63" w:rsidRDefault="006F620B" w:rsidP="00A03D63">
      <w:pPr>
        <w:pStyle w:val="a3"/>
        <w:spacing w:line="360" w:lineRule="atLeast"/>
        <w:rPr>
          <w:b/>
          <w:bCs/>
          <w:color w:val="000000"/>
        </w:rPr>
      </w:pPr>
    </w:p>
    <w:p w:rsidR="006F620B" w:rsidRPr="00A03D63" w:rsidRDefault="006F620B" w:rsidP="00A03D63">
      <w:pPr>
        <w:pStyle w:val="a3"/>
        <w:spacing w:line="360" w:lineRule="atLeast"/>
        <w:rPr>
          <w:b/>
          <w:bCs/>
          <w:color w:val="000000"/>
        </w:rPr>
      </w:pPr>
    </w:p>
    <w:p w:rsidR="006F620B" w:rsidRPr="00A03D63" w:rsidRDefault="006F620B" w:rsidP="00A03D63">
      <w:pPr>
        <w:pStyle w:val="a3"/>
        <w:spacing w:line="360" w:lineRule="atLeast"/>
        <w:rPr>
          <w:b/>
          <w:bCs/>
          <w:color w:val="000000"/>
        </w:rPr>
      </w:pP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b/>
          <w:bCs/>
          <w:color w:val="000000"/>
        </w:rPr>
        <w:t>Заключение.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Говорить о современном уроке можно много. Как не потеряться в целом океане технологий, методик, приемов? Как это совместить в рамках одного урока?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lastRenderedPageBreak/>
        <w:t>Ответ прост - нужен адаптивный урок.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b/>
          <w:bCs/>
          <w:i/>
          <w:iCs/>
          <w:color w:val="000000"/>
        </w:rPr>
        <w:t>Адаптивный урок –</w:t>
      </w:r>
      <w:r w:rsidRPr="00A03D63">
        <w:rPr>
          <w:color w:val="000000"/>
        </w:rPr>
        <w:t> сочетание элементов различных технологий, создающих комфортную среду урока.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</w:rPr>
        <w:t>Применяя различные технологии на уроках, мы добиваемся успеха: результаты обучения становятся выше. Мы чувствуем себя более уверенно, так как владеем современными методиками.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proofErr w:type="gramStart"/>
      <w:r w:rsidRPr="00A03D63">
        <w:rPr>
          <w:color w:val="000000"/>
        </w:rPr>
        <w:t>Организация исследовательской деятельности на уроках русского языка и литературы позволяет развить: </w:t>
      </w:r>
      <w:r w:rsidRPr="00A03D63">
        <w:rPr>
          <w:color w:val="000000"/>
        </w:rPr>
        <w:br/>
        <w:t>- навыки аналитического мышления в процессе анализа информации, отбора</w:t>
      </w:r>
      <w:r w:rsidRPr="00A03D63">
        <w:rPr>
          <w:color w:val="000000"/>
        </w:rPr>
        <w:br/>
        <w:t>необходимых материалов,</w:t>
      </w:r>
      <w:r w:rsidRPr="00A03D63">
        <w:rPr>
          <w:color w:val="000000"/>
        </w:rPr>
        <w:br/>
        <w:t>- ассоциативное мышление в процессе установления ассоциаций нового</w:t>
      </w:r>
      <w:r w:rsidRPr="00A03D63">
        <w:rPr>
          <w:color w:val="000000"/>
        </w:rPr>
        <w:br/>
        <w:t>учебного материала с ранее изученным,</w:t>
      </w:r>
      <w:r w:rsidRPr="00A03D63">
        <w:rPr>
          <w:color w:val="000000"/>
        </w:rPr>
        <w:br/>
        <w:t>- логическое мышление, умение выстраивать логику доказательств, внутреннюю логику решаемой проблемы,</w:t>
      </w:r>
      <w:r w:rsidRPr="00A03D63">
        <w:rPr>
          <w:color w:val="000000"/>
        </w:rPr>
        <w:br/>
        <w:t>- умение рассматривать проблему в целостности связей и характеристик,</w:t>
      </w:r>
      <w:r w:rsidRPr="00A03D63">
        <w:rPr>
          <w:color w:val="000000"/>
        </w:rPr>
        <w:br/>
        <w:t>опираться на ранее изученный материал.</w:t>
      </w:r>
      <w:proofErr w:type="gramEnd"/>
      <w:r w:rsidRPr="00A03D63">
        <w:rPr>
          <w:color w:val="000000"/>
        </w:rPr>
        <w:br/>
      </w:r>
      <w:r w:rsidRPr="00A03D63">
        <w:rPr>
          <w:color w:val="000000"/>
        </w:rPr>
        <w:br/>
        <w:t>Психологи считают, что если на протяжении школьной жизни ученик</w:t>
      </w:r>
      <w:r w:rsidRPr="00A03D63">
        <w:rPr>
          <w:color w:val="000000"/>
        </w:rPr>
        <w:br/>
        <w:t>проживает ситуации выбора, то у него формируется самостоятельность, </w:t>
      </w:r>
      <w:r w:rsidRPr="00A03D63">
        <w:rPr>
          <w:color w:val="000000"/>
        </w:rPr>
        <w:br/>
        <w:t>без которой невозможна творческая личность.</w:t>
      </w:r>
    </w:p>
    <w:p w:rsidR="00760AEC" w:rsidRPr="00A03D63" w:rsidRDefault="00760AEC" w:rsidP="00A03D63">
      <w:pPr>
        <w:pStyle w:val="a3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rPr>
          <w:color w:val="000000"/>
        </w:rPr>
      </w:pPr>
      <w:r w:rsidRPr="00A03D63">
        <w:rPr>
          <w:color w:val="000000"/>
        </w:rPr>
        <w:br/>
      </w:r>
    </w:p>
    <w:p w:rsidR="006F620B" w:rsidRPr="00A03D63" w:rsidRDefault="006F620B" w:rsidP="00A03D63">
      <w:pPr>
        <w:pStyle w:val="a3"/>
        <w:shd w:val="clear" w:color="auto" w:fill="FFFFFF"/>
        <w:spacing w:line="301" w:lineRule="atLeast"/>
        <w:rPr>
          <w:b/>
          <w:bCs/>
          <w:i/>
          <w:iCs/>
          <w:color w:val="000000"/>
        </w:rPr>
      </w:pPr>
    </w:p>
    <w:p w:rsidR="006F620B" w:rsidRPr="00A03D63" w:rsidRDefault="006F620B" w:rsidP="00A03D63">
      <w:pPr>
        <w:pStyle w:val="a3"/>
        <w:shd w:val="clear" w:color="auto" w:fill="FFFFFF"/>
        <w:spacing w:line="301" w:lineRule="atLeast"/>
        <w:rPr>
          <w:b/>
          <w:bCs/>
          <w:i/>
          <w:iCs/>
          <w:color w:val="000000"/>
        </w:rPr>
      </w:pPr>
    </w:p>
    <w:p w:rsidR="006F620B" w:rsidRPr="00A03D63" w:rsidRDefault="006F620B" w:rsidP="00A03D63">
      <w:pPr>
        <w:pStyle w:val="a3"/>
        <w:shd w:val="clear" w:color="auto" w:fill="FFFFFF"/>
        <w:spacing w:line="301" w:lineRule="atLeast"/>
        <w:rPr>
          <w:b/>
          <w:bCs/>
          <w:i/>
          <w:iCs/>
          <w:color w:val="000000"/>
        </w:rPr>
      </w:pP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b/>
          <w:bCs/>
          <w:i/>
          <w:iCs/>
          <w:color w:val="000000"/>
        </w:rPr>
        <w:t>Список использованной литературы</w:t>
      </w:r>
      <w:r w:rsidRPr="00A03D63">
        <w:rPr>
          <w:color w:val="000000"/>
        </w:rPr>
        <w:t>:</w:t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t xml:space="preserve">1. Федоров А. В. </w:t>
      </w:r>
      <w:proofErr w:type="spellStart"/>
      <w:r w:rsidRPr="00A03D63">
        <w:rPr>
          <w:color w:val="000000"/>
        </w:rPr>
        <w:t>Медиаобразование</w:t>
      </w:r>
      <w:proofErr w:type="spellEnd"/>
      <w:r w:rsidRPr="00A03D63">
        <w:rPr>
          <w:color w:val="000000"/>
        </w:rPr>
        <w:t xml:space="preserve"> и </w:t>
      </w:r>
      <w:proofErr w:type="spellStart"/>
      <w:r w:rsidRPr="00A03D63">
        <w:rPr>
          <w:color w:val="000000"/>
        </w:rPr>
        <w:t>медиаграмотность</w:t>
      </w:r>
      <w:proofErr w:type="spellEnd"/>
      <w:r w:rsidRPr="00A03D63">
        <w:rPr>
          <w:color w:val="000000"/>
        </w:rPr>
        <w:t>. Таганрог: Кучма, 2004.с.14</w:t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lastRenderedPageBreak/>
        <w:t xml:space="preserve">2. Демкин В. П., </w:t>
      </w:r>
      <w:proofErr w:type="spellStart"/>
      <w:r w:rsidRPr="00A03D63">
        <w:rPr>
          <w:color w:val="000000"/>
        </w:rPr>
        <w:t>Можаева</w:t>
      </w:r>
      <w:proofErr w:type="spellEnd"/>
      <w:r w:rsidRPr="00A03D63">
        <w:rPr>
          <w:color w:val="000000"/>
        </w:rPr>
        <w:t xml:space="preserve"> Г. В. Учебно-методическое обеспечение образовательных программ на основе информационных технологий// Открытое и дистанционное образование.2003.№ 2(10).с.5-8.</w:t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t>3. Развитие творческих способностей и личности учащихся/ Русский язык в школе. – 2001.-№ 6.с.21-25.</w:t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t>4. Архипова Е. В. О методе моделирования и возможности применения тестовых заданий при обучении орфографии. Русский язык в школе 2003 № 2 с.13-17.</w:t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t xml:space="preserve">5. </w:t>
      </w:r>
      <w:proofErr w:type="spellStart"/>
      <w:r w:rsidRPr="00A03D63">
        <w:rPr>
          <w:color w:val="000000"/>
        </w:rPr>
        <w:t>Рыбченкова</w:t>
      </w:r>
      <w:proofErr w:type="spellEnd"/>
      <w:r w:rsidRPr="00A03D63">
        <w:rPr>
          <w:color w:val="000000"/>
        </w:rPr>
        <w:t xml:space="preserve"> Л. М., Капинос В. И., </w:t>
      </w:r>
      <w:proofErr w:type="spellStart"/>
      <w:r w:rsidRPr="00A03D63">
        <w:rPr>
          <w:color w:val="000000"/>
        </w:rPr>
        <w:t>Цыбулько</w:t>
      </w:r>
      <w:proofErr w:type="spellEnd"/>
      <w:r w:rsidRPr="00A03D63">
        <w:rPr>
          <w:color w:val="000000"/>
        </w:rPr>
        <w:t xml:space="preserve"> И. П. О ЕГЭ и мониторинге по русскому языку// Русский язык в школе. 2004. -№ 3.-с.10</w:t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t xml:space="preserve">5. </w:t>
      </w:r>
      <w:proofErr w:type="spellStart"/>
      <w:r w:rsidRPr="00A03D63">
        <w:rPr>
          <w:color w:val="000000"/>
        </w:rPr>
        <w:t>Гудилина</w:t>
      </w:r>
      <w:proofErr w:type="spellEnd"/>
      <w:r w:rsidRPr="00A03D63">
        <w:rPr>
          <w:color w:val="000000"/>
        </w:rPr>
        <w:t xml:space="preserve"> С. И. Интернет на уроках искусства: Из опыта преподавателей: Педагогическая технология создания и использования информационно-коммуникативной среды/ С. И. </w:t>
      </w:r>
      <w:proofErr w:type="spellStart"/>
      <w:r w:rsidRPr="00A03D63">
        <w:rPr>
          <w:color w:val="000000"/>
        </w:rPr>
        <w:t>Гудилина</w:t>
      </w:r>
      <w:proofErr w:type="spellEnd"/>
      <w:r w:rsidRPr="00A03D63">
        <w:rPr>
          <w:color w:val="000000"/>
        </w:rPr>
        <w:t>.- М: УЦ Перспектива. – 2004- с. 34.</w:t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t xml:space="preserve">6. </w:t>
      </w:r>
      <w:proofErr w:type="spellStart"/>
      <w:r w:rsidRPr="00A03D63">
        <w:rPr>
          <w:color w:val="000000"/>
        </w:rPr>
        <w:t>Вымятин</w:t>
      </w:r>
      <w:proofErr w:type="spellEnd"/>
      <w:r w:rsidRPr="00A03D63">
        <w:rPr>
          <w:color w:val="000000"/>
        </w:rPr>
        <w:t xml:space="preserve"> В. М., Демкин В. П., </w:t>
      </w:r>
      <w:proofErr w:type="spellStart"/>
      <w:r w:rsidRPr="00A03D63">
        <w:rPr>
          <w:color w:val="000000"/>
        </w:rPr>
        <w:t>Можаева</w:t>
      </w:r>
      <w:proofErr w:type="spellEnd"/>
      <w:r w:rsidRPr="00A03D63">
        <w:rPr>
          <w:color w:val="000000"/>
        </w:rPr>
        <w:t xml:space="preserve"> Г. В. Мультимедиа-курсы: методология и технология разработки. Научно-методический журнал. 2002 № №(7). С. 34-60</w:t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t>7. Чередникова О. И. Информационные технологии в работе учителя русского языка и литературы. Русский язык. 1 сентября 2009 № 5. с.2-3.</w:t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t>8. Роберт И. В. Теоретические основы развития информатизации образования в современных условиях информационного общества массовой глобальной коммуникации// Информатика и образование. 2008. № 5с. 126-127.</w:t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t>9. Никишина И. В. Педагогические инновационные технологии. « Учитель». Волгоград, 2006</w:t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t>10. Русский язык № 24, 2009 с.6-16.</w:t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  <w:r w:rsidRPr="00A03D63">
        <w:rPr>
          <w:color w:val="000000"/>
        </w:rPr>
        <w:br/>
      </w:r>
    </w:p>
    <w:p w:rsidR="00760AEC" w:rsidRPr="00A03D63" w:rsidRDefault="00760AEC" w:rsidP="00A03D63">
      <w:pPr>
        <w:pStyle w:val="a3"/>
        <w:shd w:val="clear" w:color="auto" w:fill="FFFFFF"/>
        <w:spacing w:line="301" w:lineRule="atLeast"/>
        <w:rPr>
          <w:color w:val="000000"/>
        </w:rPr>
      </w:pP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В 7 классе мной был проведен урок-исследование по теме «Частица». Целью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урока было знакомство учащихся не только с грамматическими характеристиками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частиц, но и с их семантикой, особенностями функционирования в разных стилях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речи, ролью в организации предложения и текста.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i/>
          <w:iCs/>
          <w:color w:val="000000"/>
          <w:shd w:val="clear" w:color="auto" w:fill="FFFFFF"/>
        </w:rPr>
        <w:t>Урок начинается</w:t>
      </w:r>
      <w:r w:rsidRPr="00A03D63">
        <w:rPr>
          <w:color w:val="000000"/>
          <w:shd w:val="clear" w:color="auto" w:fill="FFFFFF"/>
        </w:rPr>
        <w:t xml:space="preserve"> со знакомства с определением частиц по </w:t>
      </w:r>
      <w:proofErr w:type="gramStart"/>
      <w:r w:rsidRPr="00A03D63">
        <w:rPr>
          <w:color w:val="000000"/>
          <w:shd w:val="clear" w:color="auto" w:fill="FFFFFF"/>
        </w:rPr>
        <w:t>школьному</w:t>
      </w:r>
      <w:proofErr w:type="gramEnd"/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lastRenderedPageBreak/>
        <w:t>учебнику и с обобщающей таблицей.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Разряды частиц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Функции Отрицательные Смысловые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1. Образуют форму </w:t>
      </w:r>
      <w:proofErr w:type="gramStart"/>
      <w:r w:rsidRPr="00A03D63">
        <w:rPr>
          <w:color w:val="000000"/>
          <w:shd w:val="clear" w:color="auto" w:fill="FFFFFF"/>
        </w:rPr>
        <w:t>условного</w:t>
      </w:r>
      <w:proofErr w:type="gramEnd"/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наклонения глагола: бы (б).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2. Образуют форму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повелительного наклонения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глагола: пусть, пускай, да,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давай, давайте.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Да здравствуют музы, да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здравствует разум!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Пусть всегда будет солнце!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Отрицательные: НЕ – НИ.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Ни сладость </w:t>
      </w:r>
      <w:proofErr w:type="spellStart"/>
      <w:r w:rsidRPr="00A03D63">
        <w:rPr>
          <w:color w:val="000000"/>
          <w:shd w:val="clear" w:color="auto" w:fill="FFFFFF"/>
        </w:rPr>
        <w:t>розовых</w:t>
      </w:r>
      <w:proofErr w:type="spellEnd"/>
      <w:r w:rsidRPr="00A03D63">
        <w:rPr>
          <w:color w:val="000000"/>
          <w:shd w:val="clear" w:color="auto" w:fill="FFFFFF"/>
        </w:rPr>
        <w:t xml:space="preserve"> лучей, ни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запах, веющий с полей, ни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быстрый лёт коня </w:t>
      </w:r>
      <w:proofErr w:type="gramStart"/>
      <w:r w:rsidRPr="00A03D63">
        <w:rPr>
          <w:color w:val="000000"/>
          <w:shd w:val="clear" w:color="auto" w:fill="FFFFFF"/>
        </w:rPr>
        <w:t>ретива</w:t>
      </w:r>
      <w:proofErr w:type="gramEnd"/>
      <w:r w:rsidRPr="00A03D63">
        <w:rPr>
          <w:color w:val="000000"/>
          <w:shd w:val="clear" w:color="auto" w:fill="FFFFFF"/>
        </w:rPr>
        <w:t xml:space="preserve"> –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ничто души не веселит.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Передают значения…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1. условия: даже, даже и, же,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уж, всё-таки, ещё.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2. вопроса: разве, неужели, ли,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что, что ли.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3. восклицания: что за, как,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lastRenderedPageBreak/>
        <w:t>куда.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4. сомнения: вряд ли, едва ли.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5. уточнения: именно, как раз,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6. выделения, ограничения:- 9 -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только, лишь, почти,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исключительно.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7. указания: вон, вот, а вот,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это.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Белый гриб не пахнет ничем.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Разве что отдаёт немного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прохладой и свежестью.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Вопросы для анализа таблицы: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1. На какие группы делятся все частицы? По каким признакам?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2. Отметьте наиболее употребительные частицы. В каких стилях речи они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употребляются?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3. Какие частицы используются редко? В каких стилях?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i/>
          <w:iCs/>
          <w:color w:val="000000"/>
          <w:shd w:val="clear" w:color="auto" w:fill="FFFFFF"/>
        </w:rPr>
        <w:t>Второй этап</w:t>
      </w:r>
      <w:r w:rsidRPr="00A03D63">
        <w:rPr>
          <w:color w:val="000000"/>
          <w:shd w:val="clear" w:color="auto" w:fill="FFFFFF"/>
        </w:rPr>
        <w:t> – анализ текста с помощью вопросов и исследовательских заданий.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Отпечатанный текст высвечен на доске и представлен как раздаточный на столах у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детей.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Скажи, что ты ешь, и я скажу, кто ты.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Угадай, кто я? Ем жуков и муравьёв и живу на ёлке.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Неужели дятел?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- Нет, </w:t>
      </w:r>
      <w:proofErr w:type="gramStart"/>
      <w:r w:rsidRPr="00A03D63">
        <w:rPr>
          <w:color w:val="000000"/>
          <w:shd w:val="clear" w:color="auto" w:fill="FFFFFF"/>
        </w:rPr>
        <w:t>вот и не угадал</w:t>
      </w:r>
      <w:proofErr w:type="gramEnd"/>
      <w:r w:rsidRPr="00A03D63">
        <w:rPr>
          <w:color w:val="000000"/>
          <w:shd w:val="clear" w:color="auto" w:fill="FFFFFF"/>
        </w:rPr>
        <w:t>! Ещё я ем ос и шмелей.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lastRenderedPageBreak/>
        <w:t>- Так ты птица осоед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Как же, осоед! Ещё я ем гусениц и личинок.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Как раз гусениц и личинок любят дрозды.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Действительно, дрозды, а не я. Ведь я грызу сброшенные лосями рога.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Ну, тогда ты, наверно, лесная мышь.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Вот ещё – мышь! Бывает, я сама ем мышей.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Хорошо! Тогда ты, конечно, кошка.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Куда уж – кошка! Иногда я ем ящериц. Изредка рыбу.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Ладно, ты – цапля.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Где уж – цапля! Я ловлю птенцов и таскаю из птичьих гнёзд яйца.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Точно, куница!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Вот именно не куница. Куница – мой старый враг. А я ем ещё почки, орехи,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семена ёлок, ягоды, грибы.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- Скорее всего, ты свинья, раз </w:t>
      </w:r>
      <w:proofErr w:type="gramStart"/>
      <w:r w:rsidRPr="00A03D63">
        <w:rPr>
          <w:color w:val="000000"/>
          <w:shd w:val="clear" w:color="auto" w:fill="FFFFFF"/>
        </w:rPr>
        <w:t>лопаешь</w:t>
      </w:r>
      <w:proofErr w:type="gramEnd"/>
      <w:r w:rsidRPr="00A03D63">
        <w:rPr>
          <w:color w:val="000000"/>
          <w:shd w:val="clear" w:color="auto" w:fill="FFFFFF"/>
        </w:rPr>
        <w:t xml:space="preserve"> всё подряд. Ты одичавшая свинья, которая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proofErr w:type="spellStart"/>
      <w:r w:rsidRPr="00A03D63">
        <w:rPr>
          <w:color w:val="000000"/>
          <w:shd w:val="clear" w:color="auto" w:fill="FFFFFF"/>
        </w:rPr>
        <w:t>сглупу</w:t>
      </w:r>
      <w:proofErr w:type="spellEnd"/>
      <w:r w:rsidRPr="00A03D63">
        <w:rPr>
          <w:color w:val="000000"/>
          <w:shd w:val="clear" w:color="auto" w:fill="FFFFFF"/>
        </w:rPr>
        <w:t xml:space="preserve"> забралась на ёлку!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- Нет, нет и нет! Я белка! Запомни: кошки едят не только мышей. Чайки ловят не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только рыбу. Мухоловки глотают не только мух, а белки грызут не только орешки.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(По Н.И. Сладкову).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Исследовательскую деятельность на основе этого текста позволяют организовать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следующие вопросы и задания: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1. Прочитайте текст. Показался ли он вам интересным? Чем?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2. Как его можно озаглавить? Сравните свое название </w:t>
      </w:r>
      <w:proofErr w:type="gramStart"/>
      <w:r w:rsidRPr="00A03D63">
        <w:rPr>
          <w:color w:val="000000"/>
          <w:shd w:val="clear" w:color="auto" w:fill="FFFFFF"/>
        </w:rPr>
        <w:t>с</w:t>
      </w:r>
      <w:proofErr w:type="gramEnd"/>
      <w:r w:rsidRPr="00A03D63">
        <w:rPr>
          <w:color w:val="000000"/>
          <w:shd w:val="clear" w:color="auto" w:fill="FFFFFF"/>
        </w:rPr>
        <w:t xml:space="preserve"> авторским. Какое точнее,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удачнее? Почему?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lastRenderedPageBreak/>
        <w:t>3. Определите стиль текста. Обоснуйте свое мнение.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4. Сравните два предложения: Ты ошибся, потому что я не лесная мышь.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Вот ещё – лесная мышь!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Можно ли их употребить в диалоге? В каком предложении содержание передано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сжато, энергично? Какими средствами? Где решительно и резко опровергается суждение,- 10 -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proofErr w:type="gramStart"/>
      <w:r w:rsidRPr="00A03D63">
        <w:rPr>
          <w:color w:val="000000"/>
          <w:shd w:val="clear" w:color="auto" w:fill="FFFFFF"/>
        </w:rPr>
        <w:t>высказанное</w:t>
      </w:r>
      <w:proofErr w:type="gramEnd"/>
      <w:r w:rsidRPr="00A03D63">
        <w:rPr>
          <w:color w:val="000000"/>
          <w:shd w:val="clear" w:color="auto" w:fill="FFFFFF"/>
        </w:rPr>
        <w:t xml:space="preserve"> собеседником? В какой конструкции обнаруживается отношение </w:t>
      </w:r>
      <w:proofErr w:type="gramStart"/>
      <w:r w:rsidRPr="00A03D63">
        <w:rPr>
          <w:color w:val="000000"/>
          <w:shd w:val="clear" w:color="auto" w:fill="FFFFFF"/>
        </w:rPr>
        <w:t>говорящего</w:t>
      </w:r>
      <w:proofErr w:type="gramEnd"/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к предмету разговора и к собеседнику?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5. Найдите в тексте аналогичные конструкции, по которым можно определить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отношения собеседников. Каковы эти отношения? Какая часть речи помогла нам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узнать о них?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6. Укажите в тексте все частицы, их разряды по значению и функциям,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обратившись к таблице и следующему предписанию: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Роль частиц в предложении и тексте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1. Укажите частицу или группу частиц.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2. С какой целью употреблена частица в предложении (тексте)?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А) для образования наклонения глагола;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Б) для внесения в предложение значения утверждения или отрицания;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В) для оформления предложения по цели высказывания;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Г) входят ли в структуру предложения как необходимый компонент?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Д) Связывает части предложения, его члены или целые предложения.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3. </w:t>
      </w:r>
      <w:proofErr w:type="gramStart"/>
      <w:r w:rsidRPr="00A03D63">
        <w:rPr>
          <w:color w:val="000000"/>
          <w:shd w:val="clear" w:color="auto" w:fill="FFFFFF"/>
        </w:rPr>
        <w:t>Признаком</w:t>
      </w:r>
      <w:proofErr w:type="gramEnd"/>
      <w:r w:rsidRPr="00A03D63">
        <w:rPr>
          <w:color w:val="000000"/>
          <w:shd w:val="clear" w:color="auto" w:fill="FFFFFF"/>
        </w:rPr>
        <w:t xml:space="preserve"> какого стиля является употребление частиц в данном контексте?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4. </w:t>
      </w:r>
      <w:proofErr w:type="gramStart"/>
      <w:r w:rsidRPr="00A03D63">
        <w:rPr>
          <w:color w:val="000000"/>
          <w:shd w:val="clear" w:color="auto" w:fill="FFFFFF"/>
        </w:rPr>
        <w:t>В словаре некоторые частицы имеют особые стилистические пометы (Ну да,</w:t>
      </w:r>
      <w:proofErr w:type="gramEnd"/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так - таки – </w:t>
      </w:r>
      <w:proofErr w:type="gramStart"/>
      <w:r w:rsidRPr="00A03D63">
        <w:rPr>
          <w:color w:val="000000"/>
          <w:shd w:val="clear" w:color="auto" w:fill="FFFFFF"/>
        </w:rPr>
        <w:t>разговорные</w:t>
      </w:r>
      <w:proofErr w:type="gramEnd"/>
      <w:r w:rsidRPr="00A03D63">
        <w:rPr>
          <w:color w:val="000000"/>
          <w:shd w:val="clear" w:color="auto" w:fill="FFFFFF"/>
        </w:rPr>
        <w:t>, аж, эк, ишь – просторечные).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lastRenderedPageBreak/>
        <w:t>На что указывают эти пометы? Замените просторечные частицы синонимичными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нейтральными.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5. Почему в тексте разговорного стиля используется множество частиц?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6. Какие частицы употребляются в остальных стилях? Докажите правильность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ответа примерами.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i/>
          <w:iCs/>
          <w:color w:val="000000"/>
          <w:shd w:val="clear" w:color="auto" w:fill="FFFFFF"/>
        </w:rPr>
        <w:t>Третий этап урока</w:t>
      </w:r>
      <w:r w:rsidRPr="00A03D63">
        <w:rPr>
          <w:color w:val="000000"/>
          <w:shd w:val="clear" w:color="auto" w:fill="FFFFFF"/>
        </w:rPr>
        <w:t> – конструирование микротекстов по предложениям.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1. Сравните четыре предложения. Одинаковую ли информацию они содержат?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Как вы это установили?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Я приглашаю вас сегодня в гости.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И я приглашаю вас сегодня в гости.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Я приглашаю</w:t>
      </w:r>
      <w:proofErr w:type="gramStart"/>
      <w:r w:rsidRPr="00A03D63">
        <w:rPr>
          <w:color w:val="000000"/>
          <w:shd w:val="clear" w:color="auto" w:fill="FFFFFF"/>
        </w:rPr>
        <w:t xml:space="preserve"> И</w:t>
      </w:r>
      <w:proofErr w:type="gramEnd"/>
      <w:r w:rsidRPr="00A03D63">
        <w:rPr>
          <w:color w:val="000000"/>
          <w:shd w:val="clear" w:color="auto" w:fill="FFFFFF"/>
        </w:rPr>
        <w:t xml:space="preserve"> вас сегодня в гости.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Я приглашаю вас</w:t>
      </w:r>
      <w:proofErr w:type="gramStart"/>
      <w:r w:rsidRPr="00A03D63">
        <w:rPr>
          <w:color w:val="000000"/>
          <w:shd w:val="clear" w:color="auto" w:fill="FFFFFF"/>
        </w:rPr>
        <w:t xml:space="preserve"> И</w:t>
      </w:r>
      <w:proofErr w:type="gramEnd"/>
      <w:r w:rsidRPr="00A03D63">
        <w:rPr>
          <w:color w:val="000000"/>
          <w:shd w:val="clear" w:color="auto" w:fill="FFFFFF"/>
        </w:rPr>
        <w:t xml:space="preserve"> сегодня в гости.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Сконструируйте микротекст по каждому предложению.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После проверки задания сделали вывод: частицы могут «путешествовать» </w:t>
      </w:r>
      <w:proofErr w:type="gramStart"/>
      <w:r w:rsidRPr="00A03D63">
        <w:rPr>
          <w:color w:val="000000"/>
          <w:shd w:val="clear" w:color="auto" w:fill="FFFFFF"/>
        </w:rPr>
        <w:t>по</w:t>
      </w:r>
      <w:proofErr w:type="gramEnd"/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предложению, но их место строго закреплено: каждая частица употребляется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говорящим или пишущим перед тем словом, словосочетанием и даже целым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высказыванием, которое важно, значительно для автора. Частицы могут указывать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также на определенное скрытое содержание высказывания или текста. Обнаружить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это содержание нам помогают частицы.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i/>
          <w:iCs/>
          <w:color w:val="000000"/>
          <w:shd w:val="clear" w:color="auto" w:fill="FFFFFF"/>
        </w:rPr>
        <w:t>Четвертый этап урока</w:t>
      </w:r>
      <w:r w:rsidRPr="00A03D63">
        <w:rPr>
          <w:color w:val="000000"/>
          <w:shd w:val="clear" w:color="auto" w:fill="FFFFFF"/>
        </w:rPr>
        <w:t> – лингвистический эксперимент. Его цель – обучение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целесообразному употреблению частиц в тексте.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Вопросы и задания.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1. Выразительно прочитайте текст. Какие факты показались вам интересными?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lastRenderedPageBreak/>
        <w:t>Те</w:t>
      </w:r>
      <w:proofErr w:type="gramStart"/>
      <w:r w:rsidRPr="00A03D63">
        <w:rPr>
          <w:color w:val="000000"/>
          <w:shd w:val="clear" w:color="auto" w:fill="FFFFFF"/>
        </w:rPr>
        <w:t>кст пр</w:t>
      </w:r>
      <w:proofErr w:type="gramEnd"/>
      <w:r w:rsidRPr="00A03D63">
        <w:rPr>
          <w:color w:val="000000"/>
          <w:shd w:val="clear" w:color="auto" w:fill="FFFFFF"/>
        </w:rPr>
        <w:t>едъявляется детям без частиц, поэтому они заключены в скобки.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(Именно) у птиц забавные встречаются имена. (Едва ли) поверишь, что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водится птица поганка. Поганка (да ещё и) рогатая. (Ведь) и птичка завирушка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есть. Или (просто) юла.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А (вот) совсем милые имена: овсянка, просянка, коноплянка, и (даже)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чечевица. А (разве) плохое название «чиж» или «чечётка»? (Неужели) непонятными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будут для нас имена «зеленушка», «синехвостка», «</w:t>
      </w:r>
      <w:proofErr w:type="spellStart"/>
      <w:r w:rsidRPr="00A03D63">
        <w:rPr>
          <w:color w:val="000000"/>
          <w:shd w:val="clear" w:color="auto" w:fill="FFFFFF"/>
        </w:rPr>
        <w:t>белолобик</w:t>
      </w:r>
      <w:proofErr w:type="spellEnd"/>
      <w:r w:rsidRPr="00A03D63">
        <w:rPr>
          <w:color w:val="000000"/>
          <w:shd w:val="clear" w:color="auto" w:fill="FFFFFF"/>
        </w:rPr>
        <w:t>»? (Всё-таки) названия-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прозвища лучше всего! (По Н.И. Сладкову).- 11 -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2. Дополните текст необходимыми, на ваш взгляд, частицами. Докажите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целесообразность употребления каждой вставленной вами частицы.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3. Сравните ваш вариант с текстом Н.И. Сладкова (этот текст на экране). Какой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интереснее, богаче, точнее? Почему?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4. Отредактируйте свой текст.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5. Определите значение каждой употребленной вами частицы. Укажите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предложения, в которых частицы относятся к одному слову (к какому?), </w:t>
      </w:r>
      <w:proofErr w:type="gramStart"/>
      <w:r w:rsidRPr="00A03D63">
        <w:rPr>
          <w:color w:val="000000"/>
          <w:shd w:val="clear" w:color="auto" w:fill="FFFFFF"/>
        </w:rPr>
        <w:t>к</w:t>
      </w:r>
      <w:proofErr w:type="gramEnd"/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словосочетанию, ко всему предложению.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6. Сделайте вывод о роли частиц в данном тексте.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Урок заканчивается разъяснением </w:t>
      </w:r>
      <w:r w:rsidRPr="00A03D63">
        <w:rPr>
          <w:i/>
          <w:iCs/>
          <w:color w:val="000000"/>
          <w:shd w:val="clear" w:color="auto" w:fill="FFFFFF"/>
        </w:rPr>
        <w:t>домашнего задания</w:t>
      </w:r>
      <w:r w:rsidRPr="00A03D63">
        <w:rPr>
          <w:color w:val="000000"/>
          <w:shd w:val="clear" w:color="auto" w:fill="FFFFFF"/>
        </w:rPr>
        <w:t> (дается дифференцированно).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1. Первый вариант – проведение научного исследования трудной лингвистической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проблемы (работают сильные ученики).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Термин «частица» является буквальным переводом латинского слова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«</w:t>
      </w:r>
      <w:proofErr w:type="spellStart"/>
      <w:r w:rsidRPr="00A03D63">
        <w:rPr>
          <w:color w:val="000000"/>
          <w:shd w:val="clear" w:color="auto" w:fill="FFFFFF"/>
        </w:rPr>
        <w:t>партикула</w:t>
      </w:r>
      <w:proofErr w:type="spellEnd"/>
      <w:r w:rsidRPr="00A03D63">
        <w:rPr>
          <w:color w:val="000000"/>
          <w:shd w:val="clear" w:color="auto" w:fill="FFFFFF"/>
        </w:rPr>
        <w:t xml:space="preserve">» и употребляется в языкознании в двух значениях: </w:t>
      </w:r>
      <w:proofErr w:type="gramStart"/>
      <w:r w:rsidRPr="00A03D63">
        <w:rPr>
          <w:color w:val="000000"/>
          <w:shd w:val="clear" w:color="auto" w:fill="FFFFFF"/>
        </w:rPr>
        <w:t>в</w:t>
      </w:r>
      <w:proofErr w:type="gramEnd"/>
      <w:r w:rsidRPr="00A03D63">
        <w:rPr>
          <w:color w:val="000000"/>
          <w:shd w:val="clear" w:color="auto" w:fill="FFFFFF"/>
        </w:rPr>
        <w:t xml:space="preserve"> широком – когда к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частицам речи уже свыше 200 лет относят все служебные части речи,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lastRenderedPageBreak/>
        <w:t>противопоставляя их знаменательным частям речи (А. Шахматов, В. Виноградов).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Около 100 лет назад впервые в русской и зарубежной лингвистике ученый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proofErr w:type="spellStart"/>
      <w:r w:rsidRPr="00A03D63">
        <w:rPr>
          <w:color w:val="000000"/>
          <w:shd w:val="clear" w:color="auto" w:fill="FFFFFF"/>
        </w:rPr>
        <w:t>Добиаш</w:t>
      </w:r>
      <w:proofErr w:type="spellEnd"/>
      <w:r w:rsidRPr="00A03D63">
        <w:rPr>
          <w:color w:val="000000"/>
          <w:shd w:val="clear" w:color="auto" w:fill="FFFFFF"/>
        </w:rPr>
        <w:t xml:space="preserve"> назвал частицу самостоятельной частью речи и отграничил ее от других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служебных слов. С тех пор термин «частица» стал употребляться и </w:t>
      </w:r>
      <w:proofErr w:type="gramStart"/>
      <w:r w:rsidRPr="00A03D63">
        <w:rPr>
          <w:color w:val="000000"/>
          <w:shd w:val="clear" w:color="auto" w:fill="FFFFFF"/>
        </w:rPr>
        <w:t>в</w:t>
      </w:r>
      <w:proofErr w:type="gramEnd"/>
      <w:r w:rsidRPr="00A03D63">
        <w:rPr>
          <w:color w:val="000000"/>
          <w:shd w:val="clear" w:color="auto" w:fill="FFFFFF"/>
        </w:rPr>
        <w:t xml:space="preserve"> узком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proofErr w:type="gramStart"/>
      <w:r w:rsidRPr="00A03D63">
        <w:rPr>
          <w:color w:val="000000"/>
          <w:shd w:val="clear" w:color="auto" w:fill="FFFFFF"/>
        </w:rPr>
        <w:t>значении</w:t>
      </w:r>
      <w:proofErr w:type="gramEnd"/>
      <w:r w:rsidRPr="00A03D63">
        <w:rPr>
          <w:color w:val="000000"/>
          <w:shd w:val="clear" w:color="auto" w:fill="FFFFFF"/>
        </w:rPr>
        <w:t>, для изменения конкретной части речи.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Какая точка зрения, по вашему мнению, наиболее убедительна? Почему?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2. Второе задание – работа над школьным учебником.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На уроке мы убедились, что в школьном учебнике скупо рассказано о частицах.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Я предлагаю вам поработать над совершенствованием нашего учебника. Представьте,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что вы приняли участие в конкурсе на лучший учебник. Что бы вы написали о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proofErr w:type="gramStart"/>
      <w:r w:rsidRPr="00A03D63">
        <w:rPr>
          <w:color w:val="000000"/>
          <w:shd w:val="clear" w:color="auto" w:fill="FFFFFF"/>
        </w:rPr>
        <w:t>частицах</w:t>
      </w:r>
      <w:proofErr w:type="gramEnd"/>
      <w:r w:rsidRPr="00A03D63">
        <w:rPr>
          <w:color w:val="000000"/>
          <w:shd w:val="clear" w:color="auto" w:fill="FFFFFF"/>
        </w:rPr>
        <w:t xml:space="preserve">? </w:t>
      </w:r>
      <w:proofErr w:type="gramStart"/>
      <w:r w:rsidRPr="00A03D63">
        <w:rPr>
          <w:color w:val="000000"/>
          <w:shd w:val="clear" w:color="auto" w:fill="FFFFFF"/>
        </w:rPr>
        <w:t>(Можно составить план, по которому ученикам будет легко изучать</w:t>
      </w:r>
      <w:proofErr w:type="gramEnd"/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частицы, или сочинить лингвистическую миниатюру.) Не забудьте об интересных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proofErr w:type="gramStart"/>
      <w:r w:rsidRPr="00A03D63">
        <w:rPr>
          <w:color w:val="000000"/>
          <w:shd w:val="clear" w:color="auto" w:fill="FFFFFF"/>
        </w:rPr>
        <w:t>примерах</w:t>
      </w:r>
      <w:proofErr w:type="gramEnd"/>
      <w:r w:rsidRPr="00A03D63">
        <w:rPr>
          <w:color w:val="000000"/>
          <w:shd w:val="clear" w:color="auto" w:fill="FFFFFF"/>
        </w:rPr>
        <w:t>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3. Третье задание – конструирование текстов.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Составьте три текста (не более 5 предложений в каждом) на темы: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proofErr w:type="gramStart"/>
      <w:r w:rsidRPr="00A03D63">
        <w:rPr>
          <w:color w:val="000000"/>
          <w:shd w:val="clear" w:color="auto" w:fill="FFFFFF"/>
        </w:rPr>
        <w:t>«Весна пришла» (без частиц); «Скорей бы весна пришла…» (с формообразующими</w:t>
      </w:r>
      <w:proofErr w:type="gramEnd"/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 xml:space="preserve">и отрицательными частицами); «Вот и </w:t>
      </w:r>
      <w:proofErr w:type="spellStart"/>
      <w:r w:rsidRPr="00A03D63">
        <w:rPr>
          <w:color w:val="000000"/>
          <w:shd w:val="clear" w:color="auto" w:fill="FFFFFF"/>
        </w:rPr>
        <w:t>весна-красна</w:t>
      </w:r>
      <w:proofErr w:type="spellEnd"/>
      <w:r w:rsidRPr="00A03D63">
        <w:rPr>
          <w:color w:val="000000"/>
          <w:shd w:val="clear" w:color="auto" w:fill="FFFFFF"/>
        </w:rPr>
        <w:t xml:space="preserve"> пожаловала» (</w:t>
      </w:r>
      <w:proofErr w:type="gramStart"/>
      <w:r w:rsidRPr="00A03D63">
        <w:rPr>
          <w:color w:val="000000"/>
          <w:shd w:val="clear" w:color="auto" w:fill="FFFFFF"/>
        </w:rPr>
        <w:t>со</w:t>
      </w:r>
      <w:proofErr w:type="gramEnd"/>
      <w:r w:rsidRPr="00A03D63">
        <w:rPr>
          <w:color w:val="000000"/>
          <w:shd w:val="clear" w:color="auto" w:fill="FFFFFF"/>
        </w:rPr>
        <w:t xml:space="preserve"> смысловыми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  <w:r w:rsidRPr="00A03D63">
        <w:rPr>
          <w:color w:val="000000"/>
          <w:shd w:val="clear" w:color="auto" w:fill="FFFFFF"/>
        </w:rPr>
        <w:t>частицами).</w:t>
      </w:r>
    </w:p>
    <w:p w:rsidR="00760AEC" w:rsidRPr="00A03D63" w:rsidRDefault="00760AEC" w:rsidP="00A03D63">
      <w:pPr>
        <w:pStyle w:val="a3"/>
        <w:spacing w:line="360" w:lineRule="atLeast"/>
        <w:rPr>
          <w:color w:val="000000"/>
        </w:rPr>
      </w:pP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br/>
      </w: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АННОТАЦИЯ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Решение  актуальных  задач  формирования  коммуникативных  компетенций  посредством  педагогической  технологии  «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постерная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презентация»  в  рамках  профессионального  образования.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val="en-US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lang w:val="en-US"/>
        </w:rPr>
        <w:t>ABSTRACT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val="en-US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lang w:val="en-US"/>
        </w:rPr>
        <w:t>Solving  of  vital  problems  of  communicative  competences’  development  through  "poster  presentation"  educational  technology  in  the  vocational  education.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val="en-US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lang w:val="en-US"/>
        </w:rPr>
        <w:lastRenderedPageBreak/>
        <w:t> 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Ключевые  слова:  профессиональное  образование;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компетентностный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подход;  коммуникативные  компетенции;  педагогическая  технология;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постерная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презентация.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val="en-US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lang w:val="en-US"/>
        </w:rPr>
        <w:t>Keywords:  vocational  education,  competence  approach,  communicative  competences,  educational  technology,  poster  presentation.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  <w:lang w:val="en-US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lang w:val="en-US"/>
        </w:rPr>
        <w:t> 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Основной  задачей  модернизации  российского  профессионального  образования  является  повышение  его  доступности,  качества  и  эффективности.  Его  обновленное  содержание  базируется  на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компетентностном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подходе,  который  предполагает  формирование  у  обучающегося  ряда  компетенций.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Динамичный  характер  современной  профессиональной  деятельности  специалиста  любой  отрасли  требует  наличия  таких  качеств,  как  коммуникабельность,  культура  общения,  умение  быстро  вливаться  в  производственный  коллектив,  готовность  адаптироваться  к  новым  условиям  работы  и  регулировать  отношения  между  людьми  в  процессе  совместной  работы.  В  связи  с  этим  в  состав  ключевых  компетенций  отечественного  образования  включена  группа  коммуникативных  компетенций  —  система  внутренних  ресурсов  человека,  необходимых  для  построения  эффективной  коммуникации  в  определенном  круге  ситуаций  межличностного  взаимодействия.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Известно,  что  коммуникация  в  профессиональной  деятельности  выполняет  три  основные  функции: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·     </w:t>
      </w:r>
      <w:proofErr w:type="gram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коммуникативную</w:t>
      </w:r>
      <w:proofErr w:type="gram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,  включающую  обмен  информацией;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·     интерактивную,  предусматривающую  организацию  взаимодействия  и  четкое  распределение  обязанностей  исполнителей,  т.  е.  обмен  не  только  знаниями  и  идеями,  но  и  действиями;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·   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перцептивную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,  </w:t>
      </w:r>
      <w:proofErr w:type="gram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отражающую</w:t>
      </w:r>
      <w:proofErr w:type="gram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процесс  восприятия  и  формирования  образа  другого  человека.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В  связи  с  этим  критерии  развития  коммуникативной  компетенции  должны  соответствовать  перечисленным  функциям  и  отражать: 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·     умение  устанавливать  психологический  контакт,  вести  вербальный  и  невербальный  обмен  информацией,  а  также  проводить  диагностирование  личностных  свойств  и  качеств  собеседника;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·     умение  вырабатывать  стратегию,  тактику  и  технику,  взаимодействие  с  людьми,  организовывать  их  совместную  деятельность  для  достижения  определенных  социально  значимых  целей,  умело  разрешать  конфликты;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·     умение  идентифицировать  себя  с  собеседником,  прогнозировать  поведение  партнера  по  общению,  содействовать  установлению  взаимопонимания  участников</w:t>
      </w:r>
      <w:r w:rsid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совместной  деятельности</w:t>
      </w:r>
      <w:proofErr w:type="gramStart"/>
      <w:r w:rsid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.</w:t>
      </w:r>
      <w:proofErr w:type="gramEnd"/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На  формирование  и  совершенствование  коммуникативных  компетенций  обучающихся  направлены  технологии  организации  групповой  и  коллективной  деятельности.  Одним  из  групповых  методов  обучения,  реализующих  современные  подходы  к  организации  педагогического  общения,  является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постерная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презентация.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proofErr w:type="spellStart"/>
      <w:r w:rsidRPr="00A03D63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bdr w:val="none" w:sz="0" w:space="0" w:color="auto" w:frame="1"/>
        </w:rPr>
        <w:t>Постер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—  [от  англ.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poster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—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]  означает  плакат,  картина,  фрагмент.  </w:t>
      </w:r>
      <w:r w:rsidRPr="00A03D63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bdr w:val="none" w:sz="0" w:space="0" w:color="auto" w:frame="1"/>
        </w:rPr>
        <w:t>«</w:t>
      </w:r>
      <w:proofErr w:type="spellStart"/>
      <w:r w:rsidRPr="00A03D63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bdr w:val="none" w:sz="0" w:space="0" w:color="auto" w:frame="1"/>
        </w:rPr>
        <w:t>Постерная</w:t>
      </w:r>
      <w:proofErr w:type="spellEnd"/>
      <w:r w:rsidRPr="00A03D63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bdr w:val="none" w:sz="0" w:space="0" w:color="auto" w:frame="1"/>
        </w:rPr>
        <w:t>  презентация»</w:t>
      </w: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—  представление  чего-либо  (информации,  проекта  и  т.  п.)  в  виде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постера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,  выполненного  с  помощью  техники  коллажа.  </w:t>
      </w:r>
      <w:r w:rsidRPr="00A03D63">
        <w:rPr>
          <w:rFonts w:ascii="Times New Roman" w:eastAsia="Times New Roman" w:hAnsi="Times New Roman" w:cs="Times New Roman"/>
          <w:i/>
          <w:iCs/>
          <w:color w:val="484848"/>
          <w:sz w:val="24"/>
          <w:szCs w:val="24"/>
          <w:bdr w:val="none" w:sz="0" w:space="0" w:color="auto" w:frame="1"/>
        </w:rPr>
        <w:t>Коллаж</w:t>
      </w: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—  [от  фр.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collage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—  наклеивание]  означает  технический  прием  в  изобразительном  искусстве:  наклеивание  на  какую-нибудь  основу  материалов,  отличающихся  от  нее  по  цвету  и  фактуре,  или  произведение,  выполненное  таким  способом.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lastRenderedPageBreak/>
        <w:t>Постерной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презентации  предшествуют:  формирование  игровых  коллективов  (распределение  обучающихся  на  малые  группы  по  4—7  человек);  мозговой  штурм  (мозговая  атака,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брейнсторминг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—  широко  применяемый  способ  продуцирования  новых  идей  для  решения  научных  и  практических  проблем);  выявление  «поля  проблем»;  ранжирование  проблем,  проработка  приоритетной  проблемы. 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Этапы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постерной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презентации  следующие: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·     подготовка  информации  или  пакета  документов  по  представленной  проблеме  (может  быть  домашним  заданием);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·     поиск  и  подбор  материалов  для  коллажа;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·     создание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постеров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с  использованием  коллажа;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·     выбор  группой  приемов  проведения  презентации;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·     презентация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постеров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;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·     обратная  связь  участников  на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постерную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презентацию  каждой  из  групп;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·     экспертная  оценка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постерной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презентации  (оцениваются  аргументированность  выбора  проблемы  и  оригинальность  ее  решений,  практическая  направленность  и  законченность  проекта,  уровень  творчества,  степень  активности  или  пассивности  членов  группы  и  др.). 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Для  создания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постеров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с  использованием  коллажа  необходимы  материалы  (ватман,  ножницы,  клей,  фломастеры,  иллюстрированные  журналы)  и  инструкция  по  организации  визуальных  представлений  о  проблеме  в  виде  коллажей  из  вырезанных  рисунков  и  о  способах  расположения  материала  на  листе. 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proofErr w:type="gram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Инструкцию  по  созданию  коллажа  можно  представить  в  виде  «методики  шести  вопросов»:  в  центре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постера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размещают  коллаж,  представляющий  обсуждаемую  тему;  в  верхнем  левом  углу  «что?»  —  коллаж,  обозначающий  выбранную  проблему  в  данной  теме;  посередине  слева  «кто?»  —  коллаж  «исполнители  проекта,  решающие  проблему»;  в  нижнем  левом  углу  «как?»  —  коллаж  «средства  решения  проблемы»;  в  нижнем  правом  углу  «где?»  —  коллаж  «место  (или  места)  решения  проблемы»;</w:t>
      </w:r>
      <w:proofErr w:type="gram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</w:t>
      </w:r>
      <w:proofErr w:type="gram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посредине  справа  «когда?»  —  коллаж  «ресурс  времени»;  в  верхнем  правом  углу  «зачем?»  —  коллаж  «обоснование,  цель  проекта».</w:t>
      </w:r>
      <w:proofErr w:type="gramEnd"/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Педагог,  как  инженер  диалога  в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постерном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обучении,  осуществляет:  формирование  малых  групп  (высокую  результативность  дают  не  все  учебные  группы;  чтобы  осуществлять  эффективное  взаимодействие  членов  группы,  нужно  использовать  различные  методики  формирования  групп,  например  элементы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психогеометрии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);  знакомство  участников  с  правилами  подготовки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постеров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и  работы  в  малых  группах;  </w:t>
      </w:r>
      <w:proofErr w:type="gram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контроль  за</w:t>
      </w:r>
      <w:proofErr w:type="gram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временем  выполнения  заданий;  </w:t>
      </w:r>
      <w:proofErr w:type="gram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помощь  группам  в  работе  (в  определении  с  темой  и  приоритетной  проблемой,  в  размещении  материала,  в  создании  психологически  комфортной  среды  для  творчества  и  решения  поставленных  задач  и  др.);  организацию  взаимосвязи  участников  при  совместном  творчестве  в  малых  группах  (эмоциональный  опыт  групповой  работы  зависит  от  отношения  участников  друг  к  другу,  от  готовности  подчинять  свои  цели  общей  цели  группы);</w:t>
      </w:r>
      <w:proofErr w:type="gram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инструктаж  по  проведению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постерной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презентации;  организацию  обратной  связи  на  каждый  из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постеров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(с  учетом  и  обсуждением  особенностей  восприятия),  а  также  дает  советы  в  случаях  обращения  к  нему  за  помощью  или  возникновения  конфликтов,  трудностей,  препятствий  и  придерживается  общих  для  всех  «правил  игры». 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Личный  опыт  применения  данной  педагогической  технологии  позволил  выявить  некоторые  характеристики  этапов  её  реализации  [1].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Применение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постерного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обучения  способствует  формированию  у  обучающихся  коммуникативных  компетенций.  Цель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постерной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презентации  осознаётся  </w:t>
      </w:r>
      <w:proofErr w:type="gram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обучающимися</w:t>
      </w:r>
      <w:proofErr w:type="gram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как  единая,  требующая  объединения  усилий  всего  коллектива.  Организация  групповой  деятельност</w:t>
      </w: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lastRenderedPageBreak/>
        <w:t xml:space="preserve">и  предполагает  разделение  труда;  в  её  процессе  между  членами  коллектива  образуются  отношения  взаимной  ответственности  и  зависимости,  формируется  культура  совместного  поиска  решений;  контроль  над  деятельностью  группы  частично  осуществляется  самими  членами  коллектива.  В  результате  работы  обучающихся  над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постерной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презентацией  осуществляется  их  самоопределение  в  коммуникативной  ситуации,  анализ  намерений  партнеров  и  способов  коммуникации  с  учетом  своих  целей  и  возможностей,  выбор  соответствующего  ситуации  речевого  жанра,  поведения,  а  также  коммуникативных  техник,  собственно  коммуникация,  самооценка  ценности  и  результативности  прошедшей  коммуникации.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К  дополнительным  эффектам,  которые  дает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постерная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презентация  обучающимся,  относятся:  приобретение  навыков  наглядного  представления  изученного  материала  и  структурирования  информации,  решения  проблем  ограниченными  средствами;  формирование  ассоциативности  мышления;  стирание  стереотипов  решения  задач;  получение  удовольствия  от  необычности  полученного  результата  и  др. 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Попробуйте,  результаты  превзойдут  все  Ваши  ожидания!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Список  литературы:</w:t>
      </w:r>
    </w:p>
    <w:p w:rsidR="00A2558C" w:rsidRPr="00A03D63" w:rsidRDefault="00A2558C" w:rsidP="00A03D63">
      <w:pPr>
        <w:numPr>
          <w:ilvl w:val="0"/>
          <w:numId w:val="6"/>
        </w:numPr>
        <w:spacing w:after="0" w:line="270" w:lineRule="atLeast"/>
        <w:ind w:left="165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Алексеенко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И.В. 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Постерная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  презентация  как  средство  формирования  коммуникативных  компетенций  //  Многоуровневая  система  высшего  профессионального  образования:  теоретические  и  практические  аспекты  реализации  </w:t>
      </w:r>
      <w:proofErr w:type="gram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:м</w:t>
      </w:r>
      <w:proofErr w:type="gram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атериалы  IV  Международной  научно-методической  конференции  /  под  общей  ред.  Д.П.  Маевского.  Омск:  Омский  государственный  институт  сервиса,  2012.  —  С.  303—306.</w:t>
      </w:r>
    </w:p>
    <w:p w:rsidR="00A2558C" w:rsidRPr="00A03D63" w:rsidRDefault="00A2558C" w:rsidP="00A03D63">
      <w:pPr>
        <w:numPr>
          <w:ilvl w:val="0"/>
          <w:numId w:val="6"/>
        </w:numPr>
        <w:spacing w:after="0" w:line="270" w:lineRule="atLeast"/>
        <w:ind w:left="165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Володина  Л.В.,  Карпухина  О.К.  Деловое  общение  и  основы  теории  коммуникации:  учебно-методическое  пособие.  [Электронный  ресурс]  —  Режим  доступа.  —  URL:  </w:t>
      </w:r>
      <w:hyperlink r:id="rId5" w:history="1">
        <w:r w:rsidRPr="00A03D63">
          <w:rPr>
            <w:rFonts w:ascii="Times New Roman" w:eastAsia="Times New Roman" w:hAnsi="Times New Roman" w:cs="Times New Roman"/>
            <w:color w:val="D86E26"/>
            <w:sz w:val="24"/>
            <w:szCs w:val="24"/>
            <w:u w:val="single"/>
          </w:rPr>
          <w:t>http://dvo.sut.ru/libr/sotciolo/volod/n1.htm</w:t>
        </w:r>
      </w:hyperlink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 (дата  обращения  14.04.2014).</w:t>
      </w:r>
    </w:p>
    <w:p w:rsidR="00A2558C" w:rsidRPr="00A03D63" w:rsidRDefault="00A2558C" w:rsidP="00A03D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4"/>
          <w:szCs w:val="24"/>
        </w:rPr>
      </w:pP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</w:rPr>
        <w:t> </w:t>
      </w: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br/>
      </w: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br/>
        <w:t>Пожалуйста, не забудьте правильно оформить цитату:</w:t>
      </w:r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br/>
        <w:t xml:space="preserve">ТЕХНОЛОГИЯ ФОРМИРОВАНИЯ КОММУНИКАТИВНЫХ КОМПЕТЕНЦИЙ // Личность, семья и общество: вопросы педагогики и психологии: сб. ст. по </w:t>
      </w:r>
      <w:proofErr w:type="gram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t>матер</w:t>
      </w:r>
      <w:proofErr w:type="gram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t xml:space="preserve">. XL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t>междунар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t>науч</w:t>
      </w:r>
      <w:proofErr w:type="gram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t>.-</w:t>
      </w:r>
      <w:proofErr w:type="gram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t>практ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t>конф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t xml:space="preserve">. № 5(40). – Новосибирск: </w:t>
      </w:r>
      <w:proofErr w:type="spellStart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t>СибАК</w:t>
      </w:r>
      <w:proofErr w:type="spellEnd"/>
      <w:r w:rsidRPr="00A03D63">
        <w:rPr>
          <w:rFonts w:ascii="Times New Roman" w:eastAsia="Times New Roman" w:hAnsi="Times New Roman" w:cs="Times New Roman"/>
          <w:color w:val="484848"/>
          <w:sz w:val="24"/>
          <w:szCs w:val="24"/>
          <w:bdr w:val="none" w:sz="0" w:space="0" w:color="auto" w:frame="1"/>
        </w:rPr>
        <w:t>, 2014.</w:t>
      </w:r>
    </w:p>
    <w:p w:rsidR="00760AEC" w:rsidRPr="00A03D63" w:rsidRDefault="00760AEC" w:rsidP="00A03D63">
      <w:pPr>
        <w:rPr>
          <w:rFonts w:ascii="Times New Roman" w:hAnsi="Times New Roman" w:cs="Times New Roman"/>
          <w:sz w:val="24"/>
          <w:szCs w:val="24"/>
        </w:rPr>
      </w:pPr>
    </w:p>
    <w:sectPr w:rsidR="00760AEC" w:rsidRPr="00A03D63" w:rsidSect="00A03D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7A1"/>
    <w:multiLevelType w:val="multilevel"/>
    <w:tmpl w:val="D0F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57132"/>
    <w:multiLevelType w:val="multilevel"/>
    <w:tmpl w:val="DC7C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86BAD"/>
    <w:multiLevelType w:val="multilevel"/>
    <w:tmpl w:val="151A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D7469"/>
    <w:multiLevelType w:val="multilevel"/>
    <w:tmpl w:val="5EA4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A48CC"/>
    <w:multiLevelType w:val="multilevel"/>
    <w:tmpl w:val="6EEC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0552CC"/>
    <w:multiLevelType w:val="multilevel"/>
    <w:tmpl w:val="57D60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AEC"/>
    <w:rsid w:val="00055D2B"/>
    <w:rsid w:val="00590464"/>
    <w:rsid w:val="006F620B"/>
    <w:rsid w:val="00760AEC"/>
    <w:rsid w:val="007D41F9"/>
    <w:rsid w:val="008D5E6C"/>
    <w:rsid w:val="00941B73"/>
    <w:rsid w:val="00A03D63"/>
    <w:rsid w:val="00A20755"/>
    <w:rsid w:val="00A2558C"/>
    <w:rsid w:val="00B019E4"/>
    <w:rsid w:val="00CA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558C"/>
    <w:rPr>
      <w:b/>
      <w:bCs/>
    </w:rPr>
  </w:style>
  <w:style w:type="paragraph" w:customStyle="1" w:styleId="11">
    <w:name w:val="11"/>
    <w:basedOn w:val="a"/>
    <w:rsid w:val="00A2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255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vo.sut.ru/libr/sotciolo/volod/n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25</Pages>
  <Words>5924</Words>
  <Characters>33767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Светлана Николаевна</cp:lastModifiedBy>
  <cp:revision>8</cp:revision>
  <dcterms:created xsi:type="dcterms:W3CDTF">2019-03-24T14:54:00Z</dcterms:created>
  <dcterms:modified xsi:type="dcterms:W3CDTF">2020-08-17T15:23:00Z</dcterms:modified>
</cp:coreProperties>
</file>