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DC" w:rsidRPr="00691E79" w:rsidRDefault="007A6D51" w:rsidP="00691E7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FB58DC" w:rsidRPr="007A6D51">
        <w:rPr>
          <w:rFonts w:ascii="Times New Roman" w:hAnsi="Times New Roman" w:cs="Times New Roman"/>
          <w:b/>
        </w:rPr>
        <w:t xml:space="preserve">Конспект по познавательно-исследовательской деятельности в старшей группе                           </w:t>
      </w:r>
      <w:r w:rsidR="00691E79" w:rsidRPr="007A6D51">
        <w:rPr>
          <w:rFonts w:ascii="Times New Roman" w:hAnsi="Times New Roman" w:cs="Times New Roman"/>
          <w:b/>
        </w:rPr>
        <w:t xml:space="preserve">                    </w:t>
      </w:r>
      <w:r w:rsidR="00FB58DC" w:rsidRPr="007A6D51">
        <w:rPr>
          <w:rFonts w:ascii="Times New Roman" w:hAnsi="Times New Roman" w:cs="Times New Roman"/>
          <w:b/>
        </w:rPr>
        <w:t>«</w:t>
      </w:r>
      <w:r w:rsidR="003C6577" w:rsidRPr="007A6D51">
        <w:rPr>
          <w:rFonts w:ascii="Times New Roman" w:hAnsi="Times New Roman" w:cs="Times New Roman"/>
          <w:b/>
        </w:rPr>
        <w:t xml:space="preserve">Этот  волшебный </w:t>
      </w:r>
      <w:r w:rsidR="00FB58DC" w:rsidRPr="007A6D51">
        <w:rPr>
          <w:rFonts w:ascii="Times New Roman" w:hAnsi="Times New Roman" w:cs="Times New Roman"/>
          <w:b/>
        </w:rPr>
        <w:t xml:space="preserve"> воздух</w:t>
      </w:r>
      <w:r w:rsidR="00FB58DC" w:rsidRPr="00691E79">
        <w:rPr>
          <w:rFonts w:ascii="Times New Roman" w:hAnsi="Times New Roman" w:cs="Times New Roman"/>
        </w:rPr>
        <w:t>»</w:t>
      </w:r>
    </w:p>
    <w:p w:rsidR="007A6D51" w:rsidRDefault="007A6D51" w:rsidP="003C657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</w:p>
    <w:p w:rsidR="00FB58DC" w:rsidRPr="0055033D" w:rsidRDefault="00FB58DC" w:rsidP="003C65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691E79">
        <w:rPr>
          <w:b/>
          <w:bCs/>
          <w:color w:val="000000" w:themeColor="text1"/>
        </w:rPr>
        <w:t>Цель:</w:t>
      </w:r>
      <w:r w:rsidRPr="00691E79">
        <w:rPr>
          <w:rStyle w:val="apple-converted-space"/>
          <w:color w:val="000000" w:themeColor="text1"/>
        </w:rPr>
        <w:t> </w:t>
      </w:r>
      <w:r w:rsidRPr="00691E79">
        <w:rPr>
          <w:color w:val="000000" w:themeColor="text1"/>
        </w:rPr>
        <w:t>систематизировать</w:t>
      </w:r>
      <w:r w:rsidRPr="0055033D">
        <w:rPr>
          <w:color w:val="000000" w:themeColor="text1"/>
        </w:rPr>
        <w:t xml:space="preserve"> знания детей о свойствах воздуха, развивать познавательную и речевую активность в процессе экспериментирования.</w:t>
      </w:r>
    </w:p>
    <w:p w:rsidR="00FB58DC" w:rsidRPr="0055033D" w:rsidRDefault="00FB58DC" w:rsidP="003C65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b/>
          <w:bCs/>
          <w:color w:val="000000" w:themeColor="text1"/>
        </w:rPr>
        <w:t>Задачи:</w:t>
      </w:r>
    </w:p>
    <w:p w:rsidR="00FB58DC" w:rsidRPr="0055033D" w:rsidRDefault="00FB58DC" w:rsidP="003C65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«Познавательное развитие»</w:t>
      </w:r>
    </w:p>
    <w:p w:rsidR="00FB58DC" w:rsidRPr="0055033D" w:rsidRDefault="00FB58DC" w:rsidP="003C6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Способствовать обогащению и закреплению знаний детей о свойствах воздуха.</w:t>
      </w:r>
    </w:p>
    <w:p w:rsidR="00FB58DC" w:rsidRPr="0055033D" w:rsidRDefault="00FB58DC" w:rsidP="003C6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Расширять представления детей о значимости воздуха в жизни человека.</w:t>
      </w:r>
    </w:p>
    <w:p w:rsidR="00FB58DC" w:rsidRPr="0055033D" w:rsidRDefault="00FB58DC" w:rsidP="003C657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Развивать способности устанавливать причинно-следственные связи на основе элементарного экспериментирования и делать выводы.</w:t>
      </w:r>
    </w:p>
    <w:p w:rsidR="00FB58DC" w:rsidRPr="0055033D" w:rsidRDefault="00FB58DC" w:rsidP="003C65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«Развитие  речи»</w:t>
      </w:r>
    </w:p>
    <w:p w:rsidR="00FB58DC" w:rsidRPr="0055033D" w:rsidRDefault="00FB58DC" w:rsidP="003C6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 xml:space="preserve">Способствовать развитию свободного общения </w:t>
      </w:r>
      <w:proofErr w:type="gramStart"/>
      <w:r w:rsidRPr="0055033D">
        <w:rPr>
          <w:color w:val="000000" w:themeColor="text1"/>
        </w:rPr>
        <w:t>со</w:t>
      </w:r>
      <w:proofErr w:type="gramEnd"/>
      <w:r w:rsidRPr="0055033D">
        <w:rPr>
          <w:color w:val="000000" w:themeColor="text1"/>
        </w:rPr>
        <w:t xml:space="preserve"> взрослыми и детьми.</w:t>
      </w:r>
    </w:p>
    <w:p w:rsidR="00FB58DC" w:rsidRPr="0055033D" w:rsidRDefault="00FB58DC" w:rsidP="003C6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Активизировать речевую деятельность.</w:t>
      </w:r>
    </w:p>
    <w:p w:rsidR="00FB58DC" w:rsidRPr="0055033D" w:rsidRDefault="00FB58DC" w:rsidP="003C6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Закреплять и расширять словарный запас детей.</w:t>
      </w:r>
    </w:p>
    <w:p w:rsidR="00FB58DC" w:rsidRPr="0055033D" w:rsidRDefault="00FB58DC" w:rsidP="003C657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Воспитывать культуру общения.</w:t>
      </w:r>
    </w:p>
    <w:p w:rsidR="00FB58DC" w:rsidRPr="0055033D" w:rsidRDefault="00FB58DC" w:rsidP="003C6577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«Социально-коммуникативное развитие»</w:t>
      </w:r>
    </w:p>
    <w:p w:rsidR="00FB58DC" w:rsidRPr="0055033D" w:rsidRDefault="00FB58DC" w:rsidP="003C657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Формировать умение самостоятельно решать поставленную задачу.</w:t>
      </w:r>
    </w:p>
    <w:p w:rsidR="00FB58DC" w:rsidRPr="0055033D" w:rsidRDefault="00FB58DC" w:rsidP="003C657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Воспитывать дружеские взаимоотношения между детьми.</w:t>
      </w:r>
    </w:p>
    <w:p w:rsidR="003C6577" w:rsidRPr="0055033D" w:rsidRDefault="003C6577" w:rsidP="003C6577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</w:rPr>
      </w:pPr>
    </w:p>
    <w:p w:rsidR="00F72FAA" w:rsidRPr="0055033D" w:rsidRDefault="003C6577" w:rsidP="003C6577">
      <w:pPr>
        <w:pStyle w:val="a3"/>
        <w:shd w:val="clear" w:color="auto" w:fill="FFFFFF"/>
        <w:spacing w:before="0" w:beforeAutospacing="0" w:after="150" w:afterAutospacing="0"/>
        <w:rPr>
          <w:bCs/>
          <w:color w:val="000000" w:themeColor="text1"/>
        </w:rPr>
      </w:pPr>
      <w:r w:rsidRPr="0055033D">
        <w:rPr>
          <w:b/>
          <w:bCs/>
          <w:color w:val="000000" w:themeColor="text1"/>
        </w:rPr>
        <w:t xml:space="preserve">  </w:t>
      </w:r>
      <w:r w:rsidR="00F72FAA" w:rsidRPr="0055033D">
        <w:rPr>
          <w:b/>
          <w:bCs/>
          <w:color w:val="000000" w:themeColor="text1"/>
        </w:rPr>
        <w:t>«</w:t>
      </w:r>
      <w:r w:rsidR="00F72FAA" w:rsidRPr="0055033D">
        <w:rPr>
          <w:bCs/>
          <w:color w:val="000000" w:themeColor="text1"/>
        </w:rPr>
        <w:t>Физическое развитие»</w:t>
      </w:r>
    </w:p>
    <w:p w:rsidR="003C6577" w:rsidRDefault="007A6D51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</w:t>
      </w:r>
      <w:r w:rsidR="00940EFD" w:rsidRPr="0055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двигательную активность детей через игры с воздушным шаром, </w:t>
      </w:r>
    </w:p>
    <w:p w:rsidR="007A6D51" w:rsidRDefault="007A6D51" w:rsidP="007A6D51">
      <w:pPr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 . О</w:t>
      </w:r>
      <w:r w:rsidRPr="00FA373F">
        <w:rPr>
          <w:rFonts w:ascii="Times New Roman" w:eastAsia="Times New Roman" w:hAnsi="Times New Roman" w:cs="Times New Roman"/>
          <w:sz w:val="24"/>
          <w:szCs w:val="24"/>
        </w:rPr>
        <w:t>беспечить условия для профилактики утомляемости детей через смену видов учебной деятельности;</w:t>
      </w:r>
    </w:p>
    <w:p w:rsidR="007A6D51" w:rsidRPr="007A6D51" w:rsidRDefault="007A6D51" w:rsidP="007A6D51">
      <w:pPr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3.</w:t>
      </w:r>
      <w:r w:rsidRPr="007A6D5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A6D51">
        <w:rPr>
          <w:rFonts w:ascii="Times New Roman" w:hAnsi="Times New Roman" w:cs="Times New Roman"/>
          <w:sz w:val="24"/>
          <w:szCs w:val="24"/>
        </w:rPr>
        <w:t>акреплять умение выполнять движения в соответствии с текстом</w:t>
      </w:r>
    </w:p>
    <w:p w:rsidR="007A6D51" w:rsidRPr="0055033D" w:rsidRDefault="007A6D51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577" w:rsidRPr="0055033D" w:rsidRDefault="003C6577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577" w:rsidRPr="0055033D" w:rsidRDefault="003C6577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«Художественно-эстетическое развитие» </w:t>
      </w:r>
    </w:p>
    <w:p w:rsidR="003C6577" w:rsidRPr="0055033D" w:rsidRDefault="003C6577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6577" w:rsidRPr="0055033D" w:rsidRDefault="007A6D51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3C6577" w:rsidRPr="005503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эстетический вкус, творчество у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6577" w:rsidRPr="0055033D" w:rsidRDefault="003C6577" w:rsidP="003C6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FAA" w:rsidRPr="0055033D" w:rsidRDefault="00F72FAA" w:rsidP="00FB58DC">
      <w:pPr>
        <w:pStyle w:val="a3"/>
        <w:shd w:val="clear" w:color="auto" w:fill="FFFFFF"/>
        <w:spacing w:before="0" w:beforeAutospacing="0" w:after="150" w:afterAutospacing="0"/>
        <w:rPr>
          <w:bCs/>
          <w:color w:val="000000" w:themeColor="text1"/>
        </w:rPr>
      </w:pPr>
    </w:p>
    <w:p w:rsidR="00FB58DC" w:rsidRPr="0055033D" w:rsidRDefault="00FB58DC" w:rsidP="00FB58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b/>
          <w:bCs/>
          <w:color w:val="000000" w:themeColor="text1"/>
        </w:rPr>
        <w:t>Методы и приемы:</w:t>
      </w:r>
    </w:p>
    <w:p w:rsidR="00FB58DC" w:rsidRPr="0055033D" w:rsidRDefault="00FB58DC" w:rsidP="00FB58DC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 xml:space="preserve">      1 Словесные: вопросы, художественное слово.</w:t>
      </w:r>
    </w:p>
    <w:p w:rsidR="00FB58DC" w:rsidRPr="0055033D" w:rsidRDefault="00FB58DC" w:rsidP="00FB58D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2.</w:t>
      </w:r>
      <w:proofErr w:type="gramStart"/>
      <w:r w:rsidRPr="0055033D">
        <w:rPr>
          <w:color w:val="000000" w:themeColor="text1"/>
        </w:rPr>
        <w:t>Наглядные</w:t>
      </w:r>
      <w:proofErr w:type="gramEnd"/>
      <w:r w:rsidRPr="0055033D">
        <w:rPr>
          <w:color w:val="000000" w:themeColor="text1"/>
        </w:rPr>
        <w:t>: презентация</w:t>
      </w:r>
    </w:p>
    <w:p w:rsidR="00FB58DC" w:rsidRPr="0055033D" w:rsidRDefault="00FB58DC" w:rsidP="00FB58DC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 xml:space="preserve">3.Практические: </w:t>
      </w:r>
      <w:proofErr w:type="spellStart"/>
      <w:r w:rsidRPr="0055033D">
        <w:rPr>
          <w:color w:val="000000" w:themeColor="text1"/>
        </w:rPr>
        <w:t>физминутка</w:t>
      </w:r>
      <w:proofErr w:type="spellEnd"/>
      <w:r w:rsidRPr="0055033D">
        <w:rPr>
          <w:color w:val="000000" w:themeColor="text1"/>
        </w:rPr>
        <w:t>, исследование предметов,</w:t>
      </w:r>
      <w:proofErr w:type="gramStart"/>
      <w:r w:rsidRPr="0055033D">
        <w:rPr>
          <w:color w:val="000000" w:themeColor="text1"/>
        </w:rPr>
        <w:t xml:space="preserve"> ,</w:t>
      </w:r>
      <w:proofErr w:type="gramEnd"/>
      <w:r w:rsidRPr="0055033D">
        <w:rPr>
          <w:color w:val="000000" w:themeColor="text1"/>
        </w:rPr>
        <w:t xml:space="preserve"> </w:t>
      </w:r>
      <w:proofErr w:type="spellStart"/>
      <w:r w:rsidRPr="0055033D">
        <w:rPr>
          <w:color w:val="000000" w:themeColor="text1"/>
        </w:rPr>
        <w:t>кляксография</w:t>
      </w:r>
      <w:proofErr w:type="spellEnd"/>
      <w:r w:rsidRPr="0055033D">
        <w:rPr>
          <w:color w:val="000000" w:themeColor="text1"/>
        </w:rPr>
        <w:t>.</w:t>
      </w:r>
    </w:p>
    <w:p w:rsidR="009459F6" w:rsidRPr="007A6D51" w:rsidRDefault="00FB58DC" w:rsidP="007A6D5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b/>
          <w:bCs/>
          <w:color w:val="000000" w:themeColor="text1"/>
        </w:rPr>
        <w:t>Оборудование:</w:t>
      </w:r>
      <w:r w:rsidRPr="0055033D">
        <w:rPr>
          <w:rStyle w:val="apple-converted-space"/>
          <w:color w:val="000000" w:themeColor="text1"/>
        </w:rPr>
        <w:t> </w:t>
      </w:r>
      <w:r w:rsidRPr="0055033D">
        <w:rPr>
          <w:color w:val="000000" w:themeColor="text1"/>
        </w:rPr>
        <w:t xml:space="preserve"> слайды:, </w:t>
      </w:r>
      <w:r w:rsidR="00F72FAA" w:rsidRPr="0055033D">
        <w:rPr>
          <w:color w:val="000000" w:themeColor="text1"/>
        </w:rPr>
        <w:t xml:space="preserve"> медицинские  шапочки, </w:t>
      </w:r>
      <w:r w:rsidRPr="0055033D">
        <w:rPr>
          <w:color w:val="000000" w:themeColor="text1"/>
        </w:rPr>
        <w:t>полиэтиленовые пакеты, картон, стаканчики с водой,</w:t>
      </w:r>
      <w:r w:rsidR="00691E79">
        <w:rPr>
          <w:color w:val="000000" w:themeColor="text1"/>
        </w:rPr>
        <w:t xml:space="preserve"> воздушные  шары,</w:t>
      </w:r>
      <w:r w:rsidRPr="0055033D">
        <w:rPr>
          <w:color w:val="000000" w:themeColor="text1"/>
        </w:rPr>
        <w:t xml:space="preserve"> мандарины, емкости с водой, акварельные краски, </w:t>
      </w:r>
      <w:r w:rsidR="00F72FAA" w:rsidRPr="0055033D">
        <w:rPr>
          <w:color w:val="000000" w:themeColor="text1"/>
        </w:rPr>
        <w:t>пипетки</w:t>
      </w:r>
      <w:proofErr w:type="gramStart"/>
      <w:r w:rsidRPr="0055033D">
        <w:rPr>
          <w:color w:val="000000" w:themeColor="text1"/>
        </w:rPr>
        <w:t xml:space="preserve"> ,</w:t>
      </w:r>
      <w:proofErr w:type="gramEnd"/>
      <w:r w:rsidR="007A6D51">
        <w:rPr>
          <w:color w:val="000000" w:themeColor="text1"/>
        </w:rPr>
        <w:t xml:space="preserve">  лупы,</w:t>
      </w:r>
      <w:r w:rsidRPr="0055033D">
        <w:rPr>
          <w:color w:val="000000" w:themeColor="text1"/>
        </w:rPr>
        <w:t xml:space="preserve"> </w:t>
      </w:r>
      <w:proofErr w:type="spellStart"/>
      <w:r w:rsidRPr="0055033D">
        <w:rPr>
          <w:color w:val="000000" w:themeColor="text1"/>
        </w:rPr>
        <w:t>коктейльные</w:t>
      </w:r>
      <w:proofErr w:type="spellEnd"/>
      <w:r w:rsidR="00F72FAA" w:rsidRPr="0055033D">
        <w:rPr>
          <w:color w:val="000000" w:themeColor="text1"/>
        </w:rPr>
        <w:t xml:space="preserve"> </w:t>
      </w:r>
      <w:r w:rsidRPr="0055033D">
        <w:rPr>
          <w:color w:val="000000" w:themeColor="text1"/>
        </w:rPr>
        <w:t xml:space="preserve"> трубочки, альбомный лист А4, стаканчики с </w:t>
      </w:r>
      <w:proofErr w:type="spellStart"/>
      <w:r w:rsidRPr="0055033D">
        <w:rPr>
          <w:color w:val="000000" w:themeColor="text1"/>
        </w:rPr>
        <w:t>водой.</w:t>
      </w:r>
      <w:r w:rsidR="00151AD5" w:rsidRPr="0055033D">
        <w:t>-</w:t>
      </w:r>
      <w:r w:rsidR="00151AD5" w:rsidRPr="0055033D">
        <w:lastRenderedPageBreak/>
        <w:t>Здравствуйте</w:t>
      </w:r>
      <w:proofErr w:type="spellEnd"/>
      <w:r w:rsidR="00151AD5" w:rsidRPr="0055033D">
        <w:t xml:space="preserve">  ребята!  В  это чудесное  утро дружно  за руки  </w:t>
      </w:r>
      <w:proofErr w:type="gramStart"/>
      <w:r w:rsidR="00151AD5" w:rsidRPr="0055033D">
        <w:t>возьмемся</w:t>
      </w:r>
      <w:proofErr w:type="gramEnd"/>
      <w:r w:rsidR="00151AD5" w:rsidRPr="0055033D">
        <w:t xml:space="preserve">  и друг другу улыбнемся!</w:t>
      </w:r>
      <w:r w:rsidR="0055033D">
        <w:t xml:space="preserve"> Подарим всем  свои  улыбки.</w:t>
      </w:r>
      <w:r w:rsidR="00151AD5" w:rsidRPr="0055033D">
        <w:t xml:space="preserve"> Что-то мне холодно стало, как будто ветер подул</w:t>
      </w:r>
      <w:proofErr w:type="gramStart"/>
      <w:r w:rsidR="00151AD5" w:rsidRPr="0055033D">
        <w:t xml:space="preserve"> ,</w:t>
      </w:r>
      <w:proofErr w:type="gramEnd"/>
      <w:r w:rsidR="00151AD5" w:rsidRPr="0055033D">
        <w:t>проверю я  закрыла ли я окно. Ой</w:t>
      </w:r>
      <w:proofErr w:type="gramStart"/>
      <w:r w:rsidR="00151AD5" w:rsidRPr="0055033D">
        <w:t xml:space="preserve"> ,</w:t>
      </w:r>
      <w:proofErr w:type="gramEnd"/>
      <w:r w:rsidR="00151AD5" w:rsidRPr="0055033D">
        <w:t>тут за окном колокольчик, достаю его. А в нем что</w:t>
      </w:r>
      <w:r w:rsidR="0055033D">
        <w:t>-то</w:t>
      </w:r>
      <w:r w:rsidR="00151AD5" w:rsidRPr="0055033D">
        <w:t xml:space="preserve"> спрятано, давайте посмотрим. Достаю свернутый лист  бумаги письмо. Читаю: </w:t>
      </w:r>
      <w:r w:rsidR="004C3E78" w:rsidRPr="0055033D">
        <w:t xml:space="preserve">- </w:t>
      </w:r>
      <w:r w:rsidR="00151AD5" w:rsidRPr="0055033D">
        <w:t xml:space="preserve">Дорогие ребята, я  Фея   </w:t>
      </w:r>
      <w:r w:rsidR="004C3E78" w:rsidRPr="0055033D">
        <w:t>С</w:t>
      </w:r>
      <w:r w:rsidR="00151AD5" w:rsidRPr="0055033D">
        <w:t>траны  Воздушных шаров</w:t>
      </w:r>
      <w:r w:rsidR="004C3E78" w:rsidRPr="0055033D">
        <w:t>, в нашем королевстве должен состояться праздник воздушных шаров,  но  злой  колдун</w:t>
      </w:r>
      <w:r w:rsidR="005F1381" w:rsidRPr="0055033D">
        <w:t>, которого не пригласили</w:t>
      </w:r>
      <w:proofErr w:type="gramStart"/>
      <w:r w:rsidR="005F1381" w:rsidRPr="0055033D">
        <w:t xml:space="preserve"> ,</w:t>
      </w:r>
      <w:proofErr w:type="gramEnd"/>
      <w:r w:rsidR="004C3E78" w:rsidRPr="0055033D">
        <w:t xml:space="preserve">  украл у нас из всех шариков воздух, помогите нам пожалуйста  вернуть воздух. </w:t>
      </w:r>
    </w:p>
    <w:p w:rsidR="004C3E78" w:rsidRPr="0055033D" w:rsidRDefault="004C3E78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-Ну, что  ребята  поможем  Фее и жителям её страны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>Ответы детей).Но чтобы помочь ей, нам  нужно пройти  в нашу лабораторию ,чтобы попасть нужно пройти в эти  волшебные ворота. -Идемте за мной.</w:t>
      </w:r>
    </w:p>
    <w:p w:rsidR="0055033D" w:rsidRPr="0055033D" w:rsidRDefault="004C3E78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Открываем  дверь  и  видим разбросанные  </w:t>
      </w:r>
      <w:proofErr w:type="spellStart"/>
      <w:r w:rsidRPr="0055033D">
        <w:rPr>
          <w:rFonts w:ascii="Times New Roman" w:hAnsi="Times New Roman" w:cs="Times New Roman"/>
          <w:sz w:val="24"/>
          <w:szCs w:val="24"/>
        </w:rPr>
        <w:t>сдувшиеся</w:t>
      </w:r>
      <w:proofErr w:type="spellEnd"/>
      <w:r w:rsidRPr="0055033D">
        <w:rPr>
          <w:rFonts w:ascii="Times New Roman" w:hAnsi="Times New Roman" w:cs="Times New Roman"/>
          <w:sz w:val="24"/>
          <w:szCs w:val="24"/>
        </w:rPr>
        <w:t xml:space="preserve">   воздушные  шары.</w:t>
      </w:r>
      <w:r w:rsidR="00A6552C" w:rsidRPr="0055033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2FAA" w:rsidRPr="0055033D" w:rsidRDefault="00A6552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-Ребята, а ведь этот колдун  побывал  и у нас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>посмотрите я приготовила для вас воздушные шарики, а  он и здесь из шаров  украл воздух. Нужно срочно вернуть воздух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>ля  этого мы  наденем вот эти волшебные шапочки, и будем искать</w:t>
      </w:r>
      <w:r w:rsidR="0029151E" w:rsidRPr="0055033D">
        <w:rPr>
          <w:rFonts w:ascii="Times New Roman" w:hAnsi="Times New Roman" w:cs="Times New Roman"/>
          <w:sz w:val="24"/>
          <w:szCs w:val="24"/>
        </w:rPr>
        <w:t>,</w:t>
      </w:r>
      <w:r w:rsidRPr="0055033D">
        <w:rPr>
          <w:rFonts w:ascii="Times New Roman" w:hAnsi="Times New Roman" w:cs="Times New Roman"/>
          <w:sz w:val="24"/>
          <w:szCs w:val="24"/>
        </w:rPr>
        <w:t xml:space="preserve"> где же у нас</w:t>
      </w:r>
      <w:r w:rsidR="00691E79">
        <w:rPr>
          <w:rFonts w:ascii="Times New Roman" w:hAnsi="Times New Roman" w:cs="Times New Roman"/>
          <w:sz w:val="24"/>
          <w:szCs w:val="24"/>
        </w:rPr>
        <w:t xml:space="preserve"> есть</w:t>
      </w:r>
      <w:r w:rsidRPr="0055033D">
        <w:rPr>
          <w:rFonts w:ascii="Times New Roman" w:hAnsi="Times New Roman" w:cs="Times New Roman"/>
          <w:sz w:val="24"/>
          <w:szCs w:val="24"/>
        </w:rPr>
        <w:t xml:space="preserve"> воздух</w:t>
      </w:r>
      <w:r w:rsidR="0029151E" w:rsidRPr="0055033D">
        <w:rPr>
          <w:rFonts w:ascii="Times New Roman" w:hAnsi="Times New Roman" w:cs="Times New Roman"/>
          <w:sz w:val="24"/>
          <w:szCs w:val="24"/>
        </w:rPr>
        <w:t xml:space="preserve"> потом с помощью воздушных шаров, отправим воздух в королевство.</w:t>
      </w:r>
      <w:r w:rsidR="00AF21BE" w:rsidRPr="005503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3E78" w:rsidRPr="0055033D" w:rsidRDefault="00AF21BE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t>1</w:t>
      </w:r>
      <w:r w:rsidR="00550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33D">
        <w:rPr>
          <w:rFonts w:ascii="Times New Roman" w:hAnsi="Times New Roman" w:cs="Times New Roman"/>
          <w:b/>
          <w:sz w:val="24"/>
          <w:szCs w:val="24"/>
        </w:rPr>
        <w:t>опыт</w:t>
      </w:r>
      <w:r w:rsidRPr="0055033D">
        <w:rPr>
          <w:rFonts w:ascii="Times New Roman" w:hAnsi="Times New Roman" w:cs="Times New Roman"/>
          <w:sz w:val="24"/>
          <w:szCs w:val="24"/>
        </w:rPr>
        <w:t>.</w:t>
      </w:r>
      <w:r w:rsidR="00A6552C" w:rsidRPr="0055033D">
        <w:rPr>
          <w:rFonts w:ascii="Times New Roman" w:hAnsi="Times New Roman" w:cs="Times New Roman"/>
          <w:sz w:val="24"/>
          <w:szCs w:val="24"/>
        </w:rPr>
        <w:t xml:space="preserve"> Встаньте в круг, давайте узнаем есть ли воздух вокруг  на</w:t>
      </w:r>
      <w:proofErr w:type="gramStart"/>
      <w:r w:rsidR="00A6552C" w:rsidRPr="0055033D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A6552C" w:rsidRPr="0055033D">
        <w:rPr>
          <w:rFonts w:ascii="Times New Roman" w:hAnsi="Times New Roman" w:cs="Times New Roman"/>
          <w:sz w:val="24"/>
          <w:szCs w:val="24"/>
        </w:rPr>
        <w:t>мы его должны почувствовать).  Подуйте  на  ладошку (Показ)</w:t>
      </w:r>
    </w:p>
    <w:p w:rsidR="005F1381" w:rsidRPr="0055033D" w:rsidRDefault="0029151E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Что чувствуете? А теперь возьмите по листочку картона и помашите им у своего лица. После ответов  детей появляется один шарик.</w:t>
      </w:r>
    </w:p>
    <w:p w:rsidR="0029151E" w:rsidRPr="0055033D" w:rsidRDefault="0029151E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 </w:t>
      </w:r>
      <w:r w:rsidRPr="0055033D">
        <w:rPr>
          <w:rFonts w:ascii="Times New Roman" w:hAnsi="Times New Roman" w:cs="Times New Roman"/>
          <w:b/>
          <w:sz w:val="24"/>
          <w:szCs w:val="24"/>
        </w:rPr>
        <w:t>Вывод</w:t>
      </w:r>
      <w:r w:rsidRPr="0055033D">
        <w:rPr>
          <w:rFonts w:ascii="Times New Roman" w:hAnsi="Times New Roman" w:cs="Times New Roman"/>
          <w:sz w:val="24"/>
          <w:szCs w:val="24"/>
        </w:rPr>
        <w:t>: Чтобы почувствовать воздух нужно привести его  в движение.</w:t>
      </w:r>
      <w:r w:rsidR="00AF21BE" w:rsidRPr="0055033D">
        <w:rPr>
          <w:rFonts w:ascii="Times New Roman" w:hAnsi="Times New Roman" w:cs="Times New Roman"/>
          <w:sz w:val="24"/>
          <w:szCs w:val="24"/>
        </w:rPr>
        <w:t xml:space="preserve"> </w:t>
      </w:r>
      <w:r w:rsidRPr="0055033D">
        <w:rPr>
          <w:rFonts w:ascii="Times New Roman" w:hAnsi="Times New Roman" w:cs="Times New Roman"/>
          <w:sz w:val="24"/>
          <w:szCs w:val="24"/>
        </w:rPr>
        <w:t>А что же происходит в природе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>когда движется воздух (ветер)</w:t>
      </w:r>
    </w:p>
    <w:p w:rsidR="00DA391A" w:rsidRPr="0055033D" w:rsidRDefault="00AF21BE" w:rsidP="00DA391A">
      <w:pPr>
        <w:rPr>
          <w:rFonts w:ascii="Times New Roman" w:hAnsi="Times New Roman" w:cs="Times New Roman"/>
          <w:b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t>2 опыт</w:t>
      </w:r>
      <w:r w:rsidR="00DA391A" w:rsidRPr="00550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AA" w:rsidRPr="0055033D">
        <w:rPr>
          <w:rFonts w:ascii="Times New Roman" w:hAnsi="Times New Roman" w:cs="Times New Roman"/>
          <w:b/>
          <w:sz w:val="24"/>
          <w:szCs w:val="24"/>
        </w:rPr>
        <w:t>«</w:t>
      </w:r>
      <w:r w:rsidR="00DA391A" w:rsidRPr="0055033D">
        <w:rPr>
          <w:rFonts w:ascii="Times New Roman" w:hAnsi="Times New Roman" w:cs="Times New Roman"/>
          <w:b/>
          <w:sz w:val="24"/>
          <w:szCs w:val="24"/>
        </w:rPr>
        <w:t>Воздух внутри нас»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Воспитатель предлагает перейти детей к столам. На столах у каждого ребенка стаканчик с водой и трубочки.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-Что вы видите в стаканчиках?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-Возьмите трубочки и подуйте в нее. Что происходит?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Вывод: воздух есть у нас внутри. Мы дуем в трубочку, и он выходит. Но чтобы подуть еще, мы сначала вдыхаем новый воздух, а потом выдыхаем через трубочку и получаем пузырьки. (Показ)</w:t>
      </w:r>
    </w:p>
    <w:p w:rsidR="00871CAC" w:rsidRPr="0055033D" w:rsidRDefault="00871CAC" w:rsidP="00871CA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033D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Мы надули шар воздушный (дети «надувают» шарик)</w:t>
      </w:r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 Вот такой, большой-большой. </w:t>
      </w:r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Отпустили его в небо, Помахали вслед рукой.</w:t>
      </w:r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Полетел воздушный шарик, (дети разбегаются по группе) Прямо в небо к облакам. </w:t>
      </w:r>
    </w:p>
    <w:p w:rsidR="00871CAC" w:rsidRPr="0055033D" w:rsidRDefault="00871CAC" w:rsidP="00871CA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Вдруг за ветку зацепился, Лопнул – хлопнул, БАМ! Ш-Ш-Ш. 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5033D">
        <w:rPr>
          <w:rFonts w:ascii="Times New Roman" w:hAnsi="Times New Roman" w:cs="Times New Roman"/>
          <w:sz w:val="24"/>
          <w:szCs w:val="24"/>
        </w:rPr>
        <w:t>сдулся</w:t>
      </w:r>
      <w:proofErr w:type="spellEnd"/>
      <w:r w:rsidRPr="0055033D">
        <w:rPr>
          <w:rFonts w:ascii="Times New Roman" w:hAnsi="Times New Roman" w:cs="Times New Roman"/>
          <w:sz w:val="24"/>
          <w:szCs w:val="24"/>
        </w:rPr>
        <w:t xml:space="preserve"> шар, дети сели на корточки)</w:t>
      </w:r>
    </w:p>
    <w:p w:rsidR="00DA391A" w:rsidRPr="0055033D" w:rsidRDefault="0055033D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A391A" w:rsidRPr="0055033D">
        <w:rPr>
          <w:rFonts w:ascii="Times New Roman" w:hAnsi="Times New Roman" w:cs="Times New Roman"/>
          <w:b/>
          <w:sz w:val="24"/>
          <w:szCs w:val="24"/>
        </w:rPr>
        <w:t xml:space="preserve"> опыт «Поймай воздух».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Предлагаем детям взять полиэтиленовые пакеты. Какие они? (пустые, мятые). Спокойно наберите через нос воздух и медленно выдохните в пакет, а потом заверните его, чтобы он не </w:t>
      </w:r>
      <w:proofErr w:type="spellStart"/>
      <w:r w:rsidRPr="0055033D">
        <w:rPr>
          <w:rFonts w:ascii="Times New Roman" w:hAnsi="Times New Roman" w:cs="Times New Roman"/>
          <w:sz w:val="24"/>
          <w:szCs w:val="24"/>
        </w:rPr>
        <w:t>сдулся</w:t>
      </w:r>
      <w:proofErr w:type="spellEnd"/>
      <w:r w:rsidRPr="0055033D">
        <w:rPr>
          <w:rFonts w:ascii="Times New Roman" w:hAnsi="Times New Roman" w:cs="Times New Roman"/>
          <w:sz w:val="24"/>
          <w:szCs w:val="24"/>
        </w:rPr>
        <w:t>. Какой стал пакет? (толстый, надутый). Почему он стал таким? Что заполнило пакет?</w:t>
      </w:r>
    </w:p>
    <w:p w:rsidR="00DA391A" w:rsidRPr="0055033D" w:rsidRDefault="00DA391A" w:rsidP="00DA391A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t>Вывод</w:t>
      </w:r>
      <w:r w:rsidRPr="0055033D">
        <w:rPr>
          <w:rFonts w:ascii="Times New Roman" w:hAnsi="Times New Roman" w:cs="Times New Roman"/>
          <w:sz w:val="24"/>
          <w:szCs w:val="24"/>
        </w:rPr>
        <w:t>: Мы с вами наполнили наши пакеты воздухом и увидели, что он может заполнять емкости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>.</w:t>
      </w:r>
      <w:r w:rsidR="00871CAC" w:rsidRPr="005503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1CAC" w:rsidRPr="0055033D">
        <w:rPr>
          <w:rFonts w:ascii="Times New Roman" w:hAnsi="Times New Roman" w:cs="Times New Roman"/>
          <w:sz w:val="24"/>
          <w:szCs w:val="24"/>
        </w:rPr>
        <w:t>После ответов.  Появляется ещё один воздушный шарик</w:t>
      </w:r>
    </w:p>
    <w:p w:rsidR="00871CAC" w:rsidRPr="0055033D" w:rsidRDefault="0055033D" w:rsidP="00DA391A">
      <w:pPr>
        <w:rPr>
          <w:rFonts w:ascii="Times New Roman" w:hAnsi="Times New Roman" w:cs="Times New Roman"/>
          <w:b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t>4</w:t>
      </w:r>
      <w:r w:rsidR="00871CAC" w:rsidRPr="0055033D">
        <w:rPr>
          <w:rFonts w:ascii="Times New Roman" w:hAnsi="Times New Roman" w:cs="Times New Roman"/>
          <w:b/>
          <w:sz w:val="24"/>
          <w:szCs w:val="24"/>
        </w:rPr>
        <w:t xml:space="preserve"> опыт </w:t>
      </w:r>
      <w:r w:rsidR="005F1381" w:rsidRPr="0055033D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="00871CAC" w:rsidRPr="0055033D">
        <w:rPr>
          <w:rFonts w:ascii="Times New Roman" w:hAnsi="Times New Roman" w:cs="Times New Roman"/>
          <w:b/>
          <w:sz w:val="24"/>
          <w:szCs w:val="24"/>
        </w:rPr>
        <w:t>Тонет</w:t>
      </w:r>
      <w:proofErr w:type="gramEnd"/>
      <w:r w:rsidR="00871CAC" w:rsidRPr="0055033D">
        <w:rPr>
          <w:rFonts w:ascii="Times New Roman" w:hAnsi="Times New Roman" w:cs="Times New Roman"/>
          <w:b/>
          <w:sz w:val="24"/>
          <w:szCs w:val="24"/>
        </w:rPr>
        <w:t xml:space="preserve"> не тонет</w:t>
      </w:r>
      <w:r w:rsidR="005F1381" w:rsidRPr="0055033D">
        <w:rPr>
          <w:rFonts w:ascii="Times New Roman" w:hAnsi="Times New Roman" w:cs="Times New Roman"/>
          <w:b/>
          <w:sz w:val="24"/>
          <w:szCs w:val="24"/>
        </w:rPr>
        <w:t>»</w:t>
      </w:r>
    </w:p>
    <w:p w:rsidR="00871CAC" w:rsidRPr="0055033D" w:rsidRDefault="00871CAC" w:rsidP="00871CA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5033D">
        <w:rPr>
          <w:color w:val="000000" w:themeColor="text1"/>
        </w:rPr>
        <w:t>.</w:t>
      </w:r>
      <w:r w:rsidRPr="0055033D">
        <w:rPr>
          <w:rStyle w:val="apple-converted-space"/>
          <w:color w:val="000000" w:themeColor="text1"/>
          <w:u w:val="single"/>
          <w:bdr w:val="none" w:sz="0" w:space="0" w:color="auto" w:frame="1"/>
        </w:rPr>
        <w:t> </w:t>
      </w:r>
      <w:r w:rsidRPr="0055033D">
        <w:rPr>
          <w:color w:val="000000" w:themeColor="text1"/>
        </w:rPr>
        <w:t>Как вы думаете, если мандарин бросить в ёмкость с водой, он утонет? (Да.) Почему? (Он тяжёлый.) Проверьте, он достаточно тяжёлый, чтобы утонуть.</w:t>
      </w:r>
    </w:p>
    <w:p w:rsidR="00871CAC" w:rsidRPr="0055033D" w:rsidRDefault="00871CAC" w:rsidP="00871CA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55033D">
        <w:rPr>
          <w:color w:val="000000" w:themeColor="text1"/>
        </w:rPr>
        <w:t>Дети выполняют.</w:t>
      </w:r>
      <w:r w:rsidRPr="0055033D">
        <w:rPr>
          <w:rStyle w:val="apple-converted-space"/>
          <w:color w:val="000000" w:themeColor="text1"/>
          <w:u w:val="single"/>
          <w:bdr w:val="none" w:sz="0" w:space="0" w:color="auto" w:frame="1"/>
        </w:rPr>
        <w:t> </w:t>
      </w:r>
      <w:r w:rsidRPr="0055033D">
        <w:rPr>
          <w:color w:val="000000" w:themeColor="text1"/>
        </w:rPr>
        <w:t xml:space="preserve">Что вас удивило? </w:t>
      </w:r>
      <w:proofErr w:type="gramStart"/>
      <w:r w:rsidRPr="0055033D">
        <w:rPr>
          <w:color w:val="000000" w:themeColor="text1"/>
        </w:rPr>
        <w:t>Ответы детей.)</w:t>
      </w:r>
      <w:proofErr w:type="gramEnd"/>
      <w:r w:rsidRPr="0055033D">
        <w:rPr>
          <w:color w:val="000000" w:themeColor="text1"/>
        </w:rPr>
        <w:t xml:space="preserve"> Как вы думаете, почему это произошло? </w:t>
      </w:r>
      <w:proofErr w:type="gramStart"/>
      <w:r w:rsidRPr="0055033D">
        <w:rPr>
          <w:color w:val="000000" w:themeColor="text1"/>
        </w:rPr>
        <w:t>{Предположения детей.)</w:t>
      </w:r>
      <w:proofErr w:type="gramEnd"/>
      <w:r w:rsidRPr="0055033D">
        <w:rPr>
          <w:color w:val="000000" w:themeColor="text1"/>
        </w:rPr>
        <w:t xml:space="preserve"> Давайте очистим мандарин и бросим его в воду. Дети выполняют. Что произошло? </w:t>
      </w:r>
      <w:proofErr w:type="gramStart"/>
      <w:r w:rsidRPr="0055033D">
        <w:rPr>
          <w:color w:val="000000" w:themeColor="text1"/>
        </w:rPr>
        <w:t>{Он утонул.)</w:t>
      </w:r>
      <w:proofErr w:type="gramEnd"/>
      <w:r w:rsidRPr="0055033D">
        <w:rPr>
          <w:color w:val="000000" w:themeColor="text1"/>
        </w:rPr>
        <w:t xml:space="preserve"> Что мы можем предположить? </w:t>
      </w:r>
      <w:proofErr w:type="gramStart"/>
      <w:r w:rsidRPr="0055033D">
        <w:rPr>
          <w:color w:val="000000" w:themeColor="text1"/>
        </w:rPr>
        <w:t>{Что неочищенному апельсину не давала утонуть кожура.)</w:t>
      </w:r>
      <w:proofErr w:type="gramEnd"/>
      <w:r w:rsidRPr="0055033D">
        <w:rPr>
          <w:color w:val="000000" w:themeColor="text1"/>
        </w:rPr>
        <w:t xml:space="preserve"> Как можно проверить, действительно ли кожура помогает апельсину не утонуть? </w:t>
      </w:r>
      <w:proofErr w:type="gramStart"/>
      <w:r w:rsidRPr="0055033D">
        <w:rPr>
          <w:color w:val="000000" w:themeColor="text1"/>
        </w:rPr>
        <w:t>{Бросить кожуру в воду и посмотреть, утонет ли она или нет.)</w:t>
      </w:r>
      <w:proofErr w:type="gramEnd"/>
    </w:p>
    <w:p w:rsidR="00871CAC" w:rsidRPr="0055033D" w:rsidRDefault="00871CAC" w:rsidP="00871CAC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55033D">
        <w:rPr>
          <w:color w:val="000000" w:themeColor="text1"/>
        </w:rPr>
        <w:t xml:space="preserve">Дети выполняют. Что произошло? </w:t>
      </w:r>
      <w:r w:rsidR="00FB58DC" w:rsidRPr="0055033D">
        <w:rPr>
          <w:color w:val="000000" w:themeColor="text1"/>
        </w:rPr>
        <w:t>(</w:t>
      </w:r>
      <w:r w:rsidRPr="0055033D">
        <w:rPr>
          <w:color w:val="000000" w:themeColor="text1"/>
        </w:rPr>
        <w:t xml:space="preserve">Кожура не утонула.) Что же есть такого в кожуре, что помогает её держаться на воде? Возьмите лупу и рассмотрите кожуру. Расскажите, какая она. </w:t>
      </w:r>
      <w:proofErr w:type="gramStart"/>
      <w:r w:rsidRPr="0055033D">
        <w:rPr>
          <w:color w:val="000000" w:themeColor="text1"/>
        </w:rPr>
        <w:t>{Кожура неровная, шершавая, пористая.</w:t>
      </w:r>
      <w:proofErr w:type="gramEnd"/>
      <w:r w:rsidRPr="0055033D">
        <w:rPr>
          <w:color w:val="000000" w:themeColor="text1"/>
        </w:rPr>
        <w:t xml:space="preserve"> </w:t>
      </w:r>
      <w:proofErr w:type="gramStart"/>
      <w:r w:rsidRPr="0055033D">
        <w:rPr>
          <w:color w:val="000000" w:themeColor="text1"/>
        </w:rPr>
        <w:t>Эти поры заполнены воздухом, поэтому кожура не тонет.)</w:t>
      </w:r>
      <w:proofErr w:type="gramEnd"/>
      <w:r w:rsidRPr="0055033D">
        <w:rPr>
          <w:color w:val="000000" w:themeColor="text1"/>
        </w:rPr>
        <w:t xml:space="preserve"> Значит, можно утверждать, что воздух легче воды. Опыт назывался «Почему мандарин не тонет?». Теперь мы можем дать правильный ответ на этот вопрос? </w:t>
      </w:r>
      <w:proofErr w:type="gramStart"/>
      <w:r w:rsidRPr="0055033D">
        <w:rPr>
          <w:color w:val="000000" w:themeColor="text1"/>
        </w:rPr>
        <w:t>{Ответы детей.)</w:t>
      </w:r>
      <w:proofErr w:type="gramEnd"/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Что происходит?</w:t>
      </w:r>
    </w:p>
    <w:p w:rsidR="00871CAC" w:rsidRPr="0055033D" w:rsidRDefault="00871CAC" w:rsidP="00871CAC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b/>
          <w:sz w:val="24"/>
          <w:szCs w:val="24"/>
        </w:rPr>
        <w:t xml:space="preserve">Вывод:  </w:t>
      </w:r>
      <w:r w:rsidRPr="0055033D">
        <w:rPr>
          <w:rFonts w:ascii="Times New Roman" w:hAnsi="Times New Roman" w:cs="Times New Roman"/>
          <w:sz w:val="24"/>
          <w:szCs w:val="24"/>
        </w:rPr>
        <w:t>в мандарине  есть воздух.</w:t>
      </w:r>
    </w:p>
    <w:p w:rsidR="00F72FAA" w:rsidRPr="0055033D" w:rsidRDefault="00D16E82" w:rsidP="00D16E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 xml:space="preserve">Вылетает ещё один шарик. </w:t>
      </w:r>
      <w:proofErr w:type="gramStart"/>
      <w:r w:rsidR="00F72FAA" w:rsidRPr="0055033D">
        <w:rPr>
          <w:rFonts w:ascii="Times New Roman" w:hAnsi="Times New Roman" w:cs="Times New Roman"/>
          <w:sz w:val="24"/>
          <w:szCs w:val="24"/>
        </w:rPr>
        <w:t>П</w:t>
      </w:r>
      <w:r w:rsidRPr="0055033D">
        <w:rPr>
          <w:rFonts w:ascii="Times New Roman" w:hAnsi="Times New Roman" w:cs="Times New Roman"/>
          <w:sz w:val="24"/>
          <w:szCs w:val="24"/>
        </w:rPr>
        <w:t>роизошло чудо мы с вами помогли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 xml:space="preserve"> вернуться воздуху в воздушные шарики. Ребята подойдите  ко мне и скажите, а что нужно делать, для того чтобы воздух оставался  чистым?  (Ответы детей)</w:t>
      </w:r>
      <w:proofErr w:type="gramStart"/>
      <w:r w:rsidRPr="0055033D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55033D">
        <w:rPr>
          <w:rFonts w:ascii="Times New Roman" w:hAnsi="Times New Roman" w:cs="Times New Roman"/>
          <w:sz w:val="24"/>
          <w:szCs w:val="24"/>
        </w:rPr>
        <w:t>сли вы ответили  правильно  на экране появятся картинки. Показ слайдов</w:t>
      </w:r>
      <w:r w:rsidR="00F72FAA" w:rsidRPr="0055033D">
        <w:rPr>
          <w:rFonts w:ascii="Times New Roman" w:hAnsi="Times New Roman" w:cs="Times New Roman"/>
          <w:sz w:val="24"/>
          <w:szCs w:val="24"/>
        </w:rPr>
        <w:t>.</w:t>
      </w:r>
      <w:r w:rsidR="00F72FAA"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16E82" w:rsidRPr="0055033D" w:rsidRDefault="00F72FAA" w:rsidP="00D16E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Ребята, а вы знаете, с помощью воздуха можно рисовать. Хотите попробовать? Сейчас мы с вами попробуем при помощи воздуха, красок и трубочки рисовать. Этот способ называется </w:t>
      </w:r>
      <w:proofErr w:type="spellStart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кляксография</w:t>
      </w:r>
      <w:proofErr w:type="spellEnd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Для того, чтобы нарисовать наши кляксы нужно капнуть каплю акварели на бумагу и раздуть ее при помощи </w:t>
      </w:r>
      <w:proofErr w:type="spellStart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кокте</w:t>
      </w:r>
      <w:r w:rsidR="00535EA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льной</w:t>
      </w:r>
      <w:proofErr w:type="spellEnd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трубочки в разные стороны</w:t>
      </w:r>
      <w:proofErr w:type="gramStart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gramEnd"/>
      <w:r w:rsidRPr="0055033D">
        <w:rPr>
          <w:rFonts w:ascii="Times New Roman" w:hAnsi="Times New Roman" w:cs="Times New Roman"/>
          <w:color w:val="000000" w:themeColor="text1"/>
          <w:sz w:val="24"/>
          <w:szCs w:val="24"/>
        </w:rPr>
        <w:t>ети пробуют рисовать)  какие замечательные кляксы у нас получились.</w:t>
      </w:r>
    </w:p>
    <w:p w:rsidR="00FB58DC" w:rsidRPr="0055033D" w:rsidRDefault="00FB58DC" w:rsidP="00D16E82">
      <w:pPr>
        <w:rPr>
          <w:rFonts w:ascii="Times New Roman" w:hAnsi="Times New Roman" w:cs="Times New Roman"/>
          <w:sz w:val="24"/>
          <w:szCs w:val="24"/>
        </w:rPr>
      </w:pPr>
      <w:r w:rsidRPr="0055033D">
        <w:rPr>
          <w:rFonts w:ascii="Times New Roman" w:hAnsi="Times New Roman" w:cs="Times New Roman"/>
          <w:sz w:val="24"/>
          <w:szCs w:val="24"/>
        </w:rPr>
        <w:t>Рефлексия.</w:t>
      </w:r>
    </w:p>
    <w:p w:rsidR="00D16E82" w:rsidRPr="0055033D" w:rsidRDefault="00D16E82" w:rsidP="00871CAC">
      <w:pPr>
        <w:rPr>
          <w:rFonts w:ascii="Times New Roman" w:hAnsi="Times New Roman" w:cs="Times New Roman"/>
          <w:b/>
          <w:sz w:val="24"/>
          <w:szCs w:val="24"/>
        </w:rPr>
      </w:pPr>
    </w:p>
    <w:p w:rsidR="00871CAC" w:rsidRPr="0055033D" w:rsidRDefault="00871CAC" w:rsidP="00DA391A">
      <w:pPr>
        <w:rPr>
          <w:rFonts w:ascii="Times New Roman" w:hAnsi="Times New Roman" w:cs="Times New Roman"/>
          <w:b/>
          <w:sz w:val="24"/>
          <w:szCs w:val="24"/>
        </w:rPr>
      </w:pPr>
    </w:p>
    <w:p w:rsidR="007A6D51" w:rsidRDefault="007A6D51" w:rsidP="00ED6CA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A6D51" w:rsidRDefault="007A6D51" w:rsidP="00ED6CA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A6D51" w:rsidRDefault="007A6D51" w:rsidP="00ED6CA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ED6CA0" w:rsidRPr="000A4CB0" w:rsidRDefault="00ED6CA0" w:rsidP="00ED6CA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A4CB0">
        <w:rPr>
          <w:rFonts w:ascii="Times New Roman" w:hAnsi="Times New Roman" w:cs="Times New Roman"/>
          <w:sz w:val="24"/>
          <w:szCs w:val="24"/>
        </w:rPr>
        <w:lastRenderedPageBreak/>
        <w:t>Самоанализ</w:t>
      </w:r>
    </w:p>
    <w:p w:rsidR="00ED6CA0" w:rsidRPr="000A4CB0" w:rsidRDefault="00ED6CA0" w:rsidP="00ED6CA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A4CB0">
        <w:rPr>
          <w:rFonts w:ascii="Times New Roman" w:hAnsi="Times New Roman" w:cs="Times New Roman"/>
          <w:sz w:val="24"/>
          <w:szCs w:val="24"/>
        </w:rPr>
        <w:t>непосредственно образовательной деятельности</w:t>
      </w:r>
    </w:p>
    <w:p w:rsidR="00ED6CA0" w:rsidRPr="000A4CB0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CB0">
        <w:rPr>
          <w:rFonts w:ascii="Times New Roman" w:eastAsia="Times New Roman" w:hAnsi="Times New Roman" w:cs="Times New Roman"/>
          <w:color w:val="000000"/>
          <w:sz w:val="24"/>
          <w:szCs w:val="24"/>
        </w:rPr>
        <w:t>«Формирование целостной картины мира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</w:t>
      </w:r>
      <w:r w:rsidRPr="000A4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расширение кругозора»</w:t>
      </w:r>
    </w:p>
    <w:p w:rsidR="00ED6CA0" w:rsidRPr="000A4CB0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Тема: "</w:t>
      </w:r>
      <w:r w:rsidRPr="00ED6CA0">
        <w:rPr>
          <w:b/>
          <w:bCs/>
          <w:color w:val="000000" w:themeColor="text1"/>
        </w:rPr>
        <w:t xml:space="preserve"> </w:t>
      </w:r>
      <w:r w:rsidRPr="00ED6CA0">
        <w:rPr>
          <w:rFonts w:ascii="Times New Roman" w:hAnsi="Times New Roman" w:cs="Times New Roman"/>
          <w:bCs/>
          <w:color w:val="000000" w:themeColor="text1"/>
        </w:rPr>
        <w:t>Этот  волшебный  воздух</w:t>
      </w:r>
      <w:r w:rsidRPr="00ED6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".</w:t>
      </w:r>
    </w:p>
    <w:p w:rsidR="00ED6CA0" w:rsidRPr="00832800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(группа общеразвивающей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 для детей от 4до 6</w:t>
      </w:r>
      <w:r w:rsidRPr="0083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лет) </w:t>
      </w:r>
    </w:p>
    <w:p w:rsidR="00ED6CA0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 МБДОУ ДС </w:t>
      </w:r>
      <w:r w:rsidRPr="0083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№12 «Росинка»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Мейко О.В</w:t>
      </w:r>
      <w:r w:rsidRPr="00832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D6CA0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b/>
          <w:bCs/>
          <w:color w:val="000000" w:themeColor="text1"/>
        </w:rPr>
        <w:t>Цель:</w:t>
      </w:r>
      <w:r w:rsidRPr="0055033D">
        <w:rPr>
          <w:rStyle w:val="apple-converted-space"/>
          <w:color w:val="000000" w:themeColor="text1"/>
        </w:rPr>
        <w:t> </w:t>
      </w:r>
      <w:r w:rsidRPr="0055033D">
        <w:rPr>
          <w:color w:val="000000" w:themeColor="text1"/>
        </w:rPr>
        <w:t>систематизировать знания детей о свойствах воздуха, развивать познавательную и речевую активность в процессе экспериментирования.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b/>
          <w:bCs/>
          <w:color w:val="000000" w:themeColor="text1"/>
        </w:rPr>
        <w:t>Задачи: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«Познавательное развитие»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Способствовать обогащению и закреплению знаний детей о свойствах воздуха.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Расширять представления детей о значимости воздуха в жизни человека.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Развивать способности устанавливать причинно-следственные связи на основе элементарного экспериментирования и делать выводы.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55033D">
        <w:rPr>
          <w:color w:val="000000" w:themeColor="text1"/>
        </w:rPr>
        <w:t>«Развитие  речи»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 xml:space="preserve">Способствовать развитию свободного общения </w:t>
      </w:r>
      <w:proofErr w:type="gramStart"/>
      <w:r w:rsidRPr="0055033D">
        <w:rPr>
          <w:color w:val="000000" w:themeColor="text1"/>
        </w:rPr>
        <w:t>со</w:t>
      </w:r>
      <w:proofErr w:type="gramEnd"/>
      <w:r w:rsidRPr="0055033D">
        <w:rPr>
          <w:color w:val="000000" w:themeColor="text1"/>
        </w:rPr>
        <w:t xml:space="preserve"> взрослыми и детьми.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Активизировать речевую деятельность.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Закреплять и расширять словарный запас детей.</w:t>
      </w:r>
    </w:p>
    <w:p w:rsidR="00ED6CA0" w:rsidRPr="0055033D" w:rsidRDefault="00ED6CA0" w:rsidP="00ED6CA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 w:themeColor="text1"/>
        </w:rPr>
      </w:pPr>
      <w:r w:rsidRPr="0055033D">
        <w:rPr>
          <w:color w:val="000000" w:themeColor="text1"/>
        </w:rPr>
        <w:t>Воспитывать культуру общения.</w:t>
      </w:r>
    </w:p>
    <w:p w:rsidR="00ED6CA0" w:rsidRPr="00FA373F" w:rsidRDefault="00ED6CA0" w:rsidP="00ED6CA0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A373F">
        <w:rPr>
          <w:color w:val="000000" w:themeColor="text1"/>
        </w:rPr>
        <w:t>«Социально-коммуникативное развитие»</w:t>
      </w:r>
    </w:p>
    <w:p w:rsidR="00ED6CA0" w:rsidRPr="00FA373F" w:rsidRDefault="00ED6CA0" w:rsidP="00ED6CA0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 w:themeColor="text1"/>
        </w:rPr>
      </w:pPr>
      <w:r w:rsidRPr="00FA373F">
        <w:rPr>
          <w:color w:val="000000" w:themeColor="text1"/>
        </w:rPr>
        <w:t>Формировать умение самостоятельно решать поставленную задачу.</w:t>
      </w:r>
    </w:p>
    <w:p w:rsidR="00FA373F" w:rsidRPr="00FA373F" w:rsidRDefault="00ED6CA0" w:rsidP="00ED6CA0">
      <w:pPr>
        <w:pStyle w:val="a3"/>
        <w:shd w:val="clear" w:color="auto" w:fill="FFFFFF"/>
        <w:spacing w:before="0" w:beforeAutospacing="0" w:after="150" w:afterAutospacing="0"/>
        <w:ind w:left="426"/>
        <w:rPr>
          <w:color w:val="000000" w:themeColor="text1"/>
        </w:rPr>
      </w:pPr>
      <w:r w:rsidRPr="00FA373F">
        <w:rPr>
          <w:color w:val="000000" w:themeColor="text1"/>
        </w:rPr>
        <w:t>Воспитывать дружеские взаимоотношения между детьми.</w:t>
      </w:r>
    </w:p>
    <w:p w:rsidR="00FA373F" w:rsidRPr="00FA373F" w:rsidRDefault="00ED6CA0" w:rsidP="00FA373F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FA373F">
        <w:rPr>
          <w:b/>
          <w:bCs/>
          <w:color w:val="000000" w:themeColor="text1"/>
        </w:rPr>
        <w:t xml:space="preserve"> </w:t>
      </w:r>
      <w:r w:rsidRPr="00FA373F">
        <w:rPr>
          <w:color w:val="000000"/>
        </w:rPr>
        <w:t xml:space="preserve">«Художественно-эстетическое развитие» </w:t>
      </w:r>
    </w:p>
    <w:p w:rsidR="00FA373F" w:rsidRPr="00FA373F" w:rsidRDefault="00FA373F" w:rsidP="00FA3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</w:t>
      </w:r>
      <w:r w:rsidR="00ED6CA0" w:rsidRPr="00FA373F">
        <w:rPr>
          <w:rFonts w:ascii="Times New Roman" w:hAnsi="Times New Roman" w:cs="Times New Roman"/>
          <w:lang w:eastAsia="ru-RU"/>
        </w:rPr>
        <w:t>.</w:t>
      </w:r>
      <w:r w:rsidR="00ED6CA0" w:rsidRPr="00FA373F">
        <w:rPr>
          <w:rFonts w:ascii="Times New Roman" w:hAnsi="Times New Roman" w:cs="Times New Roman"/>
          <w:sz w:val="24"/>
          <w:szCs w:val="24"/>
          <w:lang w:eastAsia="ru-RU"/>
        </w:rPr>
        <w:t>Развивать эстетический вкус, творчество у детей</w:t>
      </w:r>
    </w:p>
    <w:p w:rsidR="00FA373F" w:rsidRDefault="008C1CBA" w:rsidP="00FA37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A373F" w:rsidRDefault="008C1CBA" w:rsidP="00FA3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6CA0" w:rsidRPr="00FA373F">
        <w:rPr>
          <w:rFonts w:ascii="Times New Roman" w:eastAsia="Times New Roman" w:hAnsi="Times New Roman" w:cs="Times New Roman"/>
          <w:sz w:val="24"/>
          <w:szCs w:val="24"/>
        </w:rPr>
        <w:t>"Физическое развитие"</w:t>
      </w:r>
    </w:p>
    <w:p w:rsidR="00FA373F" w:rsidRPr="00FA373F" w:rsidRDefault="00FA373F" w:rsidP="00FA37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двигательную активность детей через игры с воздушным шаром                                                                         </w:t>
      </w:r>
    </w:p>
    <w:p w:rsidR="00FA373F" w:rsidRDefault="00ED6CA0" w:rsidP="00FA373F">
      <w:pPr>
        <w:rPr>
          <w:rFonts w:ascii="Times New Roman" w:hAnsi="Times New Roman" w:cs="Times New Roman"/>
          <w:lang w:eastAsia="ru-RU"/>
        </w:rPr>
      </w:pPr>
      <w:r w:rsidRPr="00FA373F">
        <w:rPr>
          <w:rFonts w:ascii="Times New Roman" w:eastAsia="Times New Roman" w:hAnsi="Times New Roman" w:cs="Times New Roman"/>
          <w:sz w:val="24"/>
          <w:szCs w:val="24"/>
        </w:rPr>
        <w:t>-обеспечить условия для профилактики утомляемости детей через смену видов учебной деятельности;</w:t>
      </w:r>
    </w:p>
    <w:p w:rsidR="00ED6CA0" w:rsidRPr="00FA373F" w:rsidRDefault="00ED6CA0" w:rsidP="00FA373F">
      <w:pPr>
        <w:rPr>
          <w:rFonts w:ascii="Times New Roman" w:hAnsi="Times New Roman" w:cs="Times New Roman"/>
          <w:lang w:eastAsia="ru-RU"/>
        </w:rPr>
      </w:pPr>
      <w:r w:rsidRPr="00FA373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A373F">
        <w:rPr>
          <w:rFonts w:ascii="Times New Roman" w:hAnsi="Times New Roman" w:cs="Times New Roman"/>
          <w:sz w:val="24"/>
          <w:szCs w:val="24"/>
        </w:rPr>
        <w:t xml:space="preserve"> закреплять умение выполнять движения в соответствии с текстом</w:t>
      </w:r>
    </w:p>
    <w:p w:rsidR="00ED6CA0" w:rsidRPr="00FA373F" w:rsidRDefault="00ED6CA0" w:rsidP="00ED6C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детской деятельности</w:t>
      </w:r>
      <w:r w:rsidRPr="00FA373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D6CA0" w:rsidRPr="00FA373F" w:rsidRDefault="00ED6CA0" w:rsidP="00ED6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-игровая,</w:t>
      </w:r>
    </w:p>
    <w:p w:rsidR="00ED6CA0" w:rsidRPr="00FA373F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-продуктивная,</w:t>
      </w:r>
    </w:p>
    <w:p w:rsidR="00ED6CA0" w:rsidRPr="00FA373F" w:rsidRDefault="00ED6CA0" w:rsidP="00ED6CA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73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коммуникативная.</w:t>
      </w:r>
    </w:p>
    <w:p w:rsidR="00ED6CA0" w:rsidRPr="00FA373F" w:rsidRDefault="00ED6CA0" w:rsidP="00ED6CA0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A373F">
        <w:rPr>
          <w:rFonts w:ascii="Times New Roman" w:hAnsi="Times New Roman" w:cs="Times New Roman"/>
          <w:color w:val="000000"/>
          <w:sz w:val="24"/>
          <w:szCs w:val="24"/>
        </w:rPr>
        <w:t>Форма работы: фронтальная</w:t>
      </w:r>
    </w:p>
    <w:p w:rsidR="00E97FF1" w:rsidRDefault="00E97FF1" w:rsidP="00ED6CA0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A0" w:rsidRDefault="00ED6CA0" w:rsidP="00ED6CA0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A4CB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содержание материала, его </w:t>
      </w:r>
      <w:proofErr w:type="gramStart"/>
      <w:r w:rsidRPr="000A4CB0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proofErr w:type="gramEnd"/>
      <w:r w:rsidRPr="000A4CB0">
        <w:rPr>
          <w:rFonts w:ascii="Times New Roman" w:hAnsi="Times New Roman" w:cs="Times New Roman"/>
          <w:color w:val="000000"/>
          <w:sz w:val="24"/>
          <w:szCs w:val="24"/>
        </w:rPr>
        <w:t xml:space="preserve"> и сложность соответствуют возрастным, физическим и индивидуально-психологич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еским особенностям детей </w:t>
      </w:r>
      <w:r w:rsidR="00A44814">
        <w:rPr>
          <w:rFonts w:ascii="Times New Roman" w:hAnsi="Times New Roman" w:cs="Times New Roman"/>
          <w:color w:val="000000"/>
          <w:sz w:val="24"/>
          <w:szCs w:val="24"/>
        </w:rPr>
        <w:t>шестого</w:t>
      </w:r>
      <w:r w:rsidRPr="000A4CB0">
        <w:rPr>
          <w:rFonts w:ascii="Times New Roman" w:hAnsi="Times New Roman" w:cs="Times New Roman"/>
          <w:color w:val="000000"/>
          <w:sz w:val="24"/>
          <w:szCs w:val="24"/>
        </w:rPr>
        <w:t xml:space="preserve">  года жизни, требованиям ФГОС. </w:t>
      </w:r>
    </w:p>
    <w:p w:rsidR="00ED6CA0" w:rsidRPr="001E0174" w:rsidRDefault="00ED6CA0" w:rsidP="00ED6CA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555555"/>
        </w:rPr>
      </w:pPr>
      <w:r w:rsidRPr="001E0174">
        <w:t>Для активизации внимания и интереса детей к предстоящей деятельности использовала проблемную ситуацию</w:t>
      </w:r>
      <w:r>
        <w:t xml:space="preserve"> </w:t>
      </w:r>
      <w:r w:rsidRPr="001E0174">
        <w:t>- обращение</w:t>
      </w:r>
      <w:r>
        <w:t xml:space="preserve"> </w:t>
      </w:r>
      <w:r w:rsidR="00FA373F">
        <w:t>Феи</w:t>
      </w:r>
      <w:r>
        <w:t xml:space="preserve"> </w:t>
      </w:r>
      <w:r w:rsidR="007A6D51">
        <w:t>к детям о помощи,</w:t>
      </w:r>
      <w:r w:rsidR="007A6D51" w:rsidRPr="007A6D51">
        <w:t xml:space="preserve"> </w:t>
      </w:r>
      <w:r w:rsidR="007A6D51">
        <w:t xml:space="preserve">злой волшебник </w:t>
      </w:r>
      <w:r w:rsidR="007A6D51">
        <w:lastRenderedPageBreak/>
        <w:t>украл воздух из воздушных шаров и праздник в королевстве не состоится.</w:t>
      </w:r>
      <w:r w:rsidRPr="001E0174">
        <w:t xml:space="preserve"> Данная ситуация позволила связать все этапы занятия, подчинить их заданной цели, решат</w:t>
      </w:r>
      <w:r>
        <w:t>ь задачи по познавательному развитию</w:t>
      </w:r>
      <w:r w:rsidRPr="001E0174">
        <w:t>, а также послужила поводом для сплочения детского коллектива для оказания помощи.</w:t>
      </w:r>
      <w:r w:rsidRPr="001E0174">
        <w:rPr>
          <w:color w:val="000000"/>
        </w:rPr>
        <w:t xml:space="preserve"> </w:t>
      </w:r>
    </w:p>
    <w:p w:rsidR="00ED6CA0" w:rsidRPr="000A4CB0" w:rsidRDefault="00ED6CA0" w:rsidP="00ED6CA0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A4CB0">
        <w:rPr>
          <w:rFonts w:ascii="Times New Roman" w:hAnsi="Times New Roman" w:cs="Times New Roman"/>
          <w:color w:val="000000"/>
          <w:sz w:val="24"/>
          <w:szCs w:val="24"/>
        </w:rPr>
        <w:t xml:space="preserve">Эстетика, длительность, гигиенические требования к проведению непосредственно образовательной деятельности и оборудованию отвечают </w:t>
      </w:r>
      <w:proofErr w:type="spellStart"/>
      <w:r w:rsidRPr="000A4CB0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0A4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6CA0" w:rsidRPr="000A4CB0" w:rsidRDefault="00ED6CA0" w:rsidP="00ED6CA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0A4CB0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Личностно-ориентированный подход в общении с детьми способствовал активному диалогу, эмоциональному сближению, проявлению  устойчивого интереса детей на протяжении всей непосредственно образовательной деятельности.</w:t>
      </w:r>
    </w:p>
    <w:p w:rsidR="00ED6CA0" w:rsidRPr="000A4CB0" w:rsidRDefault="00ED6CA0" w:rsidP="00ED6CA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CB0"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образовательная деятельность  построена  поэтапно. Все этапы взаимосвязаны между собой, логичны, содержательны.</w:t>
      </w:r>
    </w:p>
    <w:p w:rsidR="00ED6CA0" w:rsidRDefault="00ED6CA0" w:rsidP="00ED6CA0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НОД использовала разнообразные методы и приемы</w:t>
      </w:r>
      <w:r w:rsidR="00FA373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НОД была построена в несколько этапов. Все этапы взаимосвязаны между собой, лаконичны, содержательны и эффективны.</w:t>
      </w:r>
    </w:p>
    <w:p w:rsidR="00ED6CA0" w:rsidRDefault="00ED6CA0" w:rsidP="00ED6CA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Организационный момент выполнял две важные функции: организацию группы детей к активному участию в НОД и созданию условий, способствующих введению дошкольников в познавательную  деятельность.</w:t>
      </w:r>
    </w:p>
    <w:p w:rsidR="00ED6CA0" w:rsidRPr="009A11AE" w:rsidRDefault="00ED6CA0" w:rsidP="00ED6CA0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Общение на правах партнерства, культурная языковая среда, связь с другими областями программы,  способствовали усвоению программного материала. </w:t>
      </w:r>
    </w:p>
    <w:p w:rsidR="00ED6CA0" w:rsidRPr="00EE6DBC" w:rsidRDefault="00ED6CA0" w:rsidP="00ED6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6DBC">
        <w:rPr>
          <w:rFonts w:ascii="Times New Roman" w:eastAsia="Times New Roman" w:hAnsi="Times New Roman"/>
          <w:sz w:val="24"/>
          <w:szCs w:val="24"/>
        </w:rPr>
        <w:tab/>
        <w:t xml:space="preserve">При проведении НОД проводилась смена видов деятельности для предупреждения </w:t>
      </w:r>
      <w:proofErr w:type="spellStart"/>
      <w:r w:rsidRPr="00EE6DBC">
        <w:rPr>
          <w:rFonts w:ascii="Times New Roman" w:eastAsia="Times New Roman" w:hAnsi="Times New Roman"/>
          <w:sz w:val="24"/>
          <w:szCs w:val="24"/>
        </w:rPr>
        <w:t>переутомляемости</w:t>
      </w:r>
      <w:proofErr w:type="spellEnd"/>
      <w:r w:rsidRPr="00EE6DBC">
        <w:rPr>
          <w:rFonts w:ascii="Times New Roman" w:eastAsia="Times New Roman" w:hAnsi="Times New Roman"/>
          <w:sz w:val="24"/>
          <w:szCs w:val="24"/>
        </w:rPr>
        <w:t>.</w:t>
      </w:r>
    </w:p>
    <w:p w:rsidR="00ED6CA0" w:rsidRDefault="00ED6CA0" w:rsidP="00ED6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E6DBC">
        <w:rPr>
          <w:rFonts w:ascii="Times New Roman" w:eastAsia="Times New Roman" w:hAnsi="Times New Roman"/>
          <w:sz w:val="24"/>
          <w:szCs w:val="24"/>
        </w:rPr>
        <w:tab/>
        <w:t>Для повышения интереса детей, побуждения к поиску решений, развития речевой ак</w:t>
      </w:r>
      <w:r w:rsidR="00E97FF1">
        <w:rPr>
          <w:rFonts w:ascii="Times New Roman" w:eastAsia="Times New Roman" w:hAnsi="Times New Roman"/>
          <w:sz w:val="24"/>
          <w:szCs w:val="24"/>
        </w:rPr>
        <w:t>тивности на протяжении всей НОД</w:t>
      </w:r>
      <w:r w:rsidRPr="00EE6DBC">
        <w:rPr>
          <w:rFonts w:ascii="Times New Roman" w:eastAsia="Times New Roman" w:hAnsi="Times New Roman"/>
          <w:sz w:val="24"/>
          <w:szCs w:val="24"/>
        </w:rPr>
        <w:t xml:space="preserve"> строился и</w:t>
      </w:r>
      <w:r>
        <w:rPr>
          <w:rFonts w:ascii="Times New Roman" w:eastAsia="Times New Roman" w:hAnsi="Times New Roman"/>
          <w:sz w:val="24"/>
          <w:szCs w:val="24"/>
        </w:rPr>
        <w:t xml:space="preserve"> поддерживался диалог с детьми</w:t>
      </w:r>
      <w:r w:rsidRPr="004C4363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Для того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EE6DBC">
        <w:rPr>
          <w:rFonts w:ascii="Times New Roman" w:eastAsia="Times New Roman" w:hAnsi="Times New Roman"/>
          <w:sz w:val="24"/>
          <w:szCs w:val="24"/>
        </w:rPr>
        <w:t xml:space="preserve"> чтобы заинтересовать детей использовались игровые моменты, которые способствовали формированию положительной установки детей на участие в непосредственно образовательной деятельности.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ED6CA0" w:rsidRDefault="00ED6CA0" w:rsidP="00ED6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EE6DBC">
        <w:rPr>
          <w:rFonts w:ascii="Times New Roman" w:eastAsia="Times New Roman" w:hAnsi="Times New Roman"/>
          <w:sz w:val="24"/>
          <w:szCs w:val="24"/>
        </w:rPr>
        <w:t>Наиболее удачные мо</w:t>
      </w:r>
      <w:r>
        <w:rPr>
          <w:rFonts w:ascii="Times New Roman" w:eastAsia="Times New Roman" w:hAnsi="Times New Roman"/>
          <w:sz w:val="24"/>
          <w:szCs w:val="24"/>
        </w:rPr>
        <w:t>менты НОД: использование игровых</w:t>
      </w:r>
      <w:r w:rsidRPr="00EE6DBC">
        <w:rPr>
          <w:rFonts w:ascii="Times New Roman" w:eastAsia="Times New Roman" w:hAnsi="Times New Roman"/>
          <w:sz w:val="24"/>
          <w:szCs w:val="24"/>
        </w:rPr>
        <w:t xml:space="preserve"> моментов</w:t>
      </w:r>
      <w:r w:rsidR="00E97FF1">
        <w:rPr>
          <w:rFonts w:ascii="Times New Roman" w:eastAsia="Times New Roman" w:hAnsi="Times New Roman"/>
          <w:sz w:val="24"/>
          <w:szCs w:val="24"/>
        </w:rPr>
        <w:t>, экспериментирование,</w:t>
      </w:r>
      <w:r w:rsidRPr="00EE6DBC">
        <w:rPr>
          <w:rFonts w:ascii="Times New Roman" w:eastAsia="Times New Roman" w:hAnsi="Times New Roman"/>
          <w:sz w:val="24"/>
          <w:szCs w:val="24"/>
        </w:rPr>
        <w:t xml:space="preserve"> для активизации мыслительной, речевой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EE6DBC">
        <w:rPr>
          <w:rFonts w:ascii="Times New Roman" w:eastAsia="Times New Roman" w:hAnsi="Times New Roman"/>
          <w:sz w:val="24"/>
          <w:szCs w:val="24"/>
        </w:rPr>
        <w:t>обоснованные ответы детей на вопросы педагога.</w:t>
      </w:r>
    </w:p>
    <w:p w:rsidR="00ED6CA0" w:rsidRPr="00EE6DBC" w:rsidRDefault="00ED6CA0" w:rsidP="00ED6C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E6DBC">
        <w:rPr>
          <w:rFonts w:ascii="Times New Roman" w:eastAsia="Times New Roman" w:hAnsi="Times New Roman"/>
          <w:sz w:val="24"/>
          <w:szCs w:val="24"/>
        </w:rPr>
        <w:t xml:space="preserve">Считаю, что поставленные цели были достигнуты, программный материал </w:t>
      </w:r>
      <w:r>
        <w:rPr>
          <w:rFonts w:ascii="Times New Roman" w:eastAsia="Times New Roman" w:hAnsi="Times New Roman"/>
          <w:sz w:val="24"/>
          <w:szCs w:val="24"/>
        </w:rPr>
        <w:t>детьми усвоен.</w:t>
      </w:r>
    </w:p>
    <w:p w:rsidR="00ED6CA0" w:rsidRDefault="00ED6CA0" w:rsidP="00ED6CA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A0" w:rsidRDefault="00ED6CA0" w:rsidP="00ED6CA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6CA0" w:rsidRDefault="00ED6CA0" w:rsidP="00ED6CA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5033D" w:rsidRDefault="0055033D" w:rsidP="00F72FAA">
      <w:pPr>
        <w:rPr>
          <w:rFonts w:ascii="Times New Roman" w:hAnsi="Times New Roman" w:cs="Times New Roman"/>
          <w:sz w:val="24"/>
          <w:szCs w:val="24"/>
        </w:rPr>
      </w:pPr>
    </w:p>
    <w:sectPr w:rsidR="0055033D" w:rsidSect="0094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526C0"/>
    <w:multiLevelType w:val="multilevel"/>
    <w:tmpl w:val="77FA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756C"/>
    <w:multiLevelType w:val="multilevel"/>
    <w:tmpl w:val="02AC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34D30"/>
    <w:multiLevelType w:val="multilevel"/>
    <w:tmpl w:val="ECA2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323EA"/>
    <w:multiLevelType w:val="multilevel"/>
    <w:tmpl w:val="73144D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C26626"/>
    <w:multiLevelType w:val="multilevel"/>
    <w:tmpl w:val="0918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AD5"/>
    <w:rsid w:val="00151AD5"/>
    <w:rsid w:val="0029151E"/>
    <w:rsid w:val="00374D8F"/>
    <w:rsid w:val="003B570B"/>
    <w:rsid w:val="003C6577"/>
    <w:rsid w:val="004C3E78"/>
    <w:rsid w:val="00515962"/>
    <w:rsid w:val="00535EAE"/>
    <w:rsid w:val="0055033D"/>
    <w:rsid w:val="005F1381"/>
    <w:rsid w:val="00691E79"/>
    <w:rsid w:val="00711183"/>
    <w:rsid w:val="007A6D51"/>
    <w:rsid w:val="007D1C47"/>
    <w:rsid w:val="00871CAC"/>
    <w:rsid w:val="008C1CBA"/>
    <w:rsid w:val="00940EFD"/>
    <w:rsid w:val="009459F6"/>
    <w:rsid w:val="0095721D"/>
    <w:rsid w:val="00A44814"/>
    <w:rsid w:val="00A6552C"/>
    <w:rsid w:val="00AA56EB"/>
    <w:rsid w:val="00AF21BE"/>
    <w:rsid w:val="00B1644F"/>
    <w:rsid w:val="00BF3A82"/>
    <w:rsid w:val="00D16E82"/>
    <w:rsid w:val="00D40E07"/>
    <w:rsid w:val="00DA391A"/>
    <w:rsid w:val="00E154F4"/>
    <w:rsid w:val="00E97FF1"/>
    <w:rsid w:val="00ED6CA0"/>
    <w:rsid w:val="00F72FAA"/>
    <w:rsid w:val="00FA373F"/>
    <w:rsid w:val="00FB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9F6"/>
  </w:style>
  <w:style w:type="paragraph" w:styleId="1">
    <w:name w:val="heading 1"/>
    <w:basedOn w:val="a"/>
    <w:next w:val="a"/>
    <w:link w:val="10"/>
    <w:uiPriority w:val="9"/>
    <w:qFormat/>
    <w:rsid w:val="008C1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1C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1C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C1C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C1C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1CAC"/>
  </w:style>
  <w:style w:type="paragraph" w:styleId="a3">
    <w:name w:val="Normal (Web)"/>
    <w:basedOn w:val="a"/>
    <w:uiPriority w:val="99"/>
    <w:unhideWhenUsed/>
    <w:rsid w:val="0087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40EFD"/>
  </w:style>
  <w:style w:type="character" w:customStyle="1" w:styleId="c9">
    <w:name w:val="c9"/>
    <w:basedOn w:val="a0"/>
    <w:rsid w:val="003C6577"/>
  </w:style>
  <w:style w:type="paragraph" w:styleId="a4">
    <w:name w:val="No Spacing"/>
    <w:uiPriority w:val="1"/>
    <w:qFormat/>
    <w:rsid w:val="00ED6CA0"/>
    <w:pPr>
      <w:spacing w:after="0" w:line="240" w:lineRule="auto"/>
    </w:pPr>
  </w:style>
  <w:style w:type="character" w:styleId="a5">
    <w:name w:val="Book Title"/>
    <w:basedOn w:val="a0"/>
    <w:uiPriority w:val="33"/>
    <w:qFormat/>
    <w:rsid w:val="008C1CBA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8C1C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1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1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1C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C1C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C1CB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Intense Reference"/>
    <w:basedOn w:val="a0"/>
    <w:uiPriority w:val="32"/>
    <w:qFormat/>
    <w:rsid w:val="008C1CBA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8C1CBA"/>
    <w:rPr>
      <w:smallCaps/>
      <w:color w:val="C0504D" w:themeColor="accent2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8C1CB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8C1CBA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8C1CB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C1CBA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УВД по ХМАО-Югре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2016-12-07T13:14:00Z</dcterms:created>
  <dcterms:modified xsi:type="dcterms:W3CDTF">2020-10-25T14:20:00Z</dcterms:modified>
</cp:coreProperties>
</file>