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89" w:rsidRPr="0061120F" w:rsidRDefault="00C53689" w:rsidP="00C53689">
      <w:pPr>
        <w:spacing w:after="0" w:line="276" w:lineRule="auto"/>
        <w:ind w:firstLine="284"/>
        <w:jc w:val="center"/>
        <w:rPr>
          <w:rFonts w:ascii="Times New Roman" w:eastAsia="Calibri" w:hAnsi="Times New Roman" w:cs="Times New Roman"/>
          <w:sz w:val="28"/>
          <w:szCs w:val="28"/>
        </w:rPr>
      </w:pPr>
      <w:r w:rsidRPr="0061120F">
        <w:rPr>
          <w:rFonts w:ascii="Times New Roman" w:eastAsia="Calibri" w:hAnsi="Times New Roman" w:cs="Times New Roman"/>
          <w:sz w:val="28"/>
          <w:szCs w:val="28"/>
        </w:rPr>
        <w:t>Государственное казенное общеобразовательное учреждение</w:t>
      </w:r>
    </w:p>
    <w:p w:rsidR="00C53689" w:rsidRPr="0061120F" w:rsidRDefault="00C53689" w:rsidP="00C53689">
      <w:pPr>
        <w:spacing w:after="0" w:line="276" w:lineRule="auto"/>
        <w:ind w:firstLine="284"/>
        <w:jc w:val="center"/>
        <w:rPr>
          <w:rFonts w:ascii="Times New Roman" w:eastAsia="Calibri" w:hAnsi="Times New Roman" w:cs="Times New Roman"/>
          <w:sz w:val="28"/>
          <w:szCs w:val="28"/>
        </w:rPr>
      </w:pPr>
      <w:r w:rsidRPr="0061120F">
        <w:rPr>
          <w:rFonts w:ascii="Times New Roman" w:eastAsia="Calibri" w:hAnsi="Times New Roman" w:cs="Times New Roman"/>
          <w:sz w:val="28"/>
          <w:szCs w:val="28"/>
        </w:rPr>
        <w:t>«</w:t>
      </w:r>
      <w:proofErr w:type="spellStart"/>
      <w:r w:rsidRPr="0061120F">
        <w:rPr>
          <w:rFonts w:ascii="Times New Roman" w:eastAsia="Calibri" w:hAnsi="Times New Roman" w:cs="Times New Roman"/>
          <w:sz w:val="28"/>
          <w:szCs w:val="28"/>
        </w:rPr>
        <w:t>Тепикинская</w:t>
      </w:r>
      <w:proofErr w:type="spellEnd"/>
      <w:r w:rsidRPr="0061120F">
        <w:rPr>
          <w:rFonts w:ascii="Times New Roman" w:eastAsia="Calibri" w:hAnsi="Times New Roman" w:cs="Times New Roman"/>
          <w:sz w:val="28"/>
          <w:szCs w:val="28"/>
        </w:rPr>
        <w:t xml:space="preserve"> школа – интернат»</w:t>
      </w:r>
    </w:p>
    <w:p w:rsidR="00C53689" w:rsidRPr="0061120F" w:rsidRDefault="00C53689" w:rsidP="00C53689">
      <w:pPr>
        <w:spacing w:after="0" w:line="276" w:lineRule="auto"/>
        <w:ind w:firstLine="284"/>
        <w:jc w:val="both"/>
        <w:rPr>
          <w:rFonts w:ascii="Times New Roman" w:eastAsia="Calibri" w:hAnsi="Times New Roman" w:cs="Times New Roman"/>
          <w:sz w:val="28"/>
          <w:szCs w:val="28"/>
        </w:rPr>
      </w:pPr>
    </w:p>
    <w:p w:rsidR="00C53689" w:rsidRPr="0061120F" w:rsidRDefault="00C53689" w:rsidP="00C53689">
      <w:pPr>
        <w:spacing w:after="0" w:line="276" w:lineRule="auto"/>
        <w:ind w:firstLine="284"/>
        <w:jc w:val="both"/>
        <w:rPr>
          <w:rFonts w:ascii="Times New Roman" w:eastAsia="Calibri" w:hAnsi="Times New Roman" w:cs="Times New Roman"/>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center"/>
        <w:rPr>
          <w:rFonts w:ascii="Times New Roman" w:hAnsi="Times New Roman" w:cs="Times New Roman"/>
          <w:color w:val="000000"/>
          <w:sz w:val="28"/>
          <w:szCs w:val="28"/>
        </w:rPr>
      </w:pPr>
      <w:r w:rsidRPr="0061120F">
        <w:rPr>
          <w:rFonts w:ascii="Times New Roman" w:hAnsi="Times New Roman" w:cs="Times New Roman"/>
          <w:color w:val="000000"/>
          <w:sz w:val="28"/>
          <w:szCs w:val="28"/>
        </w:rPr>
        <w:t>Методические рекомендации по</w:t>
      </w:r>
      <w:r w:rsidRPr="0061120F">
        <w:rPr>
          <w:rFonts w:ascii="Times New Roman" w:hAnsi="Times New Roman" w:cs="Times New Roman"/>
          <w:color w:val="000000"/>
          <w:sz w:val="28"/>
          <w:szCs w:val="28"/>
        </w:rPr>
        <w:br/>
        <w:t xml:space="preserve">использованию </w:t>
      </w:r>
      <w:proofErr w:type="spellStart"/>
      <w:r>
        <w:rPr>
          <w:rFonts w:ascii="Times New Roman" w:hAnsi="Times New Roman" w:cs="Times New Roman"/>
          <w:color w:val="000000"/>
          <w:sz w:val="28"/>
          <w:szCs w:val="28"/>
        </w:rPr>
        <w:t>здоровьесберегающих</w:t>
      </w:r>
      <w:proofErr w:type="spellEnd"/>
      <w:r>
        <w:rPr>
          <w:rFonts w:ascii="Times New Roman" w:hAnsi="Times New Roman" w:cs="Times New Roman"/>
          <w:color w:val="000000"/>
          <w:sz w:val="28"/>
          <w:szCs w:val="28"/>
        </w:rPr>
        <w:t xml:space="preserve"> </w:t>
      </w:r>
      <w:r w:rsidRPr="0061120F">
        <w:rPr>
          <w:rFonts w:ascii="Times New Roman" w:hAnsi="Times New Roman" w:cs="Times New Roman"/>
          <w:color w:val="000000"/>
          <w:sz w:val="28"/>
          <w:szCs w:val="28"/>
        </w:rPr>
        <w:t xml:space="preserve">технологий </w:t>
      </w:r>
    </w:p>
    <w:p w:rsidR="00C53689" w:rsidRPr="0061120F" w:rsidRDefault="00C53689" w:rsidP="00C53689">
      <w:pPr>
        <w:spacing w:after="0" w:line="276" w:lineRule="auto"/>
        <w:ind w:firstLine="284"/>
        <w:jc w:val="center"/>
        <w:rPr>
          <w:rFonts w:ascii="Times New Roman" w:eastAsia="Calibri" w:hAnsi="Times New Roman" w:cs="Times New Roman"/>
          <w:b/>
          <w:sz w:val="28"/>
          <w:szCs w:val="28"/>
        </w:rPr>
      </w:pPr>
      <w:r w:rsidRPr="0061120F">
        <w:rPr>
          <w:rFonts w:ascii="Times New Roman" w:hAnsi="Times New Roman" w:cs="Times New Roman"/>
          <w:color w:val="000000"/>
          <w:sz w:val="28"/>
          <w:szCs w:val="28"/>
        </w:rPr>
        <w:t>в коррекционно</w:t>
      </w:r>
      <w:r>
        <w:rPr>
          <w:rFonts w:ascii="Times New Roman" w:hAnsi="Times New Roman" w:cs="Times New Roman"/>
          <w:color w:val="000000"/>
          <w:sz w:val="28"/>
          <w:szCs w:val="28"/>
        </w:rPr>
        <w:t>-</w:t>
      </w:r>
      <w:r w:rsidRPr="0061120F">
        <w:rPr>
          <w:rFonts w:ascii="Times New Roman" w:hAnsi="Times New Roman" w:cs="Times New Roman"/>
          <w:color w:val="000000"/>
          <w:sz w:val="28"/>
          <w:szCs w:val="28"/>
        </w:rPr>
        <w:t>развивающей</w:t>
      </w:r>
      <w:r w:rsidRPr="0061120F">
        <w:rPr>
          <w:rFonts w:ascii="Times New Roman" w:hAnsi="Times New Roman" w:cs="Times New Roman"/>
          <w:color w:val="000000"/>
          <w:sz w:val="28"/>
          <w:szCs w:val="28"/>
        </w:rPr>
        <w:br/>
        <w:t>работе с детьми с ОВЗ</w:t>
      </w:r>
    </w:p>
    <w:p w:rsidR="00C53689" w:rsidRPr="0061120F" w:rsidRDefault="00C53689" w:rsidP="00C53689">
      <w:pPr>
        <w:spacing w:after="0" w:line="276" w:lineRule="auto"/>
        <w:ind w:firstLine="284"/>
        <w:jc w:val="center"/>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Default="00C53689" w:rsidP="00C53689">
      <w:pPr>
        <w:spacing w:after="0" w:line="276" w:lineRule="auto"/>
        <w:ind w:firstLine="284"/>
        <w:jc w:val="both"/>
        <w:rPr>
          <w:rFonts w:ascii="Times New Roman" w:eastAsia="Calibri" w:hAnsi="Times New Roman" w:cs="Times New Roman"/>
          <w:b/>
          <w:sz w:val="28"/>
          <w:szCs w:val="28"/>
        </w:rPr>
      </w:pPr>
    </w:p>
    <w:p w:rsidR="00C53689" w:rsidRPr="00C53689" w:rsidRDefault="00C53689" w:rsidP="00C53689">
      <w:pPr>
        <w:rPr>
          <w:rFonts w:ascii="Times New Roman" w:hAnsi="Times New Roman" w:cs="Times New Roman"/>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Default="00C53689" w:rsidP="00C53689">
      <w:pPr>
        <w:rPr>
          <w:rFonts w:ascii="Times New Roman" w:hAnsi="Times New Roman" w:cs="Times New Roman"/>
          <w:i/>
          <w:iCs/>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lastRenderedPageBreak/>
        <w:t>«Забота о здоровье ребёнка – это не просто комплекс санитарно-гигиенических норм и правил… и не свод требований к режиму, питанию, труду, отдыху. Это, прежде всего забота о гармоничной полноте всех физических и духовных сил, и венцом этой гармонии является</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радость творчества».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В. А. Сухомлинский</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xml:space="preserve">Уже давно считается, что основной задачей школы является не только образование, но и сохранение здоровья детей. Отсутствие в образовательном процессе </w:t>
      </w:r>
      <w:proofErr w:type="spellStart"/>
      <w:r w:rsidRPr="00C53689">
        <w:rPr>
          <w:rFonts w:ascii="Times New Roman" w:hAnsi="Times New Roman" w:cs="Times New Roman"/>
          <w:sz w:val="28"/>
          <w:szCs w:val="28"/>
          <w:lang w:eastAsia="ru-RU"/>
        </w:rPr>
        <w:t>здоровьесберегающих</w:t>
      </w:r>
      <w:proofErr w:type="spellEnd"/>
      <w:r w:rsidRPr="00C53689">
        <w:rPr>
          <w:rFonts w:ascii="Times New Roman" w:hAnsi="Times New Roman" w:cs="Times New Roman"/>
          <w:sz w:val="28"/>
          <w:szCs w:val="28"/>
          <w:lang w:eastAsia="ru-RU"/>
        </w:rPr>
        <w:t xml:space="preserve"> технологий является одной из актуальных проблем российского образования. С состоянием здоровья детей связана и успешность обучения. Можно ли хорошо учиться, если у тебя кружится голова, если твой организм ослаблен болезнями, если он не умеет бороться с недугом? Если же человек физически здоров, то он может выполнять все свои обязанности свободно. У него достаточно энергии, чтобы успешно учиться в школе и делать все необходимые дела дома. Всё это требует внимательного отношения к организации школьной жизни: создания оптимальных гигиенических, экологических и других условий, обеспечения организации образовательного процесса, предотвращающего переутомление обучающихся.</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xml:space="preserve">Фундамент здоровья закладывается в детстве, и забота о здоровье детей касается не только медиков. Этой проблемой занимаются и физиологи, и педагоги, и методисты. Основными задачами педагога являются: исследование и оценка состояния здоровья детей и резервов здоровья в процессе учебной деятельности; проведение уроков с учётом </w:t>
      </w:r>
      <w:proofErr w:type="spellStart"/>
      <w:r w:rsidRPr="00C53689">
        <w:rPr>
          <w:rFonts w:ascii="Times New Roman" w:hAnsi="Times New Roman" w:cs="Times New Roman"/>
          <w:sz w:val="28"/>
          <w:szCs w:val="28"/>
          <w:lang w:eastAsia="ru-RU"/>
        </w:rPr>
        <w:t>здоровьесберегающих</w:t>
      </w:r>
      <w:proofErr w:type="spellEnd"/>
      <w:r w:rsidRPr="00C53689">
        <w:rPr>
          <w:rFonts w:ascii="Times New Roman" w:hAnsi="Times New Roman" w:cs="Times New Roman"/>
          <w:sz w:val="28"/>
          <w:szCs w:val="28"/>
          <w:lang w:eastAsia="ru-RU"/>
        </w:rPr>
        <w:t xml:space="preserve"> технологий, основанных на </w:t>
      </w:r>
      <w:proofErr w:type="spellStart"/>
      <w:r w:rsidRPr="00C53689">
        <w:rPr>
          <w:rFonts w:ascii="Times New Roman" w:hAnsi="Times New Roman" w:cs="Times New Roman"/>
          <w:sz w:val="28"/>
          <w:szCs w:val="28"/>
          <w:lang w:eastAsia="ru-RU"/>
        </w:rPr>
        <w:t>природосообразности</w:t>
      </w:r>
      <w:proofErr w:type="spellEnd"/>
      <w:r w:rsidRPr="00C53689">
        <w:rPr>
          <w:rFonts w:ascii="Times New Roman" w:hAnsi="Times New Roman" w:cs="Times New Roman"/>
          <w:sz w:val="28"/>
          <w:szCs w:val="28"/>
          <w:lang w:eastAsia="ru-RU"/>
        </w:rPr>
        <w:t>.</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xml:space="preserve">Соблюдение условий </w:t>
      </w:r>
      <w:proofErr w:type="spellStart"/>
      <w:r w:rsidRPr="00C53689">
        <w:rPr>
          <w:rFonts w:ascii="Times New Roman" w:hAnsi="Times New Roman" w:cs="Times New Roman"/>
          <w:sz w:val="28"/>
          <w:szCs w:val="28"/>
          <w:lang w:eastAsia="ru-RU"/>
        </w:rPr>
        <w:t>здоровьесбережения</w:t>
      </w:r>
      <w:proofErr w:type="spellEnd"/>
      <w:r w:rsidRPr="00C53689">
        <w:rPr>
          <w:rFonts w:ascii="Times New Roman" w:hAnsi="Times New Roman" w:cs="Times New Roman"/>
          <w:sz w:val="28"/>
          <w:szCs w:val="28"/>
          <w:lang w:eastAsia="ru-RU"/>
        </w:rPr>
        <w:t xml:space="preserve"> является необходимым при проведении уроков и в коррекционной </w:t>
      </w:r>
      <w:r w:rsidR="004E0EF1">
        <w:rPr>
          <w:rFonts w:ascii="Times New Roman" w:hAnsi="Times New Roman" w:cs="Times New Roman"/>
          <w:sz w:val="28"/>
          <w:szCs w:val="28"/>
          <w:lang w:eastAsia="ru-RU"/>
        </w:rPr>
        <w:t>школе</w:t>
      </w:r>
      <w:r w:rsidRPr="00C53689">
        <w:rPr>
          <w:rFonts w:ascii="Times New Roman" w:hAnsi="Times New Roman" w:cs="Times New Roman"/>
          <w:sz w:val="28"/>
          <w:szCs w:val="28"/>
          <w:lang w:eastAsia="ru-RU"/>
        </w:rPr>
        <w:t xml:space="preserve">, поскольку направлено не только на охранение физического здоровья детей с ограниченными возможностями здоровья, но и на сохранность их психического состояния и </w:t>
      </w:r>
      <w:proofErr w:type="gramStart"/>
      <w:r w:rsidRPr="00C53689">
        <w:rPr>
          <w:rFonts w:ascii="Times New Roman" w:hAnsi="Times New Roman" w:cs="Times New Roman"/>
          <w:sz w:val="28"/>
          <w:szCs w:val="28"/>
          <w:lang w:eastAsia="ru-RU"/>
        </w:rPr>
        <w:t>развитие</w:t>
      </w:r>
      <w:proofErr w:type="gramEnd"/>
      <w:r w:rsidRPr="00C53689">
        <w:rPr>
          <w:rFonts w:ascii="Times New Roman" w:hAnsi="Times New Roman" w:cs="Times New Roman"/>
          <w:sz w:val="28"/>
          <w:szCs w:val="28"/>
          <w:lang w:eastAsia="ru-RU"/>
        </w:rPr>
        <w:t xml:space="preserve"> и коррекцию высших психических функций.</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Проводя уроки письма и чтения, соблюдаю требования включения оздоровительного компонента в содержании учебных предметов.</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Гигиенические условия в классе</w:t>
      </w:r>
      <w:r w:rsidRPr="00C53689">
        <w:rPr>
          <w:rFonts w:ascii="Times New Roman" w:hAnsi="Times New Roman" w:cs="Times New Roman"/>
          <w:sz w:val="28"/>
          <w:szCs w:val="28"/>
          <w:lang w:eastAsia="ru-RU"/>
        </w:rPr>
        <w:t>: чистота, температура и свежесть воздуха, рациональное освещение класса и доски, отсутствие неприятных звуковых раздражителей. Отмечу, что утомляемость школьников и риск психологических расстройств в немалой степени зависят от соблюдения этих простых условий.</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lastRenderedPageBreak/>
        <w:t>2. </w:t>
      </w:r>
      <w:r w:rsidRPr="00C53689">
        <w:rPr>
          <w:rFonts w:ascii="Times New Roman" w:hAnsi="Times New Roman" w:cs="Times New Roman"/>
          <w:i/>
          <w:iCs/>
          <w:sz w:val="28"/>
          <w:szCs w:val="28"/>
          <w:lang w:eastAsia="ru-RU"/>
        </w:rPr>
        <w:t>Психологический настрой на урок</w:t>
      </w:r>
      <w:r w:rsidRPr="00C53689">
        <w:rPr>
          <w:rFonts w:ascii="Times New Roman" w:hAnsi="Times New Roman" w:cs="Times New Roman"/>
          <w:sz w:val="28"/>
          <w:szCs w:val="28"/>
          <w:lang w:eastAsia="ru-RU"/>
        </w:rPr>
        <w:t>:</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Ну – ка проверь, дружок,</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Ты готов начать урок?</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Все ль на месте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Все ль в порядке,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Ручка, книжка и тетрадка?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Все ли правильно сидят?</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Все ль внимательно глядят?</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Каждый хочет получать</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Только лишь оценку «5».</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3.</w:t>
      </w:r>
      <w:r w:rsidRPr="00C53689">
        <w:rPr>
          <w:rFonts w:ascii="Times New Roman" w:hAnsi="Times New Roman" w:cs="Times New Roman"/>
          <w:i/>
          <w:iCs/>
          <w:sz w:val="28"/>
          <w:szCs w:val="28"/>
          <w:lang w:eastAsia="ru-RU"/>
        </w:rPr>
        <w:t>Рациональная организация урока</w:t>
      </w:r>
      <w:r w:rsidRPr="00C53689">
        <w:rPr>
          <w:rFonts w:ascii="Times New Roman" w:hAnsi="Times New Roman" w:cs="Times New Roman"/>
          <w:sz w:val="28"/>
          <w:szCs w:val="28"/>
          <w:lang w:eastAsia="ru-RU"/>
        </w:rPr>
        <w:t xml:space="preserve"> – важная составная часть </w:t>
      </w:r>
      <w:proofErr w:type="spellStart"/>
      <w:r w:rsidRPr="00C53689">
        <w:rPr>
          <w:rFonts w:ascii="Times New Roman" w:hAnsi="Times New Roman" w:cs="Times New Roman"/>
          <w:sz w:val="28"/>
          <w:szCs w:val="28"/>
          <w:lang w:eastAsia="ru-RU"/>
        </w:rPr>
        <w:t>здоровьесберегающей</w:t>
      </w:r>
      <w:proofErr w:type="spellEnd"/>
      <w:r w:rsidRPr="00C53689">
        <w:rPr>
          <w:rFonts w:ascii="Times New Roman" w:hAnsi="Times New Roman" w:cs="Times New Roman"/>
          <w:sz w:val="28"/>
          <w:szCs w:val="28"/>
          <w:lang w:eastAsia="ru-RU"/>
        </w:rPr>
        <w:t xml:space="preserve"> работы. Чередую виды учебной деятельности: опрос учащихся, письмо, чтение, слушание, рассказ, рассматривание наглядных пособий, ответы на вопросы, практические занятия и др. Нормой считаю 4 – 7 видов за урок </w:t>
      </w:r>
      <w:proofErr w:type="gramStart"/>
      <w:r w:rsidRPr="00C53689">
        <w:rPr>
          <w:rFonts w:ascii="Times New Roman" w:hAnsi="Times New Roman" w:cs="Times New Roman"/>
          <w:sz w:val="28"/>
          <w:szCs w:val="28"/>
          <w:lang w:eastAsia="ru-RU"/>
        </w:rPr>
        <w:t>т .</w:t>
      </w:r>
      <w:proofErr w:type="gramEnd"/>
      <w:r w:rsidRPr="00C53689">
        <w:rPr>
          <w:rFonts w:ascii="Times New Roman" w:hAnsi="Times New Roman" w:cs="Times New Roman"/>
          <w:sz w:val="28"/>
          <w:szCs w:val="28"/>
          <w:lang w:eastAsia="ru-RU"/>
        </w:rPr>
        <w:t>к. однообразность урока способствует утомлению школьников.</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Делаю расстановку столов в разном порядке. Часто произвожу смену рабочего места ученика.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4.</w:t>
      </w:r>
      <w:r w:rsidRPr="00C53689">
        <w:rPr>
          <w:rFonts w:ascii="Times New Roman" w:hAnsi="Times New Roman" w:cs="Times New Roman"/>
          <w:i/>
          <w:iCs/>
          <w:sz w:val="28"/>
          <w:szCs w:val="28"/>
          <w:lang w:eastAsia="ru-RU"/>
        </w:rPr>
        <w:t xml:space="preserve">Физкультминутки и </w:t>
      </w:r>
      <w:proofErr w:type="spellStart"/>
      <w:r w:rsidRPr="00C53689">
        <w:rPr>
          <w:rFonts w:ascii="Times New Roman" w:hAnsi="Times New Roman" w:cs="Times New Roman"/>
          <w:i/>
          <w:iCs/>
          <w:sz w:val="28"/>
          <w:szCs w:val="28"/>
          <w:lang w:eastAsia="ru-RU"/>
        </w:rPr>
        <w:t>физкультпаузы</w:t>
      </w:r>
      <w:proofErr w:type="spellEnd"/>
      <w:r w:rsidRPr="00C53689">
        <w:rPr>
          <w:rFonts w:ascii="Times New Roman" w:hAnsi="Times New Roman" w:cs="Times New Roman"/>
          <w:sz w:val="28"/>
          <w:szCs w:val="28"/>
          <w:lang w:eastAsia="ru-RU"/>
        </w:rPr>
        <w:t> являются обязательной составной частью урока. Необходимо обращать внимание на их содержание и продолжительность, а также на эмоциональный климат во время проведения и наличие желания их выполнять. Они помогают снять усталость, оживляют урок, предупреждают нарушение осанки. Физкультминутка как элемент двигательной активности предлагается детям для переключения внимания на другой вид деятельности. Использую различные виды физкультминуток.</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u w:val="single"/>
          <w:lang w:eastAsia="ru-RU"/>
        </w:rPr>
        <w:t>Оздоровительно – гигиенические</w:t>
      </w:r>
      <w:r w:rsidRPr="00C53689">
        <w:rPr>
          <w:rFonts w:ascii="Times New Roman" w:hAnsi="Times New Roman" w:cs="Times New Roman"/>
          <w:i/>
          <w:iCs/>
          <w:sz w:val="28"/>
          <w:szCs w:val="28"/>
          <w:lang w:eastAsia="ru-RU"/>
        </w:rPr>
        <w:t>.</w:t>
      </w:r>
      <w:r w:rsidRPr="00C53689">
        <w:rPr>
          <w:rFonts w:ascii="Times New Roman" w:hAnsi="Times New Roman" w:cs="Times New Roman"/>
          <w:sz w:val="28"/>
          <w:szCs w:val="28"/>
          <w:lang w:eastAsia="ru-RU"/>
        </w:rPr>
        <w:t> Мы их выполняем как стоя, так и сидя: расправить плечи, прогнуть спину, потянуться, повертеть головой, «поболтать ногами».</w:t>
      </w:r>
    </w:p>
    <w:p w:rsidR="00C53689" w:rsidRPr="00C53689" w:rsidRDefault="00C53689" w:rsidP="00C53689">
      <w:pPr>
        <w:rPr>
          <w:rFonts w:ascii="Times New Roman" w:hAnsi="Times New Roman" w:cs="Times New Roman"/>
          <w:sz w:val="28"/>
          <w:szCs w:val="28"/>
          <w:lang w:eastAsia="ru-RU"/>
        </w:rPr>
      </w:pPr>
      <w:proofErr w:type="spellStart"/>
      <w:r w:rsidRPr="00C53689">
        <w:rPr>
          <w:rFonts w:ascii="Times New Roman" w:hAnsi="Times New Roman" w:cs="Times New Roman"/>
          <w:i/>
          <w:iCs/>
          <w:sz w:val="28"/>
          <w:szCs w:val="28"/>
          <w:u w:val="single"/>
          <w:lang w:eastAsia="ru-RU"/>
        </w:rPr>
        <w:t>Физкультурно</w:t>
      </w:r>
      <w:proofErr w:type="spellEnd"/>
      <w:r w:rsidRPr="00C53689">
        <w:rPr>
          <w:rFonts w:ascii="Times New Roman" w:hAnsi="Times New Roman" w:cs="Times New Roman"/>
          <w:i/>
          <w:iCs/>
          <w:sz w:val="28"/>
          <w:szCs w:val="28"/>
          <w:u w:val="single"/>
          <w:lang w:eastAsia="ru-RU"/>
        </w:rPr>
        <w:t xml:space="preserve"> – спортивные</w:t>
      </w:r>
      <w:r w:rsidRPr="00C53689">
        <w:rPr>
          <w:rFonts w:ascii="Times New Roman" w:hAnsi="Times New Roman" w:cs="Times New Roman"/>
          <w:i/>
          <w:iCs/>
          <w:sz w:val="28"/>
          <w:szCs w:val="28"/>
          <w:lang w:eastAsia="ru-RU"/>
        </w:rPr>
        <w:t>.</w:t>
      </w:r>
      <w:r w:rsidRPr="00C53689">
        <w:rPr>
          <w:rFonts w:ascii="Times New Roman" w:hAnsi="Times New Roman" w:cs="Times New Roman"/>
          <w:sz w:val="28"/>
          <w:szCs w:val="28"/>
          <w:lang w:eastAsia="ru-RU"/>
        </w:rPr>
        <w:t> Это традиционная гимнастика, которая выполняется под счёт. Каждое упражнение рассчитано для укрепления определённой группы мышц. Сюда включаем бег, прыжки, приседания, ходьба на месте и по классу и т. д.</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u w:val="single"/>
          <w:lang w:eastAsia="ru-RU"/>
        </w:rPr>
        <w:t>Подражательные</w:t>
      </w:r>
      <w:r w:rsidRPr="00C53689">
        <w:rPr>
          <w:rFonts w:ascii="Times New Roman" w:hAnsi="Times New Roman" w:cs="Times New Roman"/>
          <w:i/>
          <w:iCs/>
          <w:sz w:val="28"/>
          <w:szCs w:val="28"/>
          <w:lang w:eastAsia="ru-RU"/>
        </w:rPr>
        <w:t>.</w:t>
      </w:r>
      <w:r w:rsidRPr="00C53689">
        <w:rPr>
          <w:rFonts w:ascii="Times New Roman" w:hAnsi="Times New Roman" w:cs="Times New Roman"/>
          <w:sz w:val="28"/>
          <w:szCs w:val="28"/>
          <w:lang w:eastAsia="ru-RU"/>
        </w:rPr>
        <w:t xml:space="preserve"> Показываю схематические изображения «человечков», выполняющих гимнастику, ученики повторяют движения. Использую мимические упражнения. На карточках нарисованы лица с различными </w:t>
      </w:r>
      <w:r w:rsidRPr="00C53689">
        <w:rPr>
          <w:rFonts w:ascii="Times New Roman" w:hAnsi="Times New Roman" w:cs="Times New Roman"/>
          <w:sz w:val="28"/>
          <w:szCs w:val="28"/>
          <w:lang w:eastAsia="ru-RU"/>
        </w:rPr>
        <w:lastRenderedPageBreak/>
        <w:t xml:space="preserve">выражениями: улыбающиеся, грустные, смеющиеся, испуганные, </w:t>
      </w:r>
      <w:proofErr w:type="spellStart"/>
      <w:r w:rsidRPr="00C53689">
        <w:rPr>
          <w:rFonts w:ascii="Times New Roman" w:hAnsi="Times New Roman" w:cs="Times New Roman"/>
          <w:sz w:val="28"/>
          <w:szCs w:val="28"/>
          <w:lang w:eastAsia="ru-RU"/>
        </w:rPr>
        <w:t>удивлённые.Дети</w:t>
      </w:r>
      <w:proofErr w:type="spellEnd"/>
      <w:r w:rsidRPr="00C53689">
        <w:rPr>
          <w:rFonts w:ascii="Times New Roman" w:hAnsi="Times New Roman" w:cs="Times New Roman"/>
          <w:sz w:val="28"/>
          <w:szCs w:val="28"/>
          <w:lang w:eastAsia="ru-RU"/>
        </w:rPr>
        <w:t xml:space="preserve"> копируют. Здесь можно проявить свою фантазию и творчество.</w:t>
      </w:r>
    </w:p>
    <w:p w:rsidR="00C53689" w:rsidRPr="00C53689" w:rsidRDefault="00C53689" w:rsidP="00C53689">
      <w:pPr>
        <w:rPr>
          <w:rFonts w:ascii="Times New Roman" w:hAnsi="Times New Roman" w:cs="Times New Roman"/>
          <w:sz w:val="28"/>
          <w:szCs w:val="28"/>
          <w:lang w:eastAsia="ru-RU"/>
        </w:rPr>
      </w:pPr>
      <w:proofErr w:type="spellStart"/>
      <w:r w:rsidRPr="00C53689">
        <w:rPr>
          <w:rFonts w:ascii="Times New Roman" w:hAnsi="Times New Roman" w:cs="Times New Roman"/>
          <w:i/>
          <w:iCs/>
          <w:sz w:val="28"/>
          <w:szCs w:val="28"/>
          <w:u w:val="single"/>
          <w:lang w:eastAsia="ru-RU"/>
        </w:rPr>
        <w:t>Двигательно</w:t>
      </w:r>
      <w:proofErr w:type="spellEnd"/>
      <w:r w:rsidRPr="00C53689">
        <w:rPr>
          <w:rFonts w:ascii="Times New Roman" w:hAnsi="Times New Roman" w:cs="Times New Roman"/>
          <w:i/>
          <w:iCs/>
          <w:sz w:val="28"/>
          <w:szCs w:val="28"/>
          <w:u w:val="single"/>
          <w:lang w:eastAsia="ru-RU"/>
        </w:rPr>
        <w:t xml:space="preserve"> – речевые. </w:t>
      </w:r>
      <w:r w:rsidRPr="00C53689">
        <w:rPr>
          <w:rFonts w:ascii="Times New Roman" w:hAnsi="Times New Roman" w:cs="Times New Roman"/>
          <w:sz w:val="28"/>
          <w:szCs w:val="28"/>
          <w:lang w:eastAsia="ru-RU"/>
        </w:rPr>
        <w:t>Дети коллективно читают небольшие весёлые стихи и одновременно выполняют различные движения.</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 неба падают снежинки,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Как на сказочной картинке.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Будем их ловить руками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И покажем дома маме.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Дети поднимают руки над головой и делают хватательные движения, словно ловят снежинки.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А вокруг лежат сугробы,</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Снегом замело дороги.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Потягивания – руки в стороны.</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Не завязнуть в поле чтобы,</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Поднимаем выше ноги.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Ходьба на месте, колени высоко поднимать.</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Вон лисица в поле скачет,</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Словно мягкий рыжий мячик.</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Прыжки на месте.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Ну а мы идём, идём</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Ходьба на месте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И к себе приходим в дом.</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Дети садятся.</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Чащу всего провожу </w:t>
      </w:r>
      <w:proofErr w:type="spellStart"/>
      <w:r w:rsidRPr="00C53689">
        <w:rPr>
          <w:rFonts w:ascii="Times New Roman" w:hAnsi="Times New Roman" w:cs="Times New Roman"/>
          <w:i/>
          <w:iCs/>
          <w:sz w:val="28"/>
          <w:szCs w:val="28"/>
          <w:lang w:eastAsia="ru-RU"/>
        </w:rPr>
        <w:t>физпаузы</w:t>
      </w:r>
      <w:proofErr w:type="spellEnd"/>
      <w:r w:rsidRPr="00C53689">
        <w:rPr>
          <w:rFonts w:ascii="Times New Roman" w:hAnsi="Times New Roman" w:cs="Times New Roman"/>
          <w:i/>
          <w:iCs/>
          <w:sz w:val="28"/>
          <w:szCs w:val="28"/>
          <w:lang w:eastAsia="ru-RU"/>
        </w:rPr>
        <w:t xml:space="preserve"> в режиме работы урока.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u w:val="single"/>
          <w:lang w:eastAsia="ru-RU"/>
        </w:rPr>
        <w:t>«</w:t>
      </w:r>
      <w:r w:rsidRPr="00C53689">
        <w:rPr>
          <w:rFonts w:ascii="Times New Roman" w:hAnsi="Times New Roman" w:cs="Times New Roman"/>
          <w:i/>
          <w:iCs/>
          <w:sz w:val="28"/>
          <w:szCs w:val="28"/>
          <w:u w:val="single"/>
          <w:lang w:eastAsia="ru-RU"/>
        </w:rPr>
        <w:t>Найти слова».</w:t>
      </w:r>
      <w:r w:rsidRPr="00C53689">
        <w:rPr>
          <w:rFonts w:ascii="Times New Roman" w:hAnsi="Times New Roman" w:cs="Times New Roman"/>
          <w:sz w:val="28"/>
          <w:szCs w:val="28"/>
          <w:lang w:eastAsia="ru-RU"/>
        </w:rPr>
        <w:t> По классу размещаются слова, а ученикам даётся задание. Дети ходят по классу, выполняя задание.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u w:val="single"/>
          <w:lang w:eastAsia="ru-RU"/>
        </w:rPr>
        <w:t>Игра – соревнование.</w:t>
      </w:r>
      <w:r w:rsidRPr="00C53689">
        <w:rPr>
          <w:rFonts w:ascii="Times New Roman" w:hAnsi="Times New Roman" w:cs="Times New Roman"/>
          <w:sz w:val="28"/>
          <w:szCs w:val="28"/>
          <w:lang w:eastAsia="ru-RU"/>
        </w:rPr>
        <w:t> Какой ряд напишет больше слов на изученное правило. (Дети выбегают по очереди и пишут на доске</w:t>
      </w:r>
      <w:proofErr w:type="gramStart"/>
      <w:r w:rsidRPr="00C53689">
        <w:rPr>
          <w:rFonts w:ascii="Times New Roman" w:hAnsi="Times New Roman" w:cs="Times New Roman"/>
          <w:sz w:val="28"/>
          <w:szCs w:val="28"/>
          <w:lang w:eastAsia="ru-RU"/>
        </w:rPr>
        <w:t>) Например</w:t>
      </w:r>
      <w:proofErr w:type="gramEnd"/>
      <w:r w:rsidRPr="00C53689">
        <w:rPr>
          <w:rFonts w:ascii="Times New Roman" w:hAnsi="Times New Roman" w:cs="Times New Roman"/>
          <w:sz w:val="28"/>
          <w:szCs w:val="28"/>
          <w:lang w:eastAsia="ru-RU"/>
        </w:rPr>
        <w:t>: слова с разделительным знаком, с заданной приставкой, на тему «Осень» и т. д.</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u w:val="single"/>
          <w:lang w:eastAsia="ru-RU"/>
        </w:rPr>
        <w:lastRenderedPageBreak/>
        <w:t>Сенсорный круг.</w:t>
      </w:r>
      <w:r w:rsidRPr="00C53689">
        <w:rPr>
          <w:rFonts w:ascii="Times New Roman" w:hAnsi="Times New Roman" w:cs="Times New Roman"/>
          <w:i/>
          <w:iCs/>
          <w:sz w:val="28"/>
          <w:szCs w:val="28"/>
          <w:lang w:eastAsia="ru-RU"/>
        </w:rPr>
        <w:t> </w:t>
      </w:r>
      <w:r w:rsidRPr="00C53689">
        <w:rPr>
          <w:rFonts w:ascii="Times New Roman" w:hAnsi="Times New Roman" w:cs="Times New Roman"/>
          <w:sz w:val="28"/>
          <w:szCs w:val="28"/>
          <w:lang w:eastAsia="ru-RU"/>
        </w:rPr>
        <w:t xml:space="preserve">В качестве основы для сенсорного круга использую обруч, сделанный из толстой проволоки. Этот круг подвешивается. По его окружности привязываются разноцветные ленты. Их длина различна и зависит от роста учащихся класса. На концах ленточек прикрепляются прищепки с заданиями (или вопросами). Приглашаю учащегося к доске для выполнения задания. Ученик </w:t>
      </w:r>
      <w:proofErr w:type="gramStart"/>
      <w:r w:rsidRPr="00C53689">
        <w:rPr>
          <w:rFonts w:ascii="Times New Roman" w:hAnsi="Times New Roman" w:cs="Times New Roman"/>
          <w:sz w:val="28"/>
          <w:szCs w:val="28"/>
          <w:lang w:eastAsia="ru-RU"/>
        </w:rPr>
        <w:t>тянется ,</w:t>
      </w:r>
      <w:proofErr w:type="gramEnd"/>
      <w:r w:rsidRPr="00C53689">
        <w:rPr>
          <w:rFonts w:ascii="Times New Roman" w:hAnsi="Times New Roman" w:cs="Times New Roman"/>
          <w:sz w:val="28"/>
          <w:szCs w:val="28"/>
          <w:lang w:eastAsia="ru-RU"/>
        </w:rPr>
        <w:t xml:space="preserve"> открепляя прищепку с заданием, это способствует правильной осанке и стимулирует развитие спинных мышц.</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«Профилактика и коррекция нарушений зрения. </w:t>
      </w:r>
      <w:r w:rsidRPr="00C53689">
        <w:rPr>
          <w:rFonts w:ascii="Times New Roman" w:hAnsi="Times New Roman" w:cs="Times New Roman"/>
          <w:sz w:val="28"/>
          <w:szCs w:val="28"/>
          <w:lang w:eastAsia="ru-RU"/>
        </w:rPr>
        <w:t xml:space="preserve">На каждом уроке стараюсь использовать упражнения для глаз с целью профилактики улучшения зрения. Упражнения выполняются сидя на стуле, спина прямая, руки лежат на коленях. Каждый раз по мере выполнения отдельных упражнений фиксируется взгляд на каком – </w:t>
      </w:r>
      <w:proofErr w:type="spellStart"/>
      <w:r w:rsidRPr="00C53689">
        <w:rPr>
          <w:rFonts w:ascii="Times New Roman" w:hAnsi="Times New Roman" w:cs="Times New Roman"/>
          <w:sz w:val="28"/>
          <w:szCs w:val="28"/>
          <w:lang w:eastAsia="ru-RU"/>
        </w:rPr>
        <w:t>нибудь</w:t>
      </w:r>
      <w:proofErr w:type="spellEnd"/>
      <w:r w:rsidRPr="00C53689">
        <w:rPr>
          <w:rFonts w:ascii="Times New Roman" w:hAnsi="Times New Roman" w:cs="Times New Roman"/>
          <w:sz w:val="28"/>
          <w:szCs w:val="28"/>
          <w:lang w:eastAsia="ru-RU"/>
        </w:rPr>
        <w:t xml:space="preserve"> предмете. Это способствует концентрации зрения. Использую </w:t>
      </w:r>
      <w:r w:rsidRPr="00C53689">
        <w:rPr>
          <w:rFonts w:ascii="Times New Roman" w:hAnsi="Times New Roman" w:cs="Times New Roman"/>
          <w:i/>
          <w:iCs/>
          <w:sz w:val="28"/>
          <w:szCs w:val="28"/>
          <w:u w:val="single"/>
          <w:lang w:eastAsia="ru-RU"/>
        </w:rPr>
        <w:t>гимнастику для глаз</w:t>
      </w:r>
      <w:r w:rsidRPr="00C53689">
        <w:rPr>
          <w:rFonts w:ascii="Times New Roman" w:hAnsi="Times New Roman" w:cs="Times New Roman"/>
          <w:sz w:val="28"/>
          <w:szCs w:val="28"/>
          <w:u w:val="single"/>
          <w:lang w:eastAsia="ru-RU"/>
        </w:rPr>
        <w:t> </w:t>
      </w:r>
      <w:r w:rsidRPr="00C53689">
        <w:rPr>
          <w:rFonts w:ascii="Times New Roman" w:hAnsi="Times New Roman" w:cs="Times New Roman"/>
          <w:sz w:val="28"/>
          <w:szCs w:val="28"/>
          <w:lang w:eastAsia="ru-RU"/>
        </w:rPr>
        <w:t xml:space="preserve">по методу </w:t>
      </w:r>
      <w:proofErr w:type="spellStart"/>
      <w:r w:rsidRPr="00C53689">
        <w:rPr>
          <w:rFonts w:ascii="Times New Roman" w:hAnsi="Times New Roman" w:cs="Times New Roman"/>
          <w:sz w:val="28"/>
          <w:szCs w:val="28"/>
          <w:lang w:eastAsia="ru-RU"/>
        </w:rPr>
        <w:t>Г.А.Шичко</w:t>
      </w:r>
      <w:proofErr w:type="spellEnd"/>
      <w:r w:rsidRPr="00C53689">
        <w:rPr>
          <w:rFonts w:ascii="Times New Roman" w:hAnsi="Times New Roman" w:cs="Times New Roman"/>
          <w:sz w:val="28"/>
          <w:szCs w:val="28"/>
          <w:lang w:eastAsia="ru-RU"/>
        </w:rPr>
        <w:t>.</w:t>
      </w:r>
    </w:p>
    <w:p w:rsidR="00C53689" w:rsidRPr="00C53689" w:rsidRDefault="00C53689" w:rsidP="00C53689">
      <w:pPr>
        <w:rPr>
          <w:rFonts w:ascii="Times New Roman" w:hAnsi="Times New Roman" w:cs="Times New Roman"/>
          <w:sz w:val="28"/>
          <w:szCs w:val="28"/>
          <w:lang w:eastAsia="ru-RU"/>
        </w:rPr>
      </w:pPr>
      <w:proofErr w:type="spellStart"/>
      <w:r w:rsidRPr="00C53689">
        <w:rPr>
          <w:rFonts w:ascii="Times New Roman" w:hAnsi="Times New Roman" w:cs="Times New Roman"/>
          <w:i/>
          <w:iCs/>
          <w:sz w:val="28"/>
          <w:szCs w:val="28"/>
          <w:u w:val="single"/>
          <w:lang w:eastAsia="ru-RU"/>
        </w:rPr>
        <w:t>Пальминг</w:t>
      </w:r>
      <w:proofErr w:type="spellEnd"/>
      <w:r w:rsidRPr="00C53689">
        <w:rPr>
          <w:rFonts w:ascii="Times New Roman" w:hAnsi="Times New Roman" w:cs="Times New Roman"/>
          <w:i/>
          <w:iCs/>
          <w:sz w:val="28"/>
          <w:szCs w:val="28"/>
          <w:u w:val="single"/>
          <w:lang w:eastAsia="ru-RU"/>
        </w:rPr>
        <w:t>.</w:t>
      </w:r>
      <w:r w:rsidRPr="00C53689">
        <w:rPr>
          <w:rFonts w:ascii="Times New Roman" w:hAnsi="Times New Roman" w:cs="Times New Roman"/>
          <w:sz w:val="28"/>
          <w:szCs w:val="28"/>
          <w:u w:val="single"/>
          <w:lang w:eastAsia="ru-RU"/>
        </w:rPr>
        <w:t> </w:t>
      </w:r>
      <w:r w:rsidRPr="00C53689">
        <w:rPr>
          <w:rFonts w:ascii="Times New Roman" w:hAnsi="Times New Roman" w:cs="Times New Roman"/>
          <w:sz w:val="28"/>
          <w:szCs w:val="28"/>
          <w:lang w:eastAsia="ru-RU"/>
        </w:rPr>
        <w:t xml:space="preserve">Локти поставить на стол, сесть поудобнее. Спина прямая, голову не наклонять. Центр ладони должен быть над центром глазного яблока. Основание мизинца (и правой, и левой </w:t>
      </w:r>
      <w:proofErr w:type="gramStart"/>
      <w:r w:rsidRPr="00C53689">
        <w:rPr>
          <w:rFonts w:ascii="Times New Roman" w:hAnsi="Times New Roman" w:cs="Times New Roman"/>
          <w:sz w:val="28"/>
          <w:szCs w:val="28"/>
          <w:lang w:eastAsia="ru-RU"/>
        </w:rPr>
        <w:t>руки)–</w:t>
      </w:r>
      <w:proofErr w:type="gramEnd"/>
      <w:r w:rsidRPr="00C53689">
        <w:rPr>
          <w:rFonts w:ascii="Times New Roman" w:hAnsi="Times New Roman" w:cs="Times New Roman"/>
          <w:sz w:val="28"/>
          <w:szCs w:val="28"/>
          <w:lang w:eastAsia="ru-RU"/>
        </w:rPr>
        <w:t xml:space="preserve"> на переносице.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xml:space="preserve">Ладони на глазах должны лежать так, чтобы не было просветов, чтобы глаза находились в кромешной тьме. Можно представить себе приятную картину. В какое-то мгновение начнёт казаться, что кто-то вас раскачивает, значит, </w:t>
      </w:r>
      <w:proofErr w:type="spellStart"/>
      <w:r w:rsidRPr="00C53689">
        <w:rPr>
          <w:rFonts w:ascii="Times New Roman" w:hAnsi="Times New Roman" w:cs="Times New Roman"/>
          <w:sz w:val="28"/>
          <w:szCs w:val="28"/>
          <w:lang w:eastAsia="ru-RU"/>
        </w:rPr>
        <w:t>пальминг</w:t>
      </w:r>
      <w:proofErr w:type="spellEnd"/>
      <w:r w:rsidRPr="00C53689">
        <w:rPr>
          <w:rFonts w:ascii="Times New Roman" w:hAnsi="Times New Roman" w:cs="Times New Roman"/>
          <w:sz w:val="28"/>
          <w:szCs w:val="28"/>
          <w:lang w:eastAsia="ru-RU"/>
        </w:rPr>
        <w:t xml:space="preserve"> можно заканчивать.</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u w:val="single"/>
          <w:lang w:eastAsia="ru-RU"/>
        </w:rPr>
        <w:t>«Вверх – вниз, влево – вправо».</w:t>
      </w:r>
      <w:r w:rsidRPr="00C53689">
        <w:rPr>
          <w:rFonts w:ascii="Times New Roman" w:hAnsi="Times New Roman" w:cs="Times New Roman"/>
          <w:sz w:val="28"/>
          <w:szCs w:val="28"/>
          <w:lang w:eastAsia="ru-RU"/>
        </w:rPr>
        <w:t> Двигать глазами вверх – вниз, влево – вправо. Зажмурившись, снять напряжение, считая до десяти.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u w:val="single"/>
          <w:lang w:eastAsia="ru-RU"/>
        </w:rPr>
        <w:t>«</w:t>
      </w:r>
      <w:r w:rsidRPr="00C53689">
        <w:rPr>
          <w:rFonts w:ascii="Times New Roman" w:hAnsi="Times New Roman" w:cs="Times New Roman"/>
          <w:i/>
          <w:iCs/>
          <w:sz w:val="28"/>
          <w:szCs w:val="28"/>
          <w:u w:val="single"/>
          <w:lang w:eastAsia="ru-RU"/>
        </w:rPr>
        <w:t>Круг».</w:t>
      </w:r>
      <w:r w:rsidRPr="00C53689">
        <w:rPr>
          <w:rFonts w:ascii="Times New Roman" w:hAnsi="Times New Roman" w:cs="Times New Roman"/>
          <w:sz w:val="28"/>
          <w:szCs w:val="28"/>
          <w:lang w:eastAsia="ru-RU"/>
        </w:rPr>
        <w:t> Представить себе большой круг. Обводить его глазами сначала по часовой стрелке, потом против часовой стрелки.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u w:val="single"/>
          <w:lang w:eastAsia="ru-RU"/>
        </w:rPr>
        <w:t>«Рисование носом», «Раскрашивание», «Часики»</w:t>
      </w:r>
      <w:r w:rsidRPr="00C53689">
        <w:rPr>
          <w:rFonts w:ascii="Times New Roman" w:hAnsi="Times New Roman" w:cs="Times New Roman"/>
          <w:sz w:val="28"/>
          <w:szCs w:val="28"/>
          <w:lang w:eastAsia="ru-RU"/>
        </w:rPr>
        <w:t> и другие.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xml:space="preserve">Использую бумажные </w:t>
      </w:r>
      <w:proofErr w:type="spellStart"/>
      <w:r w:rsidRPr="00C53689">
        <w:rPr>
          <w:rFonts w:ascii="Times New Roman" w:hAnsi="Times New Roman" w:cs="Times New Roman"/>
          <w:sz w:val="28"/>
          <w:szCs w:val="28"/>
          <w:lang w:eastAsia="ru-RU"/>
        </w:rPr>
        <w:t>офтальмонатренажёры</w:t>
      </w:r>
      <w:proofErr w:type="spellEnd"/>
      <w:r w:rsidRPr="00C53689">
        <w:rPr>
          <w:rFonts w:ascii="Times New Roman" w:hAnsi="Times New Roman" w:cs="Times New Roman"/>
          <w:sz w:val="28"/>
          <w:szCs w:val="28"/>
          <w:lang w:eastAsia="ru-RU"/>
        </w:rPr>
        <w:t>, для профилактики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зрительного напряжения.</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i/>
          <w:iCs/>
          <w:sz w:val="28"/>
          <w:szCs w:val="28"/>
          <w:lang w:eastAsia="ru-RU"/>
        </w:rPr>
        <w:t>Пальчиковая гимнастика.</w:t>
      </w:r>
      <w:r w:rsidRPr="00C53689">
        <w:rPr>
          <w:rFonts w:ascii="Times New Roman" w:hAnsi="Times New Roman" w:cs="Times New Roman"/>
          <w:sz w:val="28"/>
          <w:szCs w:val="28"/>
          <w:lang w:eastAsia="ru-RU"/>
        </w:rPr>
        <w:t xml:space="preserve"> На уроках, особенно письма, большое внимание следует уделять развитию мелкой моторики рук. Ещё </w:t>
      </w:r>
      <w:proofErr w:type="spellStart"/>
      <w:r w:rsidRPr="00C53689">
        <w:rPr>
          <w:rFonts w:ascii="Times New Roman" w:hAnsi="Times New Roman" w:cs="Times New Roman"/>
          <w:sz w:val="28"/>
          <w:szCs w:val="28"/>
          <w:lang w:eastAsia="ru-RU"/>
        </w:rPr>
        <w:t>Иммануил</w:t>
      </w:r>
      <w:proofErr w:type="spellEnd"/>
      <w:r w:rsidRPr="00C53689">
        <w:rPr>
          <w:rFonts w:ascii="Times New Roman" w:hAnsi="Times New Roman" w:cs="Times New Roman"/>
          <w:sz w:val="28"/>
          <w:szCs w:val="28"/>
          <w:lang w:eastAsia="ru-RU"/>
        </w:rPr>
        <w:t xml:space="preserve"> Кант говорил: «Рука является вышедшим наружу головным мозгом». Учёные, изучая деятельность детского мозга, психику, отметили большое стимулирующее значение функции руки. Установлено, что уровень развития речи находится в прямой зависимости от степени </w:t>
      </w:r>
      <w:proofErr w:type="spellStart"/>
      <w:r w:rsidRPr="00C53689">
        <w:rPr>
          <w:rFonts w:ascii="Times New Roman" w:hAnsi="Times New Roman" w:cs="Times New Roman"/>
          <w:sz w:val="28"/>
          <w:szCs w:val="28"/>
          <w:lang w:eastAsia="ru-RU"/>
        </w:rPr>
        <w:t>сформированности</w:t>
      </w:r>
      <w:proofErr w:type="spellEnd"/>
      <w:r w:rsidRPr="00C53689">
        <w:rPr>
          <w:rFonts w:ascii="Times New Roman" w:hAnsi="Times New Roman" w:cs="Times New Roman"/>
          <w:sz w:val="28"/>
          <w:szCs w:val="28"/>
          <w:lang w:eastAsia="ru-RU"/>
        </w:rPr>
        <w:t xml:space="preserve"> тонких движений пальцев. И если развитие движений пальцев отстаёт, то задерживается и речевое развитие.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xml:space="preserve">Упражнения, направленные на работу кистей и пальцев рук, развивают речь, мышление ребёнка, в то же время, способствуя развитию самой кисти и </w:t>
      </w:r>
      <w:r w:rsidRPr="00C53689">
        <w:rPr>
          <w:rFonts w:ascii="Times New Roman" w:hAnsi="Times New Roman" w:cs="Times New Roman"/>
          <w:sz w:val="28"/>
          <w:szCs w:val="28"/>
          <w:lang w:eastAsia="ru-RU"/>
        </w:rPr>
        <w:lastRenderedPageBreak/>
        <w:t xml:space="preserve">пальцев рук. Упражнения для кистей рук способствуют оздоровлению всего организма. Их можно проводить с использованием разных предметов, таких как грецкие орехи, деревянные палочки, спички, очищенные от серы. Эти упражнения снижают психическое напряжение, снимают утомляемость. В начале уроков письма провожу самомассаж учащимися кистей и пальцев рук </w:t>
      </w:r>
      <w:proofErr w:type="spellStart"/>
      <w:r w:rsidRPr="00C53689">
        <w:rPr>
          <w:rFonts w:ascii="Times New Roman" w:hAnsi="Times New Roman" w:cs="Times New Roman"/>
          <w:sz w:val="28"/>
          <w:szCs w:val="28"/>
          <w:lang w:eastAsia="ru-RU"/>
        </w:rPr>
        <w:t>массажером</w:t>
      </w:r>
      <w:proofErr w:type="spellEnd"/>
      <w:r w:rsidRPr="00C53689">
        <w:rPr>
          <w:rFonts w:ascii="Times New Roman" w:hAnsi="Times New Roman" w:cs="Times New Roman"/>
          <w:sz w:val="28"/>
          <w:szCs w:val="28"/>
          <w:lang w:eastAsia="ru-RU"/>
        </w:rPr>
        <w:t xml:space="preserve"> Су-</w:t>
      </w:r>
      <w:proofErr w:type="spellStart"/>
      <w:r w:rsidRPr="00C53689">
        <w:rPr>
          <w:rFonts w:ascii="Times New Roman" w:hAnsi="Times New Roman" w:cs="Times New Roman"/>
          <w:sz w:val="28"/>
          <w:szCs w:val="28"/>
          <w:lang w:eastAsia="ru-RU"/>
        </w:rPr>
        <w:t>Джок</w:t>
      </w:r>
      <w:proofErr w:type="spellEnd"/>
      <w:r w:rsidRPr="00C53689">
        <w:rPr>
          <w:rFonts w:ascii="Times New Roman" w:hAnsi="Times New Roman" w:cs="Times New Roman"/>
          <w:sz w:val="28"/>
          <w:szCs w:val="28"/>
          <w:lang w:eastAsia="ru-RU"/>
        </w:rPr>
        <w:t xml:space="preserve">. Детям нравится массажировать пальцы и ладони, что оказывает благоприятное влияние на весь организм, а </w:t>
      </w:r>
      <w:proofErr w:type="gramStart"/>
      <w:r w:rsidRPr="00C53689">
        <w:rPr>
          <w:rFonts w:ascii="Times New Roman" w:hAnsi="Times New Roman" w:cs="Times New Roman"/>
          <w:sz w:val="28"/>
          <w:szCs w:val="28"/>
          <w:lang w:eastAsia="ru-RU"/>
        </w:rPr>
        <w:t>так же</w:t>
      </w:r>
      <w:proofErr w:type="gramEnd"/>
      <w:r w:rsidRPr="00C53689">
        <w:rPr>
          <w:rFonts w:ascii="Times New Roman" w:hAnsi="Times New Roman" w:cs="Times New Roman"/>
          <w:sz w:val="28"/>
          <w:szCs w:val="28"/>
          <w:lang w:eastAsia="ru-RU"/>
        </w:rPr>
        <w:t xml:space="preserve"> на развитие мелкой моторики пальцев рук, тем самым способствует развитию речи.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Чтобы быть здоровым, необходимо вести здоровый образ жизни. Об этом мы говорим на классных часах и в группе продлённого дня. В классах оформлены стенды «Наше здоровье – в наших руках».</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 группе продлённого дня работает клуб «</w:t>
      </w:r>
      <w:proofErr w:type="spellStart"/>
      <w:r w:rsidRPr="00C53689">
        <w:rPr>
          <w:rFonts w:ascii="Times New Roman" w:hAnsi="Times New Roman" w:cs="Times New Roman"/>
          <w:sz w:val="28"/>
          <w:szCs w:val="28"/>
          <w:lang w:eastAsia="ru-RU"/>
        </w:rPr>
        <w:t>Витаминчик</w:t>
      </w:r>
      <w:proofErr w:type="spellEnd"/>
      <w:r w:rsidRPr="00C53689">
        <w:rPr>
          <w:rFonts w:ascii="Times New Roman" w:hAnsi="Times New Roman" w:cs="Times New Roman"/>
          <w:sz w:val="28"/>
          <w:szCs w:val="28"/>
          <w:lang w:eastAsia="ru-RU"/>
        </w:rPr>
        <w:t>», который информирует о витаминах и продуктах, в которых они содержатся: витамин А важен для зрения; витамин В способствует хорошей работе сердца, укрепляет ткани всего тела; витамин </w:t>
      </w:r>
      <w:proofErr w:type="spellStart"/>
      <w:r w:rsidRPr="00C53689">
        <w:rPr>
          <w:rFonts w:ascii="Times New Roman" w:hAnsi="Times New Roman" w:cs="Times New Roman"/>
          <w:sz w:val="28"/>
          <w:szCs w:val="28"/>
          <w:lang w:eastAsia="ru-RU"/>
        </w:rPr>
        <w:t>Сукрепляет</w:t>
      </w:r>
      <w:proofErr w:type="spellEnd"/>
      <w:r w:rsidRPr="00C53689">
        <w:rPr>
          <w:rFonts w:ascii="Times New Roman" w:hAnsi="Times New Roman" w:cs="Times New Roman"/>
          <w:sz w:val="28"/>
          <w:szCs w:val="28"/>
          <w:lang w:eastAsia="ru-RU"/>
        </w:rPr>
        <w:t xml:space="preserve"> организм, оберегает от простуды.</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Болезнь легче предупредить, чем лечить. Для профилактики простудных заболеваний приглашаем на беседы медсестру школы. Она рассказывает, как нужно укреплять иммунитет и оберегать себя от всех болезней.</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Сохранению здоровья способствуют спортивные часы: «Весёлые старты, эстафеты, динамические игры, спортивные праздники, соревнования».</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 помощью разнообразных дидактических и подвижных игр, физических упражнений, оптимально дозированных физических нагрузок воздействуем на биологическую природу ребёнка, укрепляем его здоровье.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Соблюдаю двигательный режим своих школьников на уроках и перемене.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А специально организованная двигательная активность, оказывает положительное влияние на умственную работоспособность, на развитие зрительного восприятия, внимания и в конечном итоге на успеваемость в школе.</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Упражнения для пальчиковой гимнастики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Упражнения могут:</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выполняться правой, левой рукой или обеими руками одновременно;</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быть статическими: удерживать пальцы в напряжении на счет до пяти – десяти, затем встряхнуть руками;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быть динамическими: выполнять пальцами движения, имитирующие движения показываемого живого или неживого предмета.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lastRenderedPageBreak/>
        <w:t>«Астра»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Ладонь выставить вперед горизонтально полу. Пальцы собрать в «щепоть» – астра закрыта. Развести пальцы в стороны – астра открыта.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«Оса»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51E16234" wp14:editId="6EA527BC">
            <wp:extent cx="876300" cy="676275"/>
            <wp:effectExtent l="0" t="0" r="0" b="9525"/>
            <wp:docPr id="1" name="Рисунок 1" descr="hello_html_1816e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816e35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76275"/>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Выставить средний палец, зажать его между указательным и безымянным.</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«Улитка»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4E814B18" wp14:editId="6A916146">
            <wp:extent cx="685800" cy="628650"/>
            <wp:effectExtent l="0" t="0" r="0" b="0"/>
            <wp:docPr id="2" name="Рисунок 2" descr="hello_html_47f106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7f106c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Указательные, средние и безымянные пальцы прижать к ладоням. Большие пальцы и мизинцы выпрямить.</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«Собака»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512AA844" wp14:editId="467826C3">
            <wp:extent cx="800100" cy="581025"/>
            <wp:effectExtent l="0" t="0" r="0" b="9525"/>
            <wp:docPr id="3" name="Рисунок 3" descr="hello_html_13e5a6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13e5a6b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581025"/>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Ладонь поставить на ребро, большой палец выпрямить и поднять вверх. Остальные пальцы сомкнуть.</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«Коготки»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6C861CA8" wp14:editId="21CDA699">
            <wp:extent cx="857250" cy="590550"/>
            <wp:effectExtent l="0" t="0" r="0" b="0"/>
            <wp:docPr id="4" name="Рисунок 4" descr="hello_html_m67454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745433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Ладонь поставить вертикально вверх. Кончики пальцев слегка согнуть и развести в стороны.</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«Труба»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70063EB5" wp14:editId="4F74B319">
            <wp:extent cx="685800" cy="847725"/>
            <wp:effectExtent l="0" t="0" r="0" b="9525"/>
            <wp:docPr id="5" name="Рисунок 5" descr="hello_html_7fa51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fa51e7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Руки сжать в кулак, оставив круглые отверстия внутри. Поставить кулак на кулак.</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«Лодочка»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3AA09253" wp14:editId="0C225C84">
            <wp:extent cx="981075" cy="857250"/>
            <wp:effectExtent l="0" t="0" r="9525" b="0"/>
            <wp:docPr id="6" name="Рисунок 6" descr="hello_html_3f61c8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3f61c8d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Обе ладони поставить на ребро и соединить «ковшиком». Большие пальцы прижать к ладоням.</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«Ворота».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3D1A5BA2" wp14:editId="45DE58FF">
            <wp:extent cx="1038225" cy="676275"/>
            <wp:effectExtent l="0" t="0" r="9525" b="9525"/>
            <wp:docPr id="7" name="Рисунок 7" descr="hello_html_242846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242846a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676275"/>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Ладони поставить на ребро. Пальцы выпрямить и прижать друг к другу – «ворота закрыты».</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«Птенчики в гнезде».</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373A3BC1" wp14:editId="7974A35A">
            <wp:extent cx="971550" cy="762000"/>
            <wp:effectExtent l="0" t="0" r="0" b="0"/>
            <wp:docPr id="8" name="Рисунок 8" descr="hello_html_b05c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b05cdbc.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76200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Все пальцы правой руки обхватить левой ладонью</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«Мышка».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50133627" wp14:editId="318A4E87">
            <wp:extent cx="1181100" cy="742950"/>
            <wp:effectExtent l="0" t="0" r="0" b="0"/>
            <wp:docPr id="9" name="Рисунок 9" descr="hello_html_29974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299746f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Средний, безымянный и большой пальцы собрать в «щепоть». Указательный и мизинец согнуть в дуги и прижать к среднему и безымянному.</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«Замок».</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0C11443F" wp14:editId="6B48E3D4">
            <wp:extent cx="1104900" cy="561975"/>
            <wp:effectExtent l="0" t="0" r="0" b="9525"/>
            <wp:docPr id="10" name="Рисунок 10" descr="hello_html_31853c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31853c4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561975"/>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br/>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Ладони прижать друг к другу. Пальцы переплести.</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«Гусь».</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0D73E2B5" wp14:editId="4699DBA3">
            <wp:extent cx="971550" cy="628650"/>
            <wp:effectExtent l="0" t="0" r="0" b="0"/>
            <wp:docPr id="11" name="Рисунок 11" descr="hello_html_7605a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7605a05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62865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Предплечье вертикально. Ладонь под прямым углом. Указательный палец опереть на большой. Все пальцы прижать друг к другу.</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br/>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«Шарик».</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31CCE79C" wp14:editId="4ECF1C25">
            <wp:extent cx="914400" cy="733425"/>
            <wp:effectExtent l="0" t="0" r="0" b="9525"/>
            <wp:docPr id="12" name="Рисунок 12" descr="hello_html_19607a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19607a3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Все пальцы обеих рук соприкасаются друг с другом кончиками подушечек, образуя шарик</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«Ёлка».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lastRenderedPageBreak/>
        <w:br/>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1CDE2BCF" wp14:editId="013F01E2">
            <wp:extent cx="1143000" cy="581025"/>
            <wp:effectExtent l="0" t="0" r="0" b="9525"/>
            <wp:docPr id="13" name="Рисунок 13" descr="hello_html_m233fc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233fcf8.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581025"/>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Ладони направить «от себя». пальцы пропустить между собой (ладони под углом друг к другу) и выставить вперед</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«Щука».</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12435967" wp14:editId="3EB3D079">
            <wp:extent cx="1143000" cy="571500"/>
            <wp:effectExtent l="0" t="0" r="0" b="0"/>
            <wp:docPr id="14" name="Рисунок 14" descr="hello_html_m68607e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68607ee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Ладонь выставить вперед горизонтально полу. Большой палец под ладонью, остальные пальцы прижать друг к другу.</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«Бабочка»</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3CC9768C" wp14:editId="29D39A88">
            <wp:extent cx="1457325" cy="704850"/>
            <wp:effectExtent l="0" t="0" r="9525" b="0"/>
            <wp:docPr id="15" name="Рисунок 15" descr="hello_html_348189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348189dc.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Руки скрестить в запястьях и прижать ладони тыльными сторонами друг к другу, пальцы прямые; ладони с прямыми пальцами совершают легкие движения в запястьях - «бабочка летит».</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br/>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«Ёжик»</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17D5A032" wp14:editId="7A8F3859">
            <wp:extent cx="952500" cy="1371600"/>
            <wp:effectExtent l="0" t="0" r="0" b="0"/>
            <wp:docPr id="16" name="Рисунок 16" descr="hello_html_5ceda2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5ceda2f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137160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br/>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lastRenderedPageBreak/>
        <w:t>Руки сцепить в замок, пальцы одной руки и большой палец другой руки выпрямить.</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br/>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«Очки»</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noProof/>
          <w:sz w:val="28"/>
          <w:szCs w:val="28"/>
          <w:lang w:eastAsia="ru-RU"/>
        </w:rPr>
        <w:drawing>
          <wp:inline distT="0" distB="0" distL="0" distR="0" wp14:anchorId="796F4EA4" wp14:editId="27C16E10">
            <wp:extent cx="1905000" cy="952500"/>
            <wp:effectExtent l="0" t="0" r="0" b="0"/>
            <wp:docPr id="17" name="Рисунок 17" descr="hello_html_m2fe6d6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2fe6d6f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Пальцы правой и левой руки сложить колечками, поднести их к глазам.</w:t>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br/>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br/>
      </w: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w:t>
      </w:r>
    </w:p>
    <w:p w:rsidR="00C53689" w:rsidRPr="00C53689" w:rsidRDefault="00C53689" w:rsidP="00C53689">
      <w:pPr>
        <w:rPr>
          <w:rFonts w:ascii="Times New Roman" w:hAnsi="Times New Roman" w:cs="Times New Roman"/>
          <w:sz w:val="28"/>
          <w:szCs w:val="28"/>
          <w:lang w:eastAsia="ru-RU"/>
        </w:rPr>
      </w:pPr>
      <w:r w:rsidRPr="00C53689">
        <w:rPr>
          <w:rFonts w:ascii="Times New Roman" w:hAnsi="Times New Roman" w:cs="Times New Roman"/>
          <w:sz w:val="28"/>
          <w:szCs w:val="28"/>
          <w:lang w:eastAsia="ru-RU"/>
        </w:rPr>
        <w:t> </w:t>
      </w:r>
    </w:p>
    <w:p w:rsidR="00BB5649" w:rsidRDefault="00BB5649"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Default="00764090" w:rsidP="00C53689">
      <w:pPr>
        <w:rPr>
          <w:rFonts w:ascii="Times New Roman" w:hAnsi="Times New Roman" w:cs="Times New Roman"/>
          <w:sz w:val="28"/>
          <w:szCs w:val="28"/>
        </w:rPr>
      </w:pPr>
    </w:p>
    <w:p w:rsidR="00764090" w:rsidRPr="00764090" w:rsidRDefault="00764090" w:rsidP="00C53689">
      <w:pPr>
        <w:rPr>
          <w:rFonts w:ascii="Times New Roman" w:hAnsi="Times New Roman" w:cs="Times New Roman"/>
          <w:sz w:val="28"/>
          <w:szCs w:val="28"/>
        </w:rPr>
      </w:pP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lastRenderedPageBreak/>
        <w:t xml:space="preserve">1. </w:t>
      </w:r>
      <w:proofErr w:type="spellStart"/>
      <w:r w:rsidRPr="00764090">
        <w:rPr>
          <w:color w:val="000000"/>
          <w:sz w:val="28"/>
          <w:szCs w:val="28"/>
        </w:rPr>
        <w:t>Абаскалова</w:t>
      </w:r>
      <w:proofErr w:type="spellEnd"/>
      <w:r w:rsidRPr="00764090">
        <w:rPr>
          <w:color w:val="000000"/>
          <w:sz w:val="28"/>
          <w:szCs w:val="28"/>
        </w:rPr>
        <w:t xml:space="preserve">, Н. П. Теория и практика формирования ЗОЖ учащихся и студентов в системе «Школа-ВУЗ» [Текст]: </w:t>
      </w:r>
      <w:proofErr w:type="spellStart"/>
      <w:r w:rsidRPr="00764090">
        <w:rPr>
          <w:color w:val="000000"/>
          <w:sz w:val="28"/>
          <w:szCs w:val="28"/>
        </w:rPr>
        <w:t>автореф</w:t>
      </w:r>
      <w:proofErr w:type="spellEnd"/>
      <w:r w:rsidRPr="00764090">
        <w:rPr>
          <w:color w:val="000000"/>
          <w:sz w:val="28"/>
          <w:szCs w:val="28"/>
        </w:rPr>
        <w:t xml:space="preserve">. </w:t>
      </w:r>
      <w:proofErr w:type="spellStart"/>
      <w:r w:rsidRPr="00764090">
        <w:rPr>
          <w:color w:val="000000"/>
          <w:sz w:val="28"/>
          <w:szCs w:val="28"/>
        </w:rPr>
        <w:t>дис</w:t>
      </w:r>
      <w:proofErr w:type="spellEnd"/>
      <w:r w:rsidRPr="00764090">
        <w:rPr>
          <w:color w:val="000000"/>
          <w:sz w:val="28"/>
          <w:szCs w:val="28"/>
        </w:rPr>
        <w:t xml:space="preserve">. доктора </w:t>
      </w:r>
      <w:proofErr w:type="spellStart"/>
      <w:r w:rsidRPr="00764090">
        <w:rPr>
          <w:color w:val="000000"/>
          <w:sz w:val="28"/>
          <w:szCs w:val="28"/>
        </w:rPr>
        <w:t>пед</w:t>
      </w:r>
      <w:proofErr w:type="spellEnd"/>
      <w:r w:rsidRPr="00764090">
        <w:rPr>
          <w:color w:val="000000"/>
          <w:sz w:val="28"/>
          <w:szCs w:val="28"/>
        </w:rPr>
        <w:t xml:space="preserve">. наук / Н. П. </w:t>
      </w:r>
      <w:proofErr w:type="spellStart"/>
      <w:r w:rsidRPr="00764090">
        <w:rPr>
          <w:color w:val="000000"/>
          <w:sz w:val="28"/>
          <w:szCs w:val="28"/>
        </w:rPr>
        <w:t>Абаскалова</w:t>
      </w:r>
      <w:proofErr w:type="spellEnd"/>
      <w:r w:rsidRPr="00764090">
        <w:rPr>
          <w:color w:val="000000"/>
          <w:sz w:val="28"/>
          <w:szCs w:val="28"/>
        </w:rPr>
        <w:t xml:space="preserve">. – Барнаул, </w:t>
      </w:r>
      <w:proofErr w:type="gramStart"/>
      <w:r w:rsidRPr="00764090">
        <w:rPr>
          <w:color w:val="000000"/>
          <w:sz w:val="28"/>
          <w:szCs w:val="28"/>
        </w:rPr>
        <w:t>2000.–</w:t>
      </w:r>
      <w:proofErr w:type="gramEnd"/>
      <w:r w:rsidRPr="00764090">
        <w:rPr>
          <w:color w:val="000000"/>
          <w:sz w:val="28"/>
          <w:szCs w:val="28"/>
        </w:rPr>
        <w:t xml:space="preserve"> 48 с.</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 xml:space="preserve">2. </w:t>
      </w:r>
      <w:proofErr w:type="spellStart"/>
      <w:r w:rsidRPr="00764090">
        <w:rPr>
          <w:color w:val="000000"/>
          <w:sz w:val="28"/>
          <w:szCs w:val="28"/>
        </w:rPr>
        <w:t>Акбашев</w:t>
      </w:r>
      <w:proofErr w:type="spellEnd"/>
      <w:r w:rsidRPr="00764090">
        <w:rPr>
          <w:color w:val="000000"/>
          <w:sz w:val="28"/>
          <w:szCs w:val="28"/>
        </w:rPr>
        <w:t xml:space="preserve">, Т. Ф. </w:t>
      </w:r>
      <w:proofErr w:type="spellStart"/>
      <w:r w:rsidRPr="00764090">
        <w:rPr>
          <w:color w:val="000000"/>
          <w:sz w:val="28"/>
          <w:szCs w:val="28"/>
        </w:rPr>
        <w:t>Валеопедагогика</w:t>
      </w:r>
      <w:proofErr w:type="spellEnd"/>
      <w:r w:rsidRPr="00764090">
        <w:rPr>
          <w:color w:val="000000"/>
          <w:sz w:val="28"/>
          <w:szCs w:val="28"/>
        </w:rPr>
        <w:t xml:space="preserve"> как система [Текст] / Т. Ф. </w:t>
      </w:r>
      <w:proofErr w:type="spellStart"/>
      <w:r w:rsidRPr="00764090">
        <w:rPr>
          <w:color w:val="000000"/>
          <w:sz w:val="28"/>
          <w:szCs w:val="28"/>
        </w:rPr>
        <w:t>Акбашев</w:t>
      </w:r>
      <w:proofErr w:type="spellEnd"/>
      <w:r w:rsidRPr="00764090">
        <w:rPr>
          <w:color w:val="000000"/>
          <w:sz w:val="28"/>
          <w:szCs w:val="28"/>
        </w:rPr>
        <w:t xml:space="preserve"> // Проблемы педагогической </w:t>
      </w:r>
      <w:proofErr w:type="spellStart"/>
      <w:r w:rsidRPr="00764090">
        <w:rPr>
          <w:color w:val="000000"/>
          <w:sz w:val="28"/>
          <w:szCs w:val="28"/>
        </w:rPr>
        <w:t>валеологии</w:t>
      </w:r>
      <w:proofErr w:type="spellEnd"/>
      <w:r w:rsidRPr="00764090">
        <w:rPr>
          <w:color w:val="000000"/>
          <w:sz w:val="28"/>
          <w:szCs w:val="28"/>
        </w:rPr>
        <w:t xml:space="preserve">. – </w:t>
      </w:r>
      <w:proofErr w:type="gramStart"/>
      <w:r w:rsidRPr="00764090">
        <w:rPr>
          <w:color w:val="000000"/>
          <w:sz w:val="28"/>
          <w:szCs w:val="28"/>
        </w:rPr>
        <w:t>СПб.,</w:t>
      </w:r>
      <w:proofErr w:type="gramEnd"/>
      <w:r w:rsidRPr="00764090">
        <w:rPr>
          <w:color w:val="000000"/>
          <w:sz w:val="28"/>
          <w:szCs w:val="28"/>
        </w:rPr>
        <w:t xml:space="preserve"> 1997.– С. 7–10.</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3. Антропова, М. В. Основы гигиены учащихся [Текст] / М. В. Антропова. – М., 1971. – 270 с.</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 xml:space="preserve">4. Базарный, В. Ф. Повышение уровня здоровья школьников за счет построения учебного процесса в режиме «динамических поз» [Текст] / В. Ф. Базарный, Л. П. Уфимцева, Э. Я. </w:t>
      </w:r>
      <w:proofErr w:type="spellStart"/>
      <w:r w:rsidRPr="00764090">
        <w:rPr>
          <w:color w:val="000000"/>
          <w:sz w:val="28"/>
          <w:szCs w:val="28"/>
        </w:rPr>
        <w:t>Оладо</w:t>
      </w:r>
      <w:proofErr w:type="spellEnd"/>
      <w:r w:rsidRPr="00764090">
        <w:rPr>
          <w:color w:val="000000"/>
          <w:sz w:val="28"/>
          <w:szCs w:val="28"/>
        </w:rPr>
        <w:t xml:space="preserve">, В. А. Гуров // Начальная </w:t>
      </w:r>
      <w:proofErr w:type="gramStart"/>
      <w:r w:rsidRPr="00764090">
        <w:rPr>
          <w:color w:val="000000"/>
          <w:sz w:val="28"/>
          <w:szCs w:val="28"/>
        </w:rPr>
        <w:t>школа.–</w:t>
      </w:r>
      <w:proofErr w:type="gramEnd"/>
      <w:r w:rsidRPr="00764090">
        <w:rPr>
          <w:color w:val="000000"/>
          <w:sz w:val="28"/>
          <w:szCs w:val="28"/>
        </w:rPr>
        <w:t xml:space="preserve"> 1988.– № 2.</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5. Базарный, В. Ф., Уфимцева, Л. П. Влияние занятий в режиме «зрительных горизонтов» на динамику функции зрения у детей [Текст] / В. Ф. Базарный, Л. П. Уфимцева // Гигиена и санитария. – 1991. – №3.</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 xml:space="preserve">6. Базарный, В. Ф. Массовая первичная профилактика школьных форм патологии или развивающие здоровье принципы конструирования учебно-познавательной деятельности в детских садах и школах [Текст]: методические рекомендации / В. Ф. Базарный, Л. П. Уфимцева, Э. Я. </w:t>
      </w:r>
      <w:proofErr w:type="spellStart"/>
      <w:r w:rsidRPr="00764090">
        <w:rPr>
          <w:color w:val="000000"/>
          <w:sz w:val="28"/>
          <w:szCs w:val="28"/>
        </w:rPr>
        <w:t>Оладо</w:t>
      </w:r>
      <w:proofErr w:type="spellEnd"/>
      <w:r w:rsidRPr="00764090">
        <w:rPr>
          <w:color w:val="000000"/>
          <w:sz w:val="28"/>
          <w:szCs w:val="28"/>
        </w:rPr>
        <w:t>, В. А. Гуров. – Красноярск, 1989. – 36 с.</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 xml:space="preserve">7. Басов, А. В., Запорожченко, В. Г., Тихомирова, Л. Ф. Образ жизни и здоровье [Текст] / А. В. Басов, В. Г. Запорожченко, Л. Ф. </w:t>
      </w:r>
      <w:proofErr w:type="gramStart"/>
      <w:r w:rsidRPr="00764090">
        <w:rPr>
          <w:color w:val="000000"/>
          <w:sz w:val="28"/>
          <w:szCs w:val="28"/>
        </w:rPr>
        <w:t>Тихомирова.–</w:t>
      </w:r>
      <w:proofErr w:type="gramEnd"/>
      <w:r w:rsidRPr="00764090">
        <w:rPr>
          <w:color w:val="000000"/>
          <w:sz w:val="28"/>
          <w:szCs w:val="28"/>
        </w:rPr>
        <w:t xml:space="preserve"> Ярославль: Верхне-Волжское изд-во, 1989. – 178 с.</w:t>
      </w:r>
      <w:bookmarkStart w:id="0" w:name="_GoBack"/>
      <w:bookmarkEnd w:id="0"/>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8. Басов, А. В., Тихомирова, Л. Ф. Деятельность учреждений Ярославской области, направленная на сохранение и укрепление здоровья детей [Текст] / А. В. Басов, Л. Ф. Тихомирова // Инновационные процессы по охране здоровья детей и подростков в учреждениях области. – Ярославль, 1998. – С. 29–30.</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9. Басов, А. В., Тихомирова, Л. Ф. Требования к программам «Здоровье» образовательных учреждений [Текст] / А. В. Басов, Л. Ф. Тихомирова // Здоровье наших детей. – 2002. – №1. – С. 17.</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 xml:space="preserve">10. Безруких, М. М. СанПиНы – административный произвол или необходимость? [Текст] / М. М. Безруких // Школа </w:t>
      </w:r>
      <w:proofErr w:type="gramStart"/>
      <w:r w:rsidRPr="00764090">
        <w:rPr>
          <w:color w:val="000000"/>
          <w:sz w:val="28"/>
          <w:szCs w:val="28"/>
        </w:rPr>
        <w:t>здоровья.–</w:t>
      </w:r>
      <w:proofErr w:type="gramEnd"/>
      <w:r w:rsidRPr="00764090">
        <w:rPr>
          <w:color w:val="000000"/>
          <w:sz w:val="28"/>
          <w:szCs w:val="28"/>
        </w:rPr>
        <w:t xml:space="preserve"> 1998. – Т. 5. – №2. – С. 44–49.</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 xml:space="preserve">11. Безруких, М. М. Школьные факторы риска и здоровье детей [Текст] / М. М. Безруких // </w:t>
      </w:r>
      <w:proofErr w:type="spellStart"/>
      <w:r w:rsidRPr="00764090">
        <w:rPr>
          <w:color w:val="000000"/>
          <w:sz w:val="28"/>
          <w:szCs w:val="28"/>
        </w:rPr>
        <w:t>Magister</w:t>
      </w:r>
      <w:proofErr w:type="spellEnd"/>
      <w:r w:rsidRPr="00764090">
        <w:rPr>
          <w:color w:val="000000"/>
          <w:sz w:val="28"/>
          <w:szCs w:val="28"/>
        </w:rPr>
        <w:t>. – 1999. – №3. – С. 56–64.</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lastRenderedPageBreak/>
        <w:t xml:space="preserve">12. </w:t>
      </w:r>
      <w:proofErr w:type="spellStart"/>
      <w:r w:rsidRPr="00764090">
        <w:rPr>
          <w:color w:val="000000"/>
          <w:sz w:val="28"/>
          <w:szCs w:val="28"/>
        </w:rPr>
        <w:t>Годфруа</w:t>
      </w:r>
      <w:proofErr w:type="spellEnd"/>
      <w:r w:rsidRPr="00764090">
        <w:rPr>
          <w:color w:val="000000"/>
          <w:sz w:val="28"/>
          <w:szCs w:val="28"/>
        </w:rPr>
        <w:t xml:space="preserve">, Ж. Что такое психология? [Текст]: Т.2: [пер. с франц.] / Ж. </w:t>
      </w:r>
      <w:proofErr w:type="spellStart"/>
      <w:r w:rsidRPr="00764090">
        <w:rPr>
          <w:color w:val="000000"/>
          <w:sz w:val="28"/>
          <w:szCs w:val="28"/>
        </w:rPr>
        <w:t>Годфруа</w:t>
      </w:r>
      <w:proofErr w:type="spellEnd"/>
      <w:r w:rsidRPr="00764090">
        <w:rPr>
          <w:color w:val="000000"/>
          <w:sz w:val="28"/>
          <w:szCs w:val="28"/>
        </w:rPr>
        <w:t>. – М.: Мир, 1996. – С. 376.</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 xml:space="preserve">13. Зайцев, Г. К., </w:t>
      </w:r>
      <w:proofErr w:type="spellStart"/>
      <w:r w:rsidRPr="00764090">
        <w:rPr>
          <w:color w:val="000000"/>
          <w:sz w:val="28"/>
          <w:szCs w:val="28"/>
        </w:rPr>
        <w:t>Колбанов</w:t>
      </w:r>
      <w:proofErr w:type="spellEnd"/>
      <w:r w:rsidRPr="00764090">
        <w:rPr>
          <w:color w:val="000000"/>
          <w:sz w:val="28"/>
          <w:szCs w:val="28"/>
        </w:rPr>
        <w:t xml:space="preserve">, В. В., Колесникова, М. Г. Педагогика здоровья [Текст]: образовательные программы по </w:t>
      </w:r>
      <w:proofErr w:type="spellStart"/>
      <w:r w:rsidRPr="00764090">
        <w:rPr>
          <w:color w:val="000000"/>
          <w:sz w:val="28"/>
          <w:szCs w:val="28"/>
        </w:rPr>
        <w:t>валеологии</w:t>
      </w:r>
      <w:proofErr w:type="spellEnd"/>
      <w:r w:rsidRPr="00764090">
        <w:rPr>
          <w:color w:val="000000"/>
          <w:sz w:val="28"/>
          <w:szCs w:val="28"/>
        </w:rPr>
        <w:t xml:space="preserve"> / Г. К. Зайцев, В. В. </w:t>
      </w:r>
      <w:proofErr w:type="spellStart"/>
      <w:r w:rsidRPr="00764090">
        <w:rPr>
          <w:color w:val="000000"/>
          <w:sz w:val="28"/>
          <w:szCs w:val="28"/>
        </w:rPr>
        <w:t>Колбанов</w:t>
      </w:r>
      <w:proofErr w:type="spellEnd"/>
      <w:r w:rsidRPr="00764090">
        <w:rPr>
          <w:color w:val="000000"/>
          <w:sz w:val="28"/>
          <w:szCs w:val="28"/>
        </w:rPr>
        <w:t xml:space="preserve">, М. Г. Колесникова. – </w:t>
      </w:r>
      <w:proofErr w:type="gramStart"/>
      <w:r w:rsidRPr="00764090">
        <w:rPr>
          <w:color w:val="000000"/>
          <w:sz w:val="28"/>
          <w:szCs w:val="28"/>
        </w:rPr>
        <w:t>СПб.,</w:t>
      </w:r>
      <w:proofErr w:type="gramEnd"/>
      <w:r w:rsidRPr="00764090">
        <w:rPr>
          <w:color w:val="000000"/>
          <w:sz w:val="28"/>
          <w:szCs w:val="28"/>
        </w:rPr>
        <w:t xml:space="preserve"> 1994. – 77 с.</w:t>
      </w:r>
    </w:p>
    <w:p w:rsidR="00764090" w:rsidRPr="00764090" w:rsidRDefault="00764090" w:rsidP="00764090">
      <w:pPr>
        <w:pStyle w:val="a3"/>
        <w:shd w:val="clear" w:color="auto" w:fill="FFFFFF"/>
        <w:spacing w:before="96" w:beforeAutospacing="0" w:after="120" w:afterAutospacing="0" w:line="360" w:lineRule="atLeast"/>
        <w:rPr>
          <w:color w:val="000000"/>
          <w:sz w:val="28"/>
          <w:szCs w:val="28"/>
        </w:rPr>
      </w:pPr>
      <w:r w:rsidRPr="00764090">
        <w:rPr>
          <w:color w:val="000000"/>
          <w:sz w:val="28"/>
          <w:szCs w:val="28"/>
        </w:rPr>
        <w:t>14. Ковриго, Н. М. Формирование потребности в здоровье и здоровом образе жизни – важная педагогическая задача [Текст] / Н. М. Ковриго // Образование и здоровье. – Калуга, 1998. – С. 149–150.</w:t>
      </w:r>
    </w:p>
    <w:p w:rsidR="00764090" w:rsidRPr="00C53689" w:rsidRDefault="00764090" w:rsidP="00C53689">
      <w:pPr>
        <w:rPr>
          <w:rFonts w:ascii="Times New Roman" w:hAnsi="Times New Roman" w:cs="Times New Roman"/>
          <w:sz w:val="28"/>
          <w:szCs w:val="28"/>
        </w:rPr>
      </w:pPr>
    </w:p>
    <w:sectPr w:rsidR="00764090" w:rsidRPr="00C53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91A81"/>
    <w:multiLevelType w:val="multilevel"/>
    <w:tmpl w:val="FADA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DD"/>
    <w:rsid w:val="00047563"/>
    <w:rsid w:val="001F00DD"/>
    <w:rsid w:val="004E0EF1"/>
    <w:rsid w:val="00764090"/>
    <w:rsid w:val="00834769"/>
    <w:rsid w:val="00BB5649"/>
    <w:rsid w:val="00C5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CD1AB-C2AD-42F6-9F7A-CEF44B89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40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70195">
      <w:bodyDiv w:val="1"/>
      <w:marLeft w:val="0"/>
      <w:marRight w:val="0"/>
      <w:marTop w:val="0"/>
      <w:marBottom w:val="0"/>
      <w:divBdr>
        <w:top w:val="none" w:sz="0" w:space="0" w:color="auto"/>
        <w:left w:val="none" w:sz="0" w:space="0" w:color="auto"/>
        <w:bottom w:val="none" w:sz="0" w:space="0" w:color="auto"/>
        <w:right w:val="none" w:sz="0" w:space="0" w:color="auto"/>
      </w:divBdr>
    </w:div>
    <w:div w:id="1773278912">
      <w:bodyDiv w:val="1"/>
      <w:marLeft w:val="0"/>
      <w:marRight w:val="0"/>
      <w:marTop w:val="0"/>
      <w:marBottom w:val="0"/>
      <w:divBdr>
        <w:top w:val="none" w:sz="0" w:space="0" w:color="auto"/>
        <w:left w:val="none" w:sz="0" w:space="0" w:color="auto"/>
        <w:bottom w:val="none" w:sz="0" w:space="0" w:color="auto"/>
        <w:right w:val="none" w:sz="0" w:space="0" w:color="auto"/>
      </w:divBdr>
      <w:divsChild>
        <w:div w:id="1812744006">
          <w:marLeft w:val="0"/>
          <w:marRight w:val="0"/>
          <w:marTop w:val="0"/>
          <w:marBottom w:val="300"/>
          <w:divBdr>
            <w:top w:val="none" w:sz="0" w:space="0" w:color="auto"/>
            <w:left w:val="none" w:sz="0" w:space="0" w:color="auto"/>
            <w:bottom w:val="none" w:sz="0" w:space="0" w:color="auto"/>
            <w:right w:val="none" w:sz="0" w:space="0" w:color="auto"/>
          </w:divBdr>
          <w:divsChild>
            <w:div w:id="223221461">
              <w:marLeft w:val="0"/>
              <w:marRight w:val="0"/>
              <w:marTop w:val="0"/>
              <w:marBottom w:val="0"/>
              <w:divBdr>
                <w:top w:val="none" w:sz="0" w:space="0" w:color="auto"/>
                <w:left w:val="none" w:sz="0" w:space="0" w:color="auto"/>
                <w:bottom w:val="none" w:sz="0" w:space="0" w:color="auto"/>
                <w:right w:val="none" w:sz="0" w:space="0" w:color="auto"/>
              </w:divBdr>
              <w:divsChild>
                <w:div w:id="575089055">
                  <w:marLeft w:val="0"/>
                  <w:marRight w:val="0"/>
                  <w:marTop w:val="0"/>
                  <w:marBottom w:val="0"/>
                  <w:divBdr>
                    <w:top w:val="none" w:sz="0" w:space="0" w:color="auto"/>
                    <w:left w:val="none" w:sz="0" w:space="0" w:color="auto"/>
                    <w:bottom w:val="none" w:sz="0" w:space="0" w:color="auto"/>
                    <w:right w:val="none" w:sz="0" w:space="0" w:color="auto"/>
                  </w:divBdr>
                  <w:divsChild>
                    <w:div w:id="859243604">
                      <w:marLeft w:val="0"/>
                      <w:marRight w:val="0"/>
                      <w:marTop w:val="0"/>
                      <w:marBottom w:val="0"/>
                      <w:divBdr>
                        <w:top w:val="none" w:sz="0" w:space="0" w:color="auto"/>
                        <w:left w:val="none" w:sz="0" w:space="0" w:color="auto"/>
                        <w:bottom w:val="none" w:sz="0" w:space="0" w:color="auto"/>
                        <w:right w:val="none" w:sz="0" w:space="0" w:color="auto"/>
                      </w:divBdr>
                      <w:divsChild>
                        <w:div w:id="11113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390">
                  <w:marLeft w:val="0"/>
                  <w:marRight w:val="0"/>
                  <w:marTop w:val="0"/>
                  <w:marBottom w:val="0"/>
                  <w:divBdr>
                    <w:top w:val="none" w:sz="0" w:space="0" w:color="auto"/>
                    <w:left w:val="none" w:sz="0" w:space="0" w:color="auto"/>
                    <w:bottom w:val="none" w:sz="0" w:space="0" w:color="auto"/>
                    <w:right w:val="none" w:sz="0" w:space="0" w:color="auto"/>
                  </w:divBdr>
                  <w:divsChild>
                    <w:div w:id="972713314">
                      <w:marLeft w:val="0"/>
                      <w:marRight w:val="0"/>
                      <w:marTop w:val="0"/>
                      <w:marBottom w:val="0"/>
                      <w:divBdr>
                        <w:top w:val="none" w:sz="0" w:space="0" w:color="auto"/>
                        <w:left w:val="none" w:sz="0" w:space="0" w:color="auto"/>
                        <w:bottom w:val="none" w:sz="0" w:space="0" w:color="auto"/>
                        <w:right w:val="none" w:sz="0" w:space="0" w:color="auto"/>
                      </w:divBdr>
                      <w:divsChild>
                        <w:div w:id="2022849258">
                          <w:marLeft w:val="0"/>
                          <w:marRight w:val="0"/>
                          <w:marTop w:val="0"/>
                          <w:marBottom w:val="0"/>
                          <w:divBdr>
                            <w:top w:val="none" w:sz="0" w:space="0" w:color="auto"/>
                            <w:left w:val="none" w:sz="0" w:space="0" w:color="auto"/>
                            <w:bottom w:val="none" w:sz="0" w:space="0" w:color="auto"/>
                            <w:right w:val="none" w:sz="0" w:space="0" w:color="auto"/>
                          </w:divBdr>
                          <w:divsChild>
                            <w:div w:id="13392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2149</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2018-04-12T08:15:00Z</dcterms:created>
  <dcterms:modified xsi:type="dcterms:W3CDTF">2018-04-12T08:55:00Z</dcterms:modified>
</cp:coreProperties>
</file>