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49" w:rsidRDefault="004F155C"/>
    <w:p w:rsidR="004F155C" w:rsidRDefault="004F155C" w:rsidP="004F155C">
      <w:pPr>
        <w:pStyle w:val="ParagraphStyle"/>
        <w:keepNext/>
        <w:spacing w:before="210" w:after="210" w:line="216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lang w:val="ru-RU"/>
        </w:rPr>
      </w:pPr>
      <w:r>
        <w:rPr>
          <w:rFonts w:ascii="Times New Roman" w:hAnsi="Times New Roman" w:cs="Times New Roman"/>
          <w:b/>
          <w:bCs/>
          <w:spacing w:val="45"/>
          <w:lang w:val="ru-RU"/>
        </w:rPr>
        <w:t>Конспект у</w:t>
      </w:r>
      <w:r>
        <w:rPr>
          <w:rFonts w:ascii="Times New Roman" w:hAnsi="Times New Roman" w:cs="Times New Roman"/>
          <w:b/>
          <w:bCs/>
          <w:spacing w:val="45"/>
        </w:rPr>
        <w:t>рок</w:t>
      </w:r>
      <w:r>
        <w:rPr>
          <w:rFonts w:ascii="Times New Roman" w:hAnsi="Times New Roman" w:cs="Times New Roman"/>
          <w:b/>
          <w:bCs/>
          <w:spacing w:val="45"/>
          <w:lang w:val="ru-RU"/>
        </w:rPr>
        <w:t>а</w:t>
      </w:r>
      <w:r>
        <w:rPr>
          <w:rFonts w:ascii="Times New Roman" w:hAnsi="Times New Roman" w:cs="Times New Roman"/>
          <w:b/>
          <w:bCs/>
          <w:spacing w:val="45"/>
        </w:rPr>
        <w:t xml:space="preserve"> литературного чтения</w:t>
      </w:r>
      <w:r>
        <w:rPr>
          <w:rFonts w:ascii="Times New Roman" w:hAnsi="Times New Roman" w:cs="Times New Roman"/>
          <w:b/>
          <w:bCs/>
          <w:spacing w:val="45"/>
          <w:lang w:val="ru-RU"/>
        </w:rPr>
        <w:t xml:space="preserve"> в 3 классе.</w:t>
      </w:r>
    </w:p>
    <w:p w:rsidR="004F155C" w:rsidRDefault="004F155C" w:rsidP="004F155C">
      <w:pPr>
        <w:pStyle w:val="ParagraphStyle"/>
        <w:keepNext/>
        <w:spacing w:before="210" w:after="210" w:line="216" w:lineRule="auto"/>
        <w:jc w:val="center"/>
        <w:outlineLvl w:val="0"/>
        <w:rPr>
          <w:rFonts w:ascii="Times New Roman" w:hAnsi="Times New Roman" w:cs="Times New Roman"/>
          <w:b/>
          <w:bCs/>
          <w:spacing w:val="45"/>
          <w:lang w:val="ru-RU"/>
        </w:rPr>
      </w:pPr>
      <w:r>
        <w:rPr>
          <w:rFonts w:ascii="Times New Roman" w:hAnsi="Times New Roman" w:cs="Times New Roman"/>
          <w:b/>
          <w:bCs/>
          <w:spacing w:val="45"/>
          <w:lang w:val="ru-RU"/>
        </w:rPr>
        <w:t xml:space="preserve">Учитель: Михайлова М.Н., МАОУСОШ № 23 </w:t>
      </w:r>
      <w:proofErr w:type="spellStart"/>
      <w:r>
        <w:rPr>
          <w:rFonts w:ascii="Times New Roman" w:hAnsi="Times New Roman" w:cs="Times New Roman"/>
          <w:b/>
          <w:bCs/>
          <w:spacing w:val="45"/>
          <w:lang w:val="ru-RU"/>
        </w:rPr>
        <w:t>г</w:t>
      </w:r>
      <w:proofErr w:type="gramStart"/>
      <w:r>
        <w:rPr>
          <w:rFonts w:ascii="Times New Roman" w:hAnsi="Times New Roman" w:cs="Times New Roman"/>
          <w:b/>
          <w:bCs/>
          <w:spacing w:val="45"/>
          <w:lang w:val="ru-RU"/>
        </w:rPr>
        <w:t>.Я</w:t>
      </w:r>
      <w:proofErr w:type="gramEnd"/>
      <w:r>
        <w:rPr>
          <w:rFonts w:ascii="Times New Roman" w:hAnsi="Times New Roman" w:cs="Times New Roman"/>
          <w:b/>
          <w:bCs/>
          <w:spacing w:val="45"/>
          <w:lang w:val="ru-RU"/>
        </w:rPr>
        <w:t>кутска</w:t>
      </w:r>
      <w:proofErr w:type="spellEnd"/>
    </w:p>
    <w:p w:rsidR="004F155C" w:rsidRDefault="004F155C" w:rsidP="004F155C">
      <w:pPr>
        <w:pStyle w:val="ParagraphStyle"/>
        <w:keepNext/>
        <w:spacing w:before="210" w:after="210" w:line="216" w:lineRule="auto"/>
        <w:jc w:val="center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spacing w:val="45"/>
          <w:lang w:val="ru-RU"/>
        </w:rPr>
        <w:t xml:space="preserve">Тема: </w:t>
      </w:r>
      <w:r>
        <w:rPr>
          <w:rFonts w:ascii="Times New Roman" w:hAnsi="Times New Roman" w:cs="Times New Roman"/>
          <w:b/>
          <w:bCs/>
          <w:caps/>
        </w:rPr>
        <w:t xml:space="preserve">Инсценирование басен И. А. Крылова </w:t>
      </w:r>
      <w:r>
        <w:rPr>
          <w:rFonts w:ascii="Times New Roman" w:hAnsi="Times New Roman" w:cs="Times New Roman"/>
          <w:b/>
          <w:bCs/>
          <w:caps/>
        </w:rPr>
        <w:br/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4"/>
        <w:gridCol w:w="7190"/>
        <w:gridCol w:w="3376"/>
      </w:tblGrid>
      <w:tr w:rsidR="004F155C" w:rsidTr="004F155C">
        <w:trPr>
          <w:jc w:val="center"/>
        </w:trPr>
        <w:tc>
          <w:tcPr>
            <w:tcW w:w="1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урока:</w:t>
            </w:r>
            <w:r>
              <w:rPr>
                <w:rFonts w:ascii="Times New Roman" w:hAnsi="Times New Roman" w:cs="Times New Roman"/>
              </w:rPr>
              <w:t xml:space="preserve"> решение частных задач</w:t>
            </w:r>
          </w:p>
        </w:tc>
      </w:tr>
      <w:tr w:rsidR="004F155C" w:rsidTr="004F155C">
        <w:trPr>
          <w:jc w:val="center"/>
        </w:trPr>
        <w:tc>
          <w:tcPr>
            <w:tcW w:w="1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tabs>
                <w:tab w:val="left" w:pos="3630"/>
              </w:tabs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Педагогические задачи:</w:t>
            </w:r>
            <w:r>
              <w:rPr>
                <w:rFonts w:ascii="Times New Roman" w:hAnsi="Times New Roman" w:cs="Times New Roman"/>
              </w:rPr>
              <w:t xml:space="preserve"> создать условия для ознакомления с творчеством И. А. Крылова, взглядами великого баснописца на жизнь, реальные отношения людей в обществе; обучения определению морали басен, использованию слов морального вывода в определенных случаях повседневной жизни; работе над выразительным чтением (</w:t>
            </w:r>
            <w:proofErr w:type="spellStart"/>
            <w:r>
              <w:rPr>
                <w:rFonts w:ascii="Times New Roman" w:hAnsi="Times New Roman" w:cs="Times New Roman"/>
              </w:rPr>
              <w:t>инсценированием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F155C" w:rsidTr="004F155C">
        <w:trPr>
          <w:jc w:val="center"/>
        </w:trPr>
        <w:tc>
          <w:tcPr>
            <w:tcW w:w="1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</w:rPr>
              <w:t>Планируемые результаты</w:t>
            </w:r>
          </w:p>
        </w:tc>
      </w:tr>
      <w:tr w:rsidR="004F155C" w:rsidTr="004F155C">
        <w:trPr>
          <w:jc w:val="center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Предметные: 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научатся</w:t>
            </w:r>
            <w:r>
              <w:rPr>
                <w:rFonts w:ascii="Times New Roman" w:hAnsi="Times New Roman" w:cs="Times New Roman"/>
              </w:rPr>
              <w:t xml:space="preserve"> пользоваться элементарными приёмами анализа текста 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учителя (учебника); понимать особенности стихотворения: расположение строк, рифму, ритм; осмыслять специфику рассказа и басни</w:t>
            </w:r>
          </w:p>
        </w:tc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сравнивают и сопоставляют произведения между собой, называя общее и различное в них (басню и рассказ);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выбирают вместе с группой (в паре) форму оценивания результатов, вырабатывают совместно с группой (в паре) критерии оценивания результатов; оценивают свои достижения и результаты сверстников;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>
              <w:rPr>
                <w:rFonts w:ascii="Times New Roman" w:hAnsi="Times New Roman" w:cs="Times New Roman"/>
              </w:rPr>
              <w:t xml:space="preserve"> находят нужную информацию через беседу со взрослыми, учебные книги, словари, справочники, энциклопедии для детей, периодическую печать и СМИ, включая Интернет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</w:p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 готовятся к урокам литературного чтения, выполняют задания, формулируют свои вопросы и задания для одноклассников</w:t>
            </w:r>
          </w:p>
        </w:tc>
      </w:tr>
      <w:tr w:rsidR="004F155C" w:rsidTr="004F155C">
        <w:trPr>
          <w:jc w:val="center"/>
        </w:trPr>
        <w:tc>
          <w:tcPr>
            <w:tcW w:w="14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Образовательные ресурсы</w:t>
            </w:r>
            <w:r>
              <w:rPr>
                <w:rFonts w:ascii="Times New Roman" w:hAnsi="Times New Roman" w:cs="Times New Roman"/>
              </w:rPr>
              <w:t>: портрет писателя И. А. Крылова, рисунки учащихся, выставка книг И. А. Крылова</w:t>
            </w:r>
          </w:p>
        </w:tc>
      </w:tr>
    </w:tbl>
    <w:p w:rsidR="004F155C" w:rsidRDefault="004F155C" w:rsidP="004F155C">
      <w:pPr>
        <w:pStyle w:val="ParagraphStyle"/>
        <w:spacing w:before="120" w:after="120" w:line="216" w:lineRule="auto"/>
        <w:jc w:val="center"/>
        <w:rPr>
          <w:rFonts w:ascii="Times New Roman" w:hAnsi="Times New Roman" w:cs="Times New Roman"/>
          <w:b/>
          <w:bCs/>
          <w:spacing w:val="45"/>
        </w:rPr>
      </w:pPr>
      <w:r>
        <w:rPr>
          <w:rFonts w:ascii="Times New Roman" w:hAnsi="Times New Roman" w:cs="Times New Roman"/>
          <w:b/>
          <w:bCs/>
          <w:spacing w:val="45"/>
        </w:rPr>
        <w:t>Организационная структура урока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2"/>
        <w:gridCol w:w="8075"/>
        <w:gridCol w:w="2702"/>
        <w:gridCol w:w="1561"/>
      </w:tblGrid>
      <w:tr w:rsidR="004F155C" w:rsidTr="004F155C">
        <w:trPr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 учителя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деятельности учащегося (осуществляемые действия)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способы деятельности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ind w:firstLine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Организация начала урока </w:t>
            </w:r>
          </w:p>
        </w:tc>
        <w:tc>
          <w:tcPr>
            <w:tcW w:w="8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  <w:r>
              <w:rPr>
                <w:rFonts w:ascii="Times New Roman" w:hAnsi="Times New Roman" w:cs="Times New Roman"/>
                <w:lang w:val="ru-RU"/>
              </w:rPr>
              <w:t xml:space="preserve">Сегодня в нашей школе праздник . Наша школа сегодня отмечает свой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80летний юбилей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</w:t>
            </w:r>
            <w:proofErr w:type="spellStart"/>
            <w:r>
              <w:rPr>
                <w:rFonts w:ascii="Times New Roman" w:hAnsi="Times New Roman" w:cs="Times New Roman"/>
              </w:rPr>
              <w:t>егодня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 честь этого праздника</w:t>
            </w:r>
            <w:r>
              <w:rPr>
                <w:rFonts w:ascii="Times New Roman" w:hAnsi="Times New Roman" w:cs="Times New Roman"/>
              </w:rPr>
              <w:t xml:space="preserve"> на урок</w:t>
            </w:r>
            <w:r>
              <w:rPr>
                <w:rFonts w:ascii="Times New Roman" w:hAnsi="Times New Roman" w:cs="Times New Roman"/>
                <w:lang w:val="ru-RU"/>
              </w:rPr>
              <w:t xml:space="preserve"> литературного чтения, </w:t>
            </w:r>
            <w:r>
              <w:rPr>
                <w:rFonts w:ascii="Times New Roman" w:hAnsi="Times New Roman" w:cs="Times New Roman"/>
              </w:rPr>
              <w:t>мы</w:t>
            </w:r>
            <w:r>
              <w:rPr>
                <w:rFonts w:ascii="Times New Roman" w:hAnsi="Times New Roman" w:cs="Times New Roman"/>
                <w:lang w:val="ru-RU"/>
              </w:rPr>
              <w:t xml:space="preserve"> пригласили много гостей, наших родителей.  Как известно, школа славится своими учениками. И в этот праздничный день, ребята, давайте покажем нашим гостям, какие замечательные, умные, воспитанные и образованные  ученики учатся в нашей 23й школе. </w:t>
            </w:r>
            <w:r>
              <w:rPr>
                <w:rFonts w:ascii="Times New Roman" w:hAnsi="Times New Roman" w:cs="Times New Roman"/>
              </w:rPr>
              <w:t xml:space="preserve"> Пусть этот урок принесет нам радость общения и наполнит наши души самыми прекрасными чувствами. </w:t>
            </w:r>
          </w:p>
          <w:p w:rsidR="004F155C" w:rsidRDefault="004F155C">
            <w:pPr>
              <w:pStyle w:val="ParagraphStyle"/>
              <w:spacing w:line="216" w:lineRule="auto"/>
              <w:ind w:firstLine="28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сегодняшнем уроке </w:t>
            </w:r>
          </w:p>
          <w:p w:rsidR="004F155C" w:rsidRDefault="004F155C">
            <w:pPr>
              <w:pStyle w:val="ParagraphStyle"/>
              <w:spacing w:line="216" w:lineRule="auto"/>
              <w:ind w:firstLine="28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Будем думать, размышлять,</w:t>
            </w:r>
          </w:p>
          <w:p w:rsidR="004F155C" w:rsidRDefault="004F155C">
            <w:pPr>
              <w:pStyle w:val="ParagraphStyle"/>
              <w:spacing w:line="216" w:lineRule="auto"/>
              <w:ind w:firstLine="28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вопросы отвечать, </w:t>
            </w:r>
          </w:p>
          <w:p w:rsidR="004F155C" w:rsidRDefault="004F155C">
            <w:pPr>
              <w:pStyle w:val="ParagraphStyle"/>
              <w:spacing w:line="216" w:lineRule="auto"/>
              <w:ind w:firstLine="28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Показывают готовность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к уроку (наличие учебника, рабочей тетради, ластика, пишущих принадлежностей, указки). Приветствуют учителя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Владеют </w:t>
            </w:r>
            <w:r>
              <w:rPr>
                <w:rFonts w:ascii="Times New Roman" w:hAnsi="Times New Roman" w:cs="Times New Roman"/>
              </w:rPr>
              <w:lastRenderedPageBreak/>
              <w:t>навыками психологической подготовки к уроку, организации рабочего места, вежливого общения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4F155C" w:rsidRDefault="004F155C" w:rsidP="004F155C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2"/>
        <w:gridCol w:w="8091"/>
        <w:gridCol w:w="2686"/>
        <w:gridCol w:w="1561"/>
      </w:tblGrid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155C" w:rsidTr="004F155C">
        <w:trPr>
          <w:jc w:val="center"/>
        </w:trPr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Сообщение темы и целей урока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Работать будем в группах. Вспомним наши правила работы в группах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тему урока вы узнаете, если выполните следующее задание в группах. 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Игра  «Осколочный  рисунок».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листе  бумаги  рисуется  иллюстрация. Затем  этот  лист  разрезается  на  несколько  частей. Предложить  учащимся  сложить  из  частей  целое – иллюстрацию.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Ребята, я  подготовила  для  вас  интересные  иллюстрации  и  разрезала их  на  части. Ваша  задача  постараться  из  этих  частей  сложить  целую  иллюстрацию.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 какому произведению у вас получились иллюстрации.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Вспомните  название  басни, изображённой  на  иллюстрации. Подпишите сверху на листе.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Видите, ребята, как  много  басен   вам  уже  известно. И  сегодня  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обобщаем раздел  учебника « Басни  ».  Повторим  содержание  басен «Мартышка и Очки», «Зеркало и Обезьяна»,  « Ворона  и  Лисица», попробуем инсценировать их.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Складывают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иллюстраций к басням.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Правила работы в группах.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F155C" w:rsidTr="004F155C">
        <w:trPr>
          <w:jc w:val="center"/>
        </w:trPr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F155C" w:rsidTr="004F155C">
        <w:trPr>
          <w:trHeight w:val="20"/>
          <w:jc w:val="center"/>
        </w:trPr>
        <w:tc>
          <w:tcPr>
            <w:tcW w:w="17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8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F155C" w:rsidTr="004F155C">
        <w:trPr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 w:rsidP="00441B2D">
            <w:pPr>
              <w:pStyle w:val="a3"/>
              <w:numPr>
                <w:ilvl w:val="0"/>
                <w:numId w:val="1"/>
              </w:numPr>
              <w:spacing w:line="276" w:lineRule="auto"/>
              <w:ind w:left="204" w:hanging="204"/>
            </w:pPr>
            <w:r>
              <w:rPr>
                <w:b/>
                <w:bCs/>
              </w:rPr>
              <w:t>Повторение изученного  материала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Инсценировка басни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 w:rsidP="00441B2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b/>
              </w:rPr>
            </w:pPr>
            <w:r>
              <w:lastRenderedPageBreak/>
              <w:t>Сегодня у нас с вами необычный урок. Мы отправимся в театр. Для того</w:t>
            </w:r>
            <w:proofErr w:type="gramStart"/>
            <w:r>
              <w:t>,</w:t>
            </w:r>
            <w:proofErr w:type="gramEnd"/>
            <w:r>
              <w:t xml:space="preserve"> чтобы попасть на представление нам  необходимо приобрести билеты. Оплатой за билет будет следующее задание: перед вами портрет писателя. Надо правильно выбрать из предложенных табличек фамилию, имя, отчество писателя – баснописца, чьи произведения мы сегодня будем повторять</w:t>
            </w:r>
            <w:proofErr w:type="gramStart"/>
            <w:r>
              <w:t xml:space="preserve"> .</w:t>
            </w:r>
            <w:proofErr w:type="gramEnd"/>
            <w:r>
              <w:t>(</w:t>
            </w:r>
            <w:r>
              <w:rPr>
                <w:b/>
              </w:rPr>
              <w:t>Иван Андреевич Крылов)</w:t>
            </w:r>
          </w:p>
          <w:p w:rsidR="004F155C" w:rsidRDefault="004F155C" w:rsidP="00441B2D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</w:pPr>
            <w:r>
              <w:rPr>
                <w:i/>
              </w:rPr>
              <w:t xml:space="preserve"> </w:t>
            </w:r>
            <w:r>
              <w:t>А сейчас ваша задача вспомнить основные и самые известные моменты из жизни Ивана Андреевича и вставить их в текст.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......году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 него рано....отец. После своей  смерти он оставил сыну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 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 Ване понравились                 ............   ……..., потому что они были .....   .Зная французский язык                он читал и басни........ на французском языке. Чтобы помочь                матери прокормить семью,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будучи ребенком........     . 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 взрослым, Иван Андреевич сначала работал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...........,  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потом работал в ...........  .В 1809 году вышла......   .В ней                 было..... басни. Признавая заслуги Крылова, как баснописца, его  избрали членом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 ……………….. …………..    .</w:t>
            </w:r>
            <w:proofErr w:type="gramEnd"/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Всю свою жизнь Крылов    ненавидел...,.......,......,.........,.....,......   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боролся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 … …, которые  мешают  людям  жить  в  мире, согласии  и  счастье. Его  оружием  были  …– маленькие  произведения, которые  учили  жить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(Ответы детей:</w:t>
            </w:r>
            <w:proofErr w:type="gramEnd"/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1гр. 1769,умер, сундук с книгами, басни Эзопа, смешными, Лафонтена, пошел работать.          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 гр. Журналистом; в публичной библиотеке, первая книга его басен,23, Российской      академии наук, 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гр. жадность, лень, воровство, ложь, грубость, лицемерие; недостатками  и  пороками; басни; по справедливости.</w:t>
            </w:r>
            <w:proofErr w:type="gramEnd"/>
          </w:p>
          <w:p w:rsidR="004F155C" w:rsidRDefault="004F15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Молодцы! Получили билеты. </w:t>
            </w:r>
          </w:p>
          <w:p w:rsidR="004F155C" w:rsidRDefault="004F155C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Какое представление будет сегодня проходить?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Басни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И.А.Крылова</w:t>
            </w:r>
            <w:proofErr w:type="spellEnd"/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такое басня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небольшое, чаще всего написанное в стихотворной форме произведение)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является главными героями басен Крылова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животные)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отличаются животные в баснях от животных сказок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они похожи на людей, имеют человеческие пороки).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-Что обязательно должно быть в каждой басне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мораль)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-Чем,  как вам кажется, можно объяснить бессмертие и актуальность басен Крылова в наши дни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басни подобны зеркалу: прочитает их человек и как бы посмотрит на себя со стороны, увидит свои недостатки и постарается от них избавиться).</w:t>
            </w:r>
          </w:p>
          <w:p w:rsidR="004F155C" w:rsidRDefault="004F1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мы с вами приобрели билеты в театр на представление басен Крылова. Скажите, а как нужно вести себя в театре?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76" w:lineRule="auto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такое аплодисменты? Не забудьте о них после представления.</w:t>
            </w:r>
            <w:r>
              <w:rPr>
                <w:rFonts w:ascii="Times New Roman" w:hAnsi="Times New Roman" w:cs="Times New Roman"/>
                <w:color w:val="000000"/>
              </w:rPr>
              <w:t xml:space="preserve"> Но прежде чем послушать и посмотреть инсценировку, обратите внимание на выразительность, логические ударения, смену голоса и настроения. </w:t>
            </w:r>
            <w:r>
              <w:rPr>
                <w:rFonts w:ascii="Times New Roman" w:hAnsi="Times New Roman" w:cs="Times New Roman"/>
              </w:rPr>
              <w:t>Позвольте представить артистов.</w:t>
            </w:r>
          </w:p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басен «Ворона и Лисица». Автор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Лисица –                                        , Ворона –                                   .</w:t>
            </w:r>
          </w:p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Басня «Зеркало и Обезьяна» - Медведь – Наумов Алеша, Мартышка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Алеша, Автор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Асекритов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Артур, Афанасьева Роза;</w:t>
            </w:r>
            <w:proofErr w:type="gramEnd"/>
          </w:p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«Мартышка и Очки» - Мартышка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Сирдитова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Алина, Автор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Сысолятин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Ян.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Отвечают на вопросы.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Басня</w:t>
            </w:r>
            <w:r>
              <w:rPr>
                <w:rFonts w:ascii="Times New Roman" w:hAnsi="Times New Roman" w:cs="Times New Roman"/>
              </w:rPr>
              <w:t xml:space="preserve"> – иносказательное произведение. Она содержит иной, скрытый смысл.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Читателю нужно догадаться, что хотел сказать автор. В баснях </w:t>
            </w:r>
            <w:r>
              <w:rPr>
                <w:rFonts w:ascii="Times New Roman" w:hAnsi="Times New Roman" w:cs="Times New Roman"/>
              </w:rPr>
              <w:lastRenderedPageBreak/>
              <w:t>высмеиваются недостатки людей: злоба, зависть, невежество, жадность, лень.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Басня всегда поучает, то есть содержит нравоучение.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Высказывают предположения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Заранее подготовленные учащиеся выходят к доске с масками главных героев, инсценируют басню.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Портрет писателя.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Таблички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:</w:t>
            </w:r>
            <w:proofErr w:type="gramEnd"/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ИВАН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АНДРЕЕВИЧ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КРЫЛОВ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ответы на по-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ставленные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вопросы.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Используют простые речевые средства для передачи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своего мнения. Полно и </w:t>
            </w:r>
            <w:r>
              <w:rPr>
                <w:rFonts w:ascii="Times New Roman" w:hAnsi="Times New Roman" w:cs="Times New Roman"/>
              </w:rPr>
              <w:lastRenderedPageBreak/>
              <w:t>точно выражают свои мысли.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Следуют инструкции учителя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4F155C" w:rsidRDefault="004F155C" w:rsidP="004F155C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2"/>
        <w:gridCol w:w="8105"/>
        <w:gridCol w:w="16"/>
        <w:gridCol w:w="2656"/>
        <w:gridCol w:w="1561"/>
      </w:tblGrid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155C" w:rsidTr="004F155C">
        <w:trPr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Понравилась ли басня? Чем именно?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запомнилось?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Все ли герои понравились?</w:t>
            </w:r>
          </w:p>
        </w:tc>
        <w:tc>
          <w:tcPr>
            <w:tcW w:w="26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Внимательно слушают.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F155C" w:rsidTr="004F155C">
        <w:trPr>
          <w:jc w:val="center"/>
        </w:trPr>
        <w:tc>
          <w:tcPr>
            <w:tcW w:w="1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5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F155C" w:rsidTr="004F155C">
        <w:trPr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V. Закрепление изученного материала</w:t>
            </w:r>
          </w:p>
        </w:tc>
        <w:tc>
          <w:tcPr>
            <w:tcW w:w="8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Вспомним басни Ивана Андреевича Крылова и обобщим ваши знания. Проведем несколько конкурсов, в которых вы сможете показать свои знания.</w:t>
            </w:r>
          </w:p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конкурс «Мораль сей басни такова». 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- Задание для групп.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Вывести мораль басни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Найти , где спрятан вывод. Зачитать его.</w:t>
            </w:r>
          </w:p>
          <w:p w:rsidR="004F155C" w:rsidRDefault="004F155C">
            <w:pPr>
              <w:pStyle w:val="ParagraphStyle"/>
              <w:spacing w:before="60" w:after="120"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Уж сколько раз твердили миру,</w:t>
            </w:r>
          </w:p>
          <w:p w:rsidR="004F155C" w:rsidRDefault="004F155C">
            <w:pPr>
              <w:pStyle w:val="ParagraphStyle"/>
              <w:spacing w:line="252" w:lineRule="auto"/>
              <w:ind w:firstLine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лесть гнусна, вредна;</w:t>
            </w:r>
          </w:p>
          <w:p w:rsidR="004F155C" w:rsidRDefault="004F155C">
            <w:pPr>
              <w:pStyle w:val="ParagraphStyle"/>
              <w:spacing w:line="252" w:lineRule="auto"/>
              <w:ind w:firstLine="6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только всё не впрок,</w:t>
            </w:r>
          </w:p>
          <w:p w:rsidR="004F155C" w:rsidRDefault="004F155C">
            <w:pPr>
              <w:pStyle w:val="ParagraphStyle"/>
              <w:spacing w:line="252" w:lineRule="auto"/>
              <w:ind w:firstLine="60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 в сердце льстец всегда отыщет уголок. </w:t>
            </w:r>
            <w:r>
              <w:rPr>
                <w:rFonts w:ascii="Times New Roman" w:hAnsi="Times New Roman" w:cs="Times New Roman"/>
                <w:i/>
                <w:iCs/>
              </w:rPr>
              <w:t>(«Ворона и Лисица».)</w:t>
            </w:r>
          </w:p>
          <w:p w:rsidR="004F155C" w:rsidRDefault="004F155C" w:rsidP="00441B2D">
            <w:pPr>
              <w:pStyle w:val="ParagraphStyle"/>
              <w:numPr>
                <w:ilvl w:val="0"/>
                <w:numId w:val="3"/>
              </w:numPr>
              <w:spacing w:before="120" w:line="252" w:lineRule="auto"/>
              <w:ind w:left="852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 несчастью, то ж бывает у людей: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ни полезна вещь, - цены не зная ей,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Невежда про нее свой толк все к худу клонит;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 ежели невежда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познатней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 он ее еще и гонит. («Мартышка и Очки»)</w:t>
            </w:r>
          </w:p>
          <w:p w:rsidR="004F155C" w:rsidRDefault="004F155C" w:rsidP="00441B2D">
            <w:pPr>
              <w:pStyle w:val="ParagraphStyle"/>
              <w:numPr>
                <w:ilvl w:val="0"/>
                <w:numId w:val="3"/>
              </w:numPr>
              <w:spacing w:before="120" w:line="252" w:lineRule="auto"/>
              <w:ind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Таких примеров много в мире: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 любит узнавать никто себя в сатире.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Я даже видел то вчера: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Климыч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на руку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нечист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все это знают;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 взятки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Климычу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читают,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 w:hanging="425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 он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украдкою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кивает на Петра. («Зеркало и Обезьяна»)</w:t>
            </w:r>
          </w:p>
          <w:p w:rsidR="004F155C" w:rsidRDefault="004F155C">
            <w:pPr>
              <w:pStyle w:val="ParagraphStyle"/>
              <w:spacing w:before="120" w:line="252" w:lineRule="auto"/>
              <w:ind w:left="1440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- Как вы ее  понимаете?</w:t>
            </w:r>
          </w:p>
        </w:tc>
        <w:tc>
          <w:tcPr>
            <w:tcW w:w="267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вопросы, высказывают свои предположения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Аргументиру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-ют свои ответы, используя полученную информацию </w:t>
            </w:r>
            <w:r>
              <w:rPr>
                <w:rFonts w:ascii="Times New Roman" w:hAnsi="Times New Roman" w:cs="Times New Roman"/>
              </w:rPr>
              <w:br/>
              <w:t>и имеющиеся знания.</w:t>
            </w:r>
          </w:p>
        </w:tc>
      </w:tr>
      <w:tr w:rsidR="004F155C" w:rsidTr="004F155C">
        <w:trPr>
          <w:jc w:val="center"/>
        </w:trPr>
        <w:tc>
          <w:tcPr>
            <w:tcW w:w="1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Какие человеческие пороки высмеивают эти басни?</w:t>
            </w:r>
          </w:p>
        </w:tc>
        <w:tc>
          <w:tcPr>
            <w:tcW w:w="267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155C" w:rsidTr="004F155C">
        <w:trPr>
          <w:trHeight w:val="3690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VI. Обобщение изученного материала.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Угадай произведение.</w:t>
            </w:r>
          </w:p>
        </w:tc>
        <w:tc>
          <w:tcPr>
            <w:tcW w:w="81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конкурс «Угадай басню». 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Я прочитаю отрывки из басен И. А. Крылова, а вы должны угадать название басни.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Когда в товарищах согласья нет, 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На лад их дело не пойдёт,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И выйдет из него не дело, только мука. 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3135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(«Лебедь, Щука и Рак»)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before="60"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Ты всё пела? Это дело.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Так поди же попляши. 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3135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(«Стрекоза и Муравей»)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before="60" w:line="252" w:lineRule="auto"/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Чем кумушек считать трудиться,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 лучше ль на себя, кума, оборотиться? 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3135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(«Зеркало и Обезьяна»)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before="60" w:line="252" w:lineRule="auto"/>
              <w:ind w:left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Тьфу, пропасть! – говорит она. – И тот дурак,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Кто слушает людских всех врак…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firstLine="3135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(«Мартышка и Очки»)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Отвечают на вопросы. 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Используют простые речевые средства для передачи своего мнения. Полно и точно выражают свои мысли 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Игра «</w:t>
            </w:r>
            <w:proofErr w:type="spellStart"/>
            <w:r>
              <w:rPr>
                <w:rFonts w:ascii="Times New Roman" w:hAnsi="Times New Roman" w:cs="Times New Roman"/>
              </w:rPr>
              <w:t>Фотоглаз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81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4F155C" w:rsidRDefault="004F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Фотоглаз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4F155C" w:rsidRDefault="004F155C">
            <w:pPr>
              <w:pStyle w:val="ParagraphStyle"/>
              <w:tabs>
                <w:tab w:val="left" w:pos="2130"/>
                <w:tab w:val="left" w:pos="3885"/>
                <w:tab w:val="left" w:pos="5490"/>
              </w:tabs>
              <w:spacing w:line="252" w:lineRule="auto"/>
              <w:ind w:firstLine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Сыр 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Ворона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 xml:space="preserve">Муравей </w:t>
            </w:r>
            <w:r>
              <w:rPr>
                <w:rFonts w:ascii="Times New Roman" w:hAnsi="Times New Roman" w:cs="Times New Roman"/>
                <w:b/>
                <w:bCs/>
              </w:rPr>
              <w:tab/>
              <w:t>Лисица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Какие слова лишние? Почему? </w:t>
            </w:r>
            <w:r>
              <w:rPr>
                <w:rFonts w:ascii="Times New Roman" w:hAnsi="Times New Roman" w:cs="Times New Roman"/>
                <w:i/>
                <w:iCs/>
              </w:rPr>
              <w:t>(Муравей не упоминается в данной басне.)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 Из какого произведения этот герой?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(«Стрекоза и Муравей».)</w:t>
            </w: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812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</w:p>
        </w:tc>
        <w:tc>
          <w:tcPr>
            <w:tcW w:w="26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F155C" w:rsidRDefault="004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page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1</w:t>
            </w:r>
          </w:p>
        </w:tc>
        <w:tc>
          <w:tcPr>
            <w:tcW w:w="8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VII. Итог урока. Рефлексия </w:t>
            </w:r>
          </w:p>
        </w:tc>
        <w:tc>
          <w:tcPr>
            <w:tcW w:w="8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знания и навыки вы приобрели на уроке?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Какие же пороки любил «пощипать» Крылов?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Полезным ли для вас оказался урок? Чем?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– Продолжите предложения, дав оценку работе на уроке:</w:t>
            </w:r>
          </w:p>
          <w:p w:rsidR="004F155C" w:rsidRDefault="004F155C">
            <w:pPr>
              <w:tabs>
                <w:tab w:val="left" w:pos="94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5.Рефлексия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сегодня   я     узнал…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было  интересно…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было   трудно…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  выполнял   задания…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  приобрел…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  научился…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   меня   получилось 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  смог…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 w:rsidP="00441B2D">
            <w:pPr>
              <w:numPr>
                <w:ilvl w:val="0"/>
                <w:numId w:val="4"/>
              </w:num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9.   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 дал   мне   для   жизни…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F155C" w:rsidRDefault="004F155C">
            <w:pPr>
              <w:tabs>
                <w:tab w:val="left" w:pos="940"/>
              </w:tabs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10.  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мне   захотелось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Нужно ли изучать басни?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– Чему они учат?</w:t>
            </w:r>
          </w:p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Выводы:</w:t>
            </w:r>
            <w:r>
              <w:rPr>
                <w:rFonts w:ascii="Times New Roman" w:hAnsi="Times New Roman" w:cs="Times New Roman"/>
              </w:rPr>
              <w:t xml:space="preserve"> Слушая или читая басню, мы можем увидеть в героях и себя. Автор высмеивает недостатки у героев басни. Басня начинается или заканчивается моралью – выводом, поучением, где объясняется смысл басни.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Отвечают на вопросы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ответы на вопросы. Владеют навыками самоанализа.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Адекватно воспринимают информацию</w:t>
            </w:r>
          </w:p>
        </w:tc>
      </w:tr>
      <w:tr w:rsidR="004F155C" w:rsidTr="004F155C">
        <w:trPr>
          <w:trHeight w:val="15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VIII. Домашнее задание</w:t>
            </w:r>
          </w:p>
        </w:tc>
        <w:tc>
          <w:tcPr>
            <w:tcW w:w="8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tabs>
                <w:tab w:val="left" w:pos="3630"/>
              </w:tabs>
              <w:spacing w:line="252" w:lineRule="auto"/>
              <w:ind w:left="1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proofErr w:type="spellStart"/>
            <w:r>
              <w:rPr>
                <w:rFonts w:ascii="Times New Roman" w:hAnsi="Times New Roman" w:cs="Times New Roman"/>
              </w:rPr>
              <w:t>арисовать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иллюстрацию</w:t>
            </w:r>
            <w:r>
              <w:rPr>
                <w:rFonts w:ascii="Times New Roman" w:hAnsi="Times New Roman" w:cs="Times New Roman"/>
                <w:lang w:val="ru-RU"/>
              </w:rPr>
              <w:t xml:space="preserve"> к любимой басне.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Внимательно слушают, </w:t>
            </w:r>
          </w:p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задают уточняющие вопросы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155C" w:rsidRDefault="004F155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Принимают </w:t>
            </w:r>
            <w:r>
              <w:rPr>
                <w:rFonts w:ascii="Times New Roman" w:hAnsi="Times New Roman" w:cs="Times New Roman"/>
              </w:rPr>
              <w:br/>
              <w:t>и сохраняют учебную задачу</w:t>
            </w:r>
          </w:p>
        </w:tc>
      </w:tr>
    </w:tbl>
    <w:p w:rsidR="004F155C" w:rsidRDefault="004F155C">
      <w:bookmarkStart w:id="0" w:name="_GoBack"/>
      <w:bookmarkEnd w:id="0"/>
    </w:p>
    <w:p w:rsidR="004F155C" w:rsidRDefault="004F155C"/>
    <w:sectPr w:rsidR="004F155C" w:rsidSect="004F1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73C5"/>
    <w:multiLevelType w:val="hybridMultilevel"/>
    <w:tmpl w:val="89AAACA6"/>
    <w:lvl w:ilvl="0" w:tplc="7A2EC95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265C8A"/>
    <w:multiLevelType w:val="hybridMultilevel"/>
    <w:tmpl w:val="17661132"/>
    <w:lvl w:ilvl="0" w:tplc="865AB9D8">
      <w:start w:val="2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987167"/>
    <w:multiLevelType w:val="hybridMultilevel"/>
    <w:tmpl w:val="A468B92A"/>
    <w:lvl w:ilvl="0" w:tplc="4EC403DE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53FA"/>
    <w:multiLevelType w:val="hybridMultilevel"/>
    <w:tmpl w:val="BEA2F2E4"/>
    <w:lvl w:ilvl="0" w:tplc="BBFE6F9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DA847A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E67EAE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8EEA48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8EE3C2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EC1A8E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12B5F0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2409C2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EE13A6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5C"/>
    <w:rsid w:val="004F155C"/>
    <w:rsid w:val="00780363"/>
    <w:rsid w:val="0089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5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ParagraphStyle">
    <w:name w:val="Paragraph Style"/>
    <w:rsid w:val="004F1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55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ParagraphStyle">
    <w:name w:val="Paragraph Style"/>
    <w:rsid w:val="004F1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Mobclass</dc:creator>
  <cp:lastModifiedBy>Mobclass</cp:lastModifiedBy>
  <cp:revision>1</cp:revision>
  <dcterms:created xsi:type="dcterms:W3CDTF">2020-10-19T02:36:00Z</dcterms:created>
  <dcterms:modified xsi:type="dcterms:W3CDTF">2020-10-19T02:37:00Z</dcterms:modified>
</cp:coreProperties>
</file>