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0A" w:rsidRPr="000C0B0A" w:rsidRDefault="00A00176" w:rsidP="000C0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C0B0A" w:rsidRPr="000C0B0A">
        <w:rPr>
          <w:rFonts w:ascii="Times New Roman" w:hAnsi="Times New Roman" w:cs="Times New Roman"/>
          <w:b/>
          <w:sz w:val="28"/>
          <w:szCs w:val="28"/>
        </w:rPr>
        <w:t xml:space="preserve">«Современные </w:t>
      </w:r>
      <w:r w:rsidR="00A076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0B0A" w:rsidRPr="000C0B0A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0C0B0A" w:rsidRPr="000C0B0A">
        <w:rPr>
          <w:rFonts w:ascii="Times New Roman" w:hAnsi="Times New Roman" w:cs="Times New Roman"/>
          <w:b/>
          <w:sz w:val="28"/>
          <w:szCs w:val="28"/>
        </w:rPr>
        <w:t xml:space="preserve"> технологии, используемые</w:t>
      </w:r>
    </w:p>
    <w:p w:rsidR="000C0B0A" w:rsidRPr="000C0B0A" w:rsidRDefault="000C0B0A" w:rsidP="000C0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B0A">
        <w:rPr>
          <w:rFonts w:ascii="Times New Roman" w:hAnsi="Times New Roman" w:cs="Times New Roman"/>
          <w:b/>
          <w:sz w:val="28"/>
          <w:szCs w:val="28"/>
        </w:rPr>
        <w:t xml:space="preserve">в детском саду в соответствии с ФГОС </w:t>
      </w:r>
      <w:proofErr w:type="gramStart"/>
      <w:r w:rsidRPr="000C0B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C0B0A">
        <w:rPr>
          <w:rFonts w:ascii="Times New Roman" w:hAnsi="Times New Roman" w:cs="Times New Roman"/>
          <w:b/>
          <w:sz w:val="28"/>
          <w:szCs w:val="28"/>
        </w:rPr>
        <w:t>»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 xml:space="preserve"> «Я не боюсь ещё и ещё раз повторять: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 xml:space="preserve">забота о здоровье – это </w:t>
      </w:r>
      <w:proofErr w:type="gramStart"/>
      <w:r w:rsidRPr="000C0B0A">
        <w:rPr>
          <w:rFonts w:ascii="Times New Roman" w:hAnsi="Times New Roman" w:cs="Times New Roman"/>
          <w:sz w:val="24"/>
          <w:szCs w:val="24"/>
        </w:rPr>
        <w:t>важнейший</w:t>
      </w:r>
      <w:proofErr w:type="gramEnd"/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труд воспитателя. От жизнерадостности,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бодрости детей зависит их духовная жизнь,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мировоззрение, умственное развитие,</w:t>
      </w:r>
    </w:p>
    <w:p w:rsidR="000C0B0A" w:rsidRPr="000C0B0A" w:rsidRDefault="000C0B0A" w:rsidP="000C0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прочность знаний, вера в свои силы».</w:t>
      </w:r>
    </w:p>
    <w:p w:rsidR="00724FFB" w:rsidRPr="000C0B0A" w:rsidRDefault="000C0B0A" w:rsidP="000C0B0A">
      <w:pPr>
        <w:jc w:val="right"/>
        <w:rPr>
          <w:rFonts w:ascii="Times New Roman" w:hAnsi="Times New Roman" w:cs="Times New Roman"/>
          <w:sz w:val="24"/>
          <w:szCs w:val="24"/>
        </w:rPr>
      </w:pPr>
      <w:r w:rsidRPr="000C0B0A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EF4471" w:rsidRDefault="00EF4471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Одной из основных задач каждого дошкольного образовательного учреждения, обозначенных в Федеральном государственном образовательном стандарте дошкольного образования, является охрана и укрепление физического и психического здоровья детей, в том числе их эмоционального благополучия.  Поэтому в каждом дошкольном учреждении уделяется большое внимание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здоровьесберегающим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технологиям, которые направлены на решение  приоритетной задачи современного дошкольного образования – сохранить, поддержать и обогатить здоровье детей.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F4471" w:rsidRPr="005B5D93" w:rsidRDefault="00EF4471" w:rsidP="00EF4471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Так что же такое «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образовательные технологии»?</w:t>
      </w:r>
    </w:p>
    <w:p w:rsidR="00EF4471" w:rsidRPr="00EF4471" w:rsidRDefault="00EF4471" w:rsidP="00EF44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технология»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EF4471" w:rsidRDefault="00EF4471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технологии можно рассматривать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>
        <w:rPr>
          <w:rStyle w:val="c0"/>
          <w:color w:val="000000"/>
          <w:sz w:val="28"/>
          <w:szCs w:val="28"/>
        </w:rPr>
        <w:t>здоровьесбережения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0176" w:rsidRDefault="00A00176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A00176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валелогической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A00176">
        <w:rPr>
          <w:rFonts w:ascii="Times New Roman" w:hAnsi="Times New Roman" w:cs="Times New Roman"/>
          <w:sz w:val="28"/>
          <w:szCs w:val="28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A00176">
        <w:rPr>
          <w:rFonts w:ascii="Times New Roman" w:hAnsi="Times New Roman" w:cs="Times New Roman"/>
          <w:sz w:val="28"/>
          <w:szCs w:val="28"/>
        </w:rPr>
        <w:t>валеологическому</w:t>
      </w:r>
      <w:proofErr w:type="spellEnd"/>
      <w:r w:rsidRPr="00A00176">
        <w:rPr>
          <w:rFonts w:ascii="Times New Roman" w:hAnsi="Times New Roman" w:cs="Times New Roman"/>
          <w:sz w:val="28"/>
          <w:szCs w:val="28"/>
        </w:rPr>
        <w:t xml:space="preserve"> просвещению родителей.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lastRenderedPageBreak/>
        <w:t xml:space="preserve">Задачи </w:t>
      </w:r>
      <w:proofErr w:type="spellStart"/>
      <w:r w:rsidRPr="000C0B0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C0B0A"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 xml:space="preserve">1. Обеспечить условия для физического и психологического благополучия – здоровья – всех участников </w:t>
      </w:r>
      <w:proofErr w:type="spellStart"/>
      <w:r w:rsidRPr="000C0B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C0B0A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2. Сформировать доступные представления и знания о ЗОЖ, пользе занятий физическими упражнениями, об их основных гигиенических требованиях и правилах.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3. Реализовать системный подход в использовании всех средств и форм образовательной работы с дошкольниками для своевременного развития жизненно важных двигательных навыков и способностей детей.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4. Формировать основы безопасности жизнедеятельности.</w:t>
      </w: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0B0A" w:rsidRPr="000C0B0A" w:rsidRDefault="000C0B0A" w:rsidP="000C0B0A">
      <w:pPr>
        <w:pStyle w:val="a6"/>
        <w:rPr>
          <w:rFonts w:ascii="Times New Roman" w:hAnsi="Times New Roman" w:cs="Times New Roman"/>
          <w:sz w:val="28"/>
          <w:szCs w:val="28"/>
        </w:rPr>
      </w:pPr>
      <w:r w:rsidRPr="000C0B0A">
        <w:rPr>
          <w:rFonts w:ascii="Times New Roman" w:hAnsi="Times New Roman" w:cs="Times New Roman"/>
          <w:sz w:val="28"/>
          <w:szCs w:val="28"/>
        </w:rPr>
        <w:t>5. Оказывать всестороннюю помощь семье в обеспечении здоровья детей и приобщению их к здоровому образу жизни.</w:t>
      </w:r>
    </w:p>
    <w:p w:rsidR="00BB1099" w:rsidRPr="005B5D93" w:rsidRDefault="005B5D93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К</w:t>
      </w:r>
      <w:r w:rsidR="00BB1099" w:rsidRPr="005B5D93">
        <w:rPr>
          <w:rFonts w:ascii="Times New Roman" w:hAnsi="Times New Roman" w:cs="Times New Roman"/>
          <w:sz w:val="28"/>
          <w:szCs w:val="28"/>
        </w:rPr>
        <w:t xml:space="preserve">лассификация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– определяется по доминированию целей и решаемых задач, а также ведущих средств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="00BB1099"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B1099" w:rsidRPr="005B5D93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образовании: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медико-профилактические;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физкультурно-оздоровительные;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>- технологии обеспечения социально-психологического благополучия ребенка;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и </w:t>
      </w:r>
      <w:r w:rsidR="005B5D93" w:rsidRPr="005B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просвещения родителей;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 xml:space="preserve">Виды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здоровьесберегающих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технологий в дошкольном образовании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             </w:t>
      </w:r>
      <w:r w:rsidRPr="005B5D93">
        <w:rPr>
          <w:rStyle w:val="a5"/>
          <w:bCs/>
          <w:color w:val="000000"/>
          <w:sz w:val="28"/>
          <w:szCs w:val="28"/>
        </w:rPr>
        <w:t>Медико-профилактические технологии в дошкольном образовании</w:t>
      </w:r>
      <w:r w:rsidRPr="005B5D93">
        <w:rPr>
          <w:color w:val="000000"/>
          <w:sz w:val="28"/>
          <w:szCs w:val="28"/>
        </w:rPr>
        <w:t xml:space="preserve"> – 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</w:t>
      </w:r>
      <w:r w:rsidRPr="005B5D93">
        <w:rPr>
          <w:color w:val="000000"/>
          <w:sz w:val="28"/>
          <w:szCs w:val="28"/>
        </w:rPr>
        <w:lastRenderedPageBreak/>
        <w:t>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Физкультурно-оздоровительные технологии в дошкольном образовании</w:t>
      </w:r>
      <w:r w:rsidRPr="005B5D93">
        <w:rPr>
          <w:color w:val="000000"/>
          <w:sz w:val="28"/>
          <w:szCs w:val="28"/>
        </w:rPr>
        <w:t> – 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Здоровье сберегающие образовательные технологии в детском саду</w:t>
      </w:r>
      <w:r w:rsidRPr="005B5D93">
        <w:rPr>
          <w:color w:val="000000"/>
          <w:sz w:val="28"/>
          <w:szCs w:val="28"/>
        </w:rPr>
        <w:t xml:space="preserve"> – технологии воспитания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культуры или культуры здоровья дошкольников. Цел</w:t>
      </w:r>
      <w:proofErr w:type="gramStart"/>
      <w:r w:rsidRPr="005B5D93">
        <w:rPr>
          <w:color w:val="000000"/>
          <w:sz w:val="28"/>
          <w:szCs w:val="28"/>
        </w:rPr>
        <w:t>ь-</w:t>
      </w:r>
      <w:proofErr w:type="gramEnd"/>
      <w:r w:rsidRPr="005B5D93">
        <w:rPr>
          <w:color w:val="000000"/>
          <w:sz w:val="28"/>
          <w:szCs w:val="28"/>
        </w:rPr>
        <w:t xml:space="preserve">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</w:t>
      </w:r>
      <w:proofErr w:type="gramStart"/>
      <w:r w:rsidRPr="005B5D93">
        <w:rPr>
          <w:color w:val="000000"/>
          <w:sz w:val="28"/>
          <w:szCs w:val="28"/>
        </w:rPr>
        <w:t>й-</w:t>
      </w:r>
      <w:proofErr w:type="gramEnd"/>
      <w:r w:rsidRPr="005B5D93">
        <w:rPr>
          <w:color w:val="000000"/>
          <w:sz w:val="28"/>
          <w:szCs w:val="28"/>
        </w:rPr>
        <w:t xml:space="preserve">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Технологии обеспечения социально-психологического благополучия ребенка</w:t>
      </w:r>
      <w:r w:rsidRPr="005B5D93">
        <w:rPr>
          <w:color w:val="000000"/>
          <w:sz w:val="28"/>
          <w:szCs w:val="28"/>
        </w:rPr>
        <w:t> </w:t>
      </w:r>
      <w:proofErr w:type="gramStart"/>
      <w:r w:rsidRPr="005B5D93">
        <w:rPr>
          <w:color w:val="000000"/>
          <w:sz w:val="28"/>
          <w:szCs w:val="28"/>
        </w:rPr>
        <w:t>–т</w:t>
      </w:r>
      <w:proofErr w:type="gramEnd"/>
      <w:r w:rsidRPr="005B5D93">
        <w:rPr>
          <w:color w:val="000000"/>
          <w:sz w:val="28"/>
          <w:szCs w:val="28"/>
        </w:rPr>
        <w:t>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5B5D93">
        <w:rPr>
          <w:color w:val="000000"/>
          <w:sz w:val="28"/>
          <w:szCs w:val="28"/>
        </w:rPr>
        <w:t>й-</w:t>
      </w:r>
      <w:proofErr w:type="gramEnd"/>
      <w:r w:rsidRPr="005B5D93">
        <w:rPr>
          <w:color w:val="000000"/>
          <w:sz w:val="28"/>
          <w:szCs w:val="28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 xml:space="preserve">Технологии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здоровьесбережения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здоровьеобогащения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педагогов</w:t>
      </w:r>
      <w:r w:rsidRPr="005B5D93">
        <w:rPr>
          <w:color w:val="000000"/>
          <w:sz w:val="28"/>
          <w:szCs w:val="28"/>
        </w:rPr>
        <w:t> – 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707D1E" w:rsidRPr="00AE667A" w:rsidRDefault="00707D1E" w:rsidP="00AE667A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 xml:space="preserve">Технологии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валеологического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просвещения родителей</w:t>
      </w:r>
      <w:r w:rsidRPr="005B5D93">
        <w:rPr>
          <w:color w:val="000000"/>
          <w:sz w:val="28"/>
          <w:szCs w:val="28"/>
        </w:rPr>
        <w:t xml:space="preserve"> – задача данных технологий - обеспечение </w:t>
      </w:r>
      <w:proofErr w:type="spellStart"/>
      <w:r w:rsidRPr="005B5D93">
        <w:rPr>
          <w:color w:val="000000"/>
          <w:sz w:val="28"/>
          <w:szCs w:val="28"/>
        </w:rPr>
        <w:t>валеологической</w:t>
      </w:r>
      <w:proofErr w:type="spellEnd"/>
      <w:r w:rsidRPr="005B5D93">
        <w:rPr>
          <w:color w:val="000000"/>
          <w:sz w:val="28"/>
          <w:szCs w:val="28"/>
        </w:rPr>
        <w:t xml:space="preserve"> образованности родителей воспитанников ДОУ.</w:t>
      </w:r>
    </w:p>
    <w:p w:rsidR="00BB1099" w:rsidRPr="005B5D93" w:rsidRDefault="00BB1099" w:rsidP="00BB1099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Выбор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педагогических технологий зависит от программы, по которой работают педагоги, конкретных условий дошкольного образовательного учреждения (ДОУ), профессиональной компетентности педагогов, а также показаний заболеваемости 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rStyle w:val="a4"/>
          <w:b w:val="0"/>
          <w:color w:val="000000"/>
          <w:sz w:val="28"/>
          <w:szCs w:val="28"/>
          <w:u w:val="single"/>
        </w:rPr>
      </w:pPr>
      <w:r w:rsidRPr="005B5D93">
        <w:rPr>
          <w:rStyle w:val="a4"/>
          <w:b w:val="0"/>
          <w:color w:val="000000"/>
          <w:sz w:val="28"/>
          <w:szCs w:val="28"/>
        </w:rPr>
        <w:t xml:space="preserve">Существующие </w:t>
      </w:r>
      <w:proofErr w:type="spellStart"/>
      <w:r w:rsidRPr="005B5D93">
        <w:rPr>
          <w:rStyle w:val="a4"/>
          <w:b w:val="0"/>
          <w:color w:val="000000"/>
          <w:sz w:val="28"/>
          <w:szCs w:val="28"/>
        </w:rPr>
        <w:t>здоровьесберегающие</w:t>
      </w:r>
      <w:proofErr w:type="spellEnd"/>
      <w:r w:rsidRPr="005B5D93">
        <w:rPr>
          <w:rStyle w:val="a4"/>
          <w:b w:val="0"/>
          <w:color w:val="000000"/>
          <w:sz w:val="28"/>
          <w:szCs w:val="28"/>
        </w:rPr>
        <w:t xml:space="preserve"> образовательные технологии можно выделить в</w:t>
      </w:r>
      <w:r w:rsidR="006E0D05" w:rsidRPr="005B5D93">
        <w:rPr>
          <w:rStyle w:val="a4"/>
          <w:b w:val="0"/>
          <w:color w:val="000000"/>
          <w:sz w:val="28"/>
          <w:szCs w:val="28"/>
        </w:rPr>
        <w:t xml:space="preserve"> </w:t>
      </w:r>
      <w:r w:rsidRPr="005B5D93">
        <w:rPr>
          <w:rStyle w:val="a4"/>
          <w:b w:val="0"/>
          <w:color w:val="000000"/>
          <w:sz w:val="28"/>
          <w:szCs w:val="28"/>
          <w:u w:val="single"/>
        </w:rPr>
        <w:t>три подгруппы:</w:t>
      </w:r>
    </w:p>
    <w:p w:rsidR="006E0D05" w:rsidRPr="005B5D93" w:rsidRDefault="006E0D05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bookmarkStart w:id="0" w:name="_GoBack"/>
      <w:bookmarkEnd w:id="0"/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  <w:u w:val="single"/>
        </w:rPr>
        <w:t>Здоровьсберегаюшие</w:t>
      </w:r>
      <w:proofErr w:type="spellEnd"/>
      <w:r w:rsidRPr="005B5D93">
        <w:rPr>
          <w:rStyle w:val="a5"/>
          <w:bCs/>
          <w:color w:val="000000"/>
          <w:sz w:val="28"/>
          <w:szCs w:val="28"/>
          <w:u w:val="single"/>
        </w:rPr>
        <w:t xml:space="preserve"> технологии,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технологии сохранения и стимулирования здоровья: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</w:rPr>
        <w:t>Стретчинг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Динамические паузы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Подвижные и спортивные игры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Релаксация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пальчиковая </w:t>
      </w:r>
      <w:r w:rsidRPr="005B5D93">
        <w:rPr>
          <w:rStyle w:val="a5"/>
          <w:color w:val="000000"/>
          <w:sz w:val="28"/>
          <w:szCs w:val="28"/>
        </w:rPr>
        <w:t>– с </w:t>
      </w:r>
      <w:r w:rsidRPr="005B5D93">
        <w:rPr>
          <w:color w:val="000000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>Гимнастика для глаз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дыхательная </w:t>
      </w:r>
      <w:r w:rsidRPr="005B5D93">
        <w:rPr>
          <w:rStyle w:val="a5"/>
          <w:color w:val="000000"/>
          <w:sz w:val="28"/>
          <w:szCs w:val="28"/>
        </w:rPr>
        <w:t>– в </w:t>
      </w:r>
      <w:r w:rsidRPr="005B5D93">
        <w:rPr>
          <w:color w:val="000000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Динамическая гимнастика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ежедневно после дневного сна, 5-10 мин.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корригирующая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Гимнастика ортопедическая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Технологии обучения здоровому образу жизни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Физкультурное занятие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gramStart"/>
      <w:r w:rsidRPr="005B5D93">
        <w:rPr>
          <w:rStyle w:val="a5"/>
          <w:bCs/>
          <w:color w:val="000000"/>
          <w:sz w:val="28"/>
          <w:szCs w:val="28"/>
        </w:rPr>
        <w:t>Проблемно-игровые</w:t>
      </w:r>
      <w:proofErr w:type="gramEnd"/>
      <w:r w:rsidRPr="005B5D93">
        <w:rPr>
          <w:rStyle w:val="a5"/>
          <w:bCs/>
          <w:color w:val="000000"/>
          <w:sz w:val="28"/>
          <w:szCs w:val="28"/>
        </w:rPr>
        <w:t xml:space="preserve"> (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игротреннинги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 xml:space="preserve"> и </w:t>
      </w:r>
      <w:proofErr w:type="spellStart"/>
      <w:r w:rsidRPr="005B5D93">
        <w:rPr>
          <w:rStyle w:val="a5"/>
          <w:bCs/>
          <w:color w:val="000000"/>
          <w:sz w:val="28"/>
          <w:szCs w:val="28"/>
        </w:rPr>
        <w:t>игротералия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) – </w:t>
      </w:r>
      <w:r w:rsidRPr="005B5D93">
        <w:rPr>
          <w:color w:val="000000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Коммуникативные игры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Занятия из серии «Здоровье» </w:t>
      </w:r>
      <w:r w:rsidRPr="005B5D93">
        <w:rPr>
          <w:rStyle w:val="a5"/>
          <w:color w:val="000000"/>
          <w:sz w:val="28"/>
          <w:szCs w:val="28"/>
        </w:rPr>
        <w:t>-</w:t>
      </w:r>
      <w:r w:rsidRPr="005B5D93">
        <w:rPr>
          <w:color w:val="000000"/>
          <w:sz w:val="28"/>
          <w:szCs w:val="28"/>
        </w:rPr>
        <w:t xml:space="preserve">1 раз в неделю по 30 мин. со старшего возраста. </w:t>
      </w:r>
      <w:proofErr w:type="gramStart"/>
      <w:r w:rsidRPr="005B5D93">
        <w:rPr>
          <w:color w:val="000000"/>
          <w:sz w:val="28"/>
          <w:szCs w:val="28"/>
        </w:rPr>
        <w:t>Могут быть включены в сетку занятий в качестве познавательного развития.</w:t>
      </w:r>
      <w:proofErr w:type="gramEnd"/>
    </w:p>
    <w:p w:rsidR="00707D1E" w:rsidRPr="005B5D93" w:rsidRDefault="005B5D93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 xml:space="preserve"> В </w:t>
      </w:r>
      <w:r w:rsidR="00707D1E" w:rsidRPr="005B5D93">
        <w:rPr>
          <w:color w:val="000000"/>
          <w:sz w:val="28"/>
          <w:szCs w:val="28"/>
        </w:rPr>
        <w:t>утренние часы проведение </w:t>
      </w:r>
      <w:proofErr w:type="gramStart"/>
      <w:r w:rsidR="00707D1E" w:rsidRPr="005B5D93">
        <w:rPr>
          <w:rStyle w:val="a5"/>
          <w:bCs/>
          <w:color w:val="000000"/>
          <w:sz w:val="28"/>
          <w:szCs w:val="28"/>
        </w:rPr>
        <w:t>точечного</w:t>
      </w:r>
      <w:proofErr w:type="gramEnd"/>
      <w:r w:rsidR="00707D1E" w:rsidRPr="005B5D93">
        <w:rPr>
          <w:rStyle w:val="a5"/>
          <w:bCs/>
          <w:color w:val="000000"/>
          <w:sz w:val="28"/>
          <w:szCs w:val="28"/>
        </w:rPr>
        <w:t xml:space="preserve"> самомассажа. </w:t>
      </w:r>
      <w:r w:rsidR="00707D1E" w:rsidRPr="005B5D93">
        <w:rPr>
          <w:color w:val="000000"/>
          <w:sz w:val="28"/>
          <w:szCs w:val="28"/>
        </w:rPr>
        <w:t>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center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  <w:u w:val="single"/>
        </w:rPr>
        <w:t>Коррекционные технологии</w:t>
      </w:r>
    </w:p>
    <w:p w:rsidR="00707D1E" w:rsidRPr="005B5D93" w:rsidRDefault="00707D1E" w:rsidP="00707D1E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lastRenderedPageBreak/>
        <w:t>       Технологии музыкального воздействия </w:t>
      </w:r>
      <w:r w:rsidRPr="005B5D93">
        <w:rPr>
          <w:rStyle w:val="a5"/>
          <w:color w:val="000000"/>
          <w:sz w:val="28"/>
          <w:szCs w:val="28"/>
        </w:rPr>
        <w:t>– </w:t>
      </w:r>
      <w:proofErr w:type="spellStart"/>
      <w:r w:rsidRPr="005B5D93">
        <w:rPr>
          <w:color w:val="000000"/>
          <w:sz w:val="28"/>
          <w:szCs w:val="28"/>
        </w:rPr>
        <w:t>вразличных</w:t>
      </w:r>
      <w:proofErr w:type="spellEnd"/>
      <w:r w:rsidRPr="005B5D93">
        <w:rPr>
          <w:color w:val="000000"/>
          <w:sz w:val="28"/>
          <w:szCs w:val="28"/>
        </w:rPr>
        <w:t xml:space="preserve">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proofErr w:type="spellStart"/>
      <w:r w:rsidRPr="005B5D93">
        <w:rPr>
          <w:rStyle w:val="a5"/>
          <w:bCs/>
          <w:color w:val="000000"/>
          <w:sz w:val="28"/>
          <w:szCs w:val="28"/>
        </w:rPr>
        <w:t>Сказкотерапия</w:t>
      </w:r>
      <w:proofErr w:type="spellEnd"/>
      <w:r w:rsidRPr="005B5D93">
        <w:rPr>
          <w:rStyle w:val="a5"/>
          <w:bCs/>
          <w:color w:val="000000"/>
          <w:sz w:val="28"/>
          <w:szCs w:val="28"/>
        </w:rPr>
        <w:t> </w:t>
      </w:r>
      <w:r w:rsidRPr="005B5D93">
        <w:rPr>
          <w:rStyle w:val="a5"/>
          <w:color w:val="000000"/>
          <w:sz w:val="28"/>
          <w:szCs w:val="28"/>
        </w:rPr>
        <w:t>– </w:t>
      </w:r>
      <w:r w:rsidRPr="005B5D93">
        <w:rPr>
          <w:color w:val="000000"/>
          <w:sz w:val="28"/>
          <w:szCs w:val="28"/>
        </w:rPr>
        <w:t>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5"/>
          <w:bCs/>
          <w:color w:val="000000"/>
          <w:sz w:val="28"/>
          <w:szCs w:val="28"/>
        </w:rPr>
        <w:t>Технологии воздействия цветом </w:t>
      </w:r>
      <w:r w:rsidRPr="005B5D93">
        <w:rPr>
          <w:color w:val="000000"/>
          <w:sz w:val="28"/>
          <w:szCs w:val="28"/>
        </w:rPr>
        <w:t>– как специальное занятие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rStyle w:val="a4"/>
          <w:b w:val="0"/>
          <w:color w:val="000000"/>
          <w:sz w:val="28"/>
          <w:szCs w:val="28"/>
        </w:rPr>
        <w:t xml:space="preserve">Используемые в комплексе </w:t>
      </w:r>
      <w:proofErr w:type="spellStart"/>
      <w:r w:rsidRPr="005B5D93">
        <w:rPr>
          <w:rStyle w:val="a4"/>
          <w:b w:val="0"/>
          <w:color w:val="000000"/>
          <w:sz w:val="28"/>
          <w:szCs w:val="28"/>
        </w:rPr>
        <w:t>здоровьесберегающие</w:t>
      </w:r>
      <w:proofErr w:type="spellEnd"/>
      <w:r w:rsidRPr="005B5D93">
        <w:rPr>
          <w:rStyle w:val="a4"/>
          <w:b w:val="0"/>
          <w:color w:val="000000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Закаливание,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 </w:t>
      </w:r>
      <w:r w:rsidRPr="005B5D93">
        <w:rPr>
          <w:rStyle w:val="a5"/>
          <w:bCs/>
          <w:color w:val="000000"/>
          <w:sz w:val="28"/>
          <w:szCs w:val="28"/>
        </w:rPr>
        <w:t>принципов:</w:t>
      </w:r>
    </w:p>
    <w:p w:rsidR="00707D1E" w:rsidRPr="005B5D93" w:rsidRDefault="00707D1E" w:rsidP="00707D1E">
      <w:pPr>
        <w:pStyle w:val="a3"/>
        <w:spacing w:before="195" w:beforeAutospacing="0" w:after="195" w:afterAutospacing="0"/>
        <w:ind w:firstLine="567"/>
        <w:jc w:val="both"/>
        <w:rPr>
          <w:color w:val="32152E"/>
          <w:sz w:val="28"/>
          <w:szCs w:val="28"/>
        </w:rPr>
      </w:pPr>
      <w:r w:rsidRPr="005B5D93">
        <w:rPr>
          <w:color w:val="000000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врачом дошкольного учреждения и утверждается заведующим ДОУ.</w:t>
      </w: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5B5D9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B5D93">
        <w:rPr>
          <w:rFonts w:ascii="Times New Roman" w:hAnsi="Times New Roman" w:cs="Times New Roman"/>
          <w:sz w:val="28"/>
          <w:szCs w:val="28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</w:p>
    <w:p w:rsidR="005B5D93" w:rsidRP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 w:rsidRPr="005B5D93">
        <w:rPr>
          <w:rFonts w:ascii="Times New Roman" w:hAnsi="Times New Roman" w:cs="Times New Roman"/>
          <w:sz w:val="28"/>
          <w:szCs w:val="28"/>
        </w:rPr>
        <w:t xml:space="preserve">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</w:t>
      </w:r>
      <w:r w:rsidRPr="005B5D93">
        <w:rPr>
          <w:rFonts w:ascii="Times New Roman" w:hAnsi="Times New Roman" w:cs="Times New Roman"/>
          <w:sz w:val="28"/>
          <w:szCs w:val="28"/>
        </w:rPr>
        <w:lastRenderedPageBreak/>
        <w:t>интеллектуально, духовно. Есть поговорка: “В здоровом теле – здоровый дух”. Но не ошибётся тот, кто скажет, что здоровый дух порождает здоровое тело.</w:t>
      </w:r>
    </w:p>
    <w:p w:rsidR="00EF4471" w:rsidRDefault="00707D1E" w:rsidP="00EF447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B5D93">
        <w:rPr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  <w:r w:rsidR="00EF4471" w:rsidRPr="00EF4471">
        <w:rPr>
          <w:rStyle w:val="a4"/>
          <w:color w:val="000000"/>
          <w:sz w:val="28"/>
          <w:szCs w:val="28"/>
        </w:rPr>
        <w:t xml:space="preserve"> </w:t>
      </w:r>
    </w:p>
    <w:p w:rsidR="00707D1E" w:rsidRPr="005B5D93" w:rsidRDefault="00707D1E" w:rsidP="00AE667A">
      <w:pPr>
        <w:pStyle w:val="a3"/>
        <w:spacing w:before="195" w:beforeAutospacing="0" w:after="195" w:afterAutospacing="0"/>
        <w:jc w:val="both"/>
        <w:rPr>
          <w:color w:val="32152E"/>
          <w:sz w:val="28"/>
          <w:szCs w:val="28"/>
        </w:rPr>
      </w:pPr>
    </w:p>
    <w:p w:rsidR="006E0D05" w:rsidRPr="006E0D05" w:rsidRDefault="006E0D05" w:rsidP="006E0D05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Горбатова М.С. Оздоровительная работа в ДОУ. - Волгоград: Учитель, 2013. С.36.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Матвеева Т.Г. Современные образовательные технологии в ДОУ // Педагогическое мастерство и педагогические технологии: материалы V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Междунар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науч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.–</w:t>
      </w:r>
      <w:proofErr w:type="spellStart"/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практ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конф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(Чебоксары, 20 сент. 2015 г.) /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редкол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.: О. Н. Широков [и др.].  Чебоксары: ЦНС «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Интерактив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плюс», 2015. № 3 (5). С. 292–295.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Николаева Е.И. Федорук В.И.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Захарина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Е.Ю.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Здоровьесбережение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и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здоровьеформирование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в условиях детского сада // Под ред. Н.Б. Кондратовской. - СПб.: Детств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о-</w:t>
      </w:r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Пресс, 2014. С. 129.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Сафаргулина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Э.И. Виды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здороьесберегающих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технологий в педагогическом процессе ДОУ // Дошкольное образование: опыт, проблемы, перспективы развития: материалы VII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Междунар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науч</w:t>
      </w:r>
      <w:proofErr w:type="gram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.–</w:t>
      </w:r>
      <w:proofErr w:type="spellStart"/>
      <w:proofErr w:type="gram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практ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конф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. (Чебоксары, 31 дек. 2015 г.) /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редкол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.: О. Н. Широков [и др.]. Чебоксары: ЦНС «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Интерактив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плюс», 2015. № 4 (7). С. 129–132.</w:t>
      </w:r>
    </w:p>
    <w:p w:rsidR="006E0D05" w:rsidRPr="006E0D05" w:rsidRDefault="006E0D05" w:rsidP="006E0D05">
      <w:pPr>
        <w:numPr>
          <w:ilvl w:val="0"/>
          <w:numId w:val="1"/>
        </w:numPr>
        <w:spacing w:after="0" w:line="315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Смирнов Н.К. </w:t>
      </w:r>
      <w:proofErr w:type="spellStart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Здоровьесберегающие</w:t>
      </w:r>
      <w:proofErr w:type="spellEnd"/>
      <w:r w:rsidRPr="006E0D05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образовательные технологии и психология здоровья в школе. – М., АРКТИ, 2011. С. 89.  – 274 с.</w:t>
      </w:r>
    </w:p>
    <w:p w:rsidR="005B5D93" w:rsidRPr="005B5D93" w:rsidRDefault="005B5D93" w:rsidP="00AE667A">
      <w:pPr>
        <w:spacing w:after="0" w:line="315" w:lineRule="atLeast"/>
        <w:ind w:left="16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B5D93" w:rsidRPr="005B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AB" w:rsidRDefault="00A946AB" w:rsidP="006E0D05">
      <w:pPr>
        <w:spacing w:after="0" w:line="240" w:lineRule="auto"/>
      </w:pPr>
      <w:r>
        <w:separator/>
      </w:r>
    </w:p>
  </w:endnote>
  <w:endnote w:type="continuationSeparator" w:id="0">
    <w:p w:rsidR="00A946AB" w:rsidRDefault="00A946AB" w:rsidP="006E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AB" w:rsidRDefault="00A946AB" w:rsidP="006E0D05">
      <w:pPr>
        <w:spacing w:after="0" w:line="240" w:lineRule="auto"/>
      </w:pPr>
      <w:r>
        <w:separator/>
      </w:r>
    </w:p>
  </w:footnote>
  <w:footnote w:type="continuationSeparator" w:id="0">
    <w:p w:rsidR="00A946AB" w:rsidRDefault="00A946AB" w:rsidP="006E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B55"/>
    <w:multiLevelType w:val="multilevel"/>
    <w:tmpl w:val="66D6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29"/>
    <w:rsid w:val="000C0B0A"/>
    <w:rsid w:val="00240615"/>
    <w:rsid w:val="003C77E1"/>
    <w:rsid w:val="00414529"/>
    <w:rsid w:val="0041604F"/>
    <w:rsid w:val="005B5D93"/>
    <w:rsid w:val="006E0D05"/>
    <w:rsid w:val="00707D1E"/>
    <w:rsid w:val="00724FFB"/>
    <w:rsid w:val="0093181F"/>
    <w:rsid w:val="0099080A"/>
    <w:rsid w:val="00A00176"/>
    <w:rsid w:val="00A07617"/>
    <w:rsid w:val="00A946AB"/>
    <w:rsid w:val="00AE667A"/>
    <w:rsid w:val="00BB1099"/>
    <w:rsid w:val="00EF4471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D1E"/>
    <w:rPr>
      <w:b/>
      <w:bCs/>
    </w:rPr>
  </w:style>
  <w:style w:type="character" w:styleId="a5">
    <w:name w:val="Emphasis"/>
    <w:basedOn w:val="a0"/>
    <w:uiPriority w:val="20"/>
    <w:qFormat/>
    <w:rsid w:val="00707D1E"/>
    <w:rPr>
      <w:i/>
      <w:iCs/>
    </w:rPr>
  </w:style>
  <w:style w:type="paragraph" w:styleId="a6">
    <w:name w:val="No Spacing"/>
    <w:uiPriority w:val="1"/>
    <w:qFormat/>
    <w:rsid w:val="006E0D0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D05"/>
  </w:style>
  <w:style w:type="paragraph" w:styleId="a9">
    <w:name w:val="footer"/>
    <w:basedOn w:val="a"/>
    <w:link w:val="aa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D05"/>
  </w:style>
  <w:style w:type="paragraph" w:styleId="ab">
    <w:name w:val="Balloon Text"/>
    <w:basedOn w:val="a"/>
    <w:link w:val="ac"/>
    <w:uiPriority w:val="99"/>
    <w:semiHidden/>
    <w:unhideWhenUsed/>
    <w:rsid w:val="006E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D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F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D1E"/>
    <w:rPr>
      <w:b/>
      <w:bCs/>
    </w:rPr>
  </w:style>
  <w:style w:type="character" w:styleId="a5">
    <w:name w:val="Emphasis"/>
    <w:basedOn w:val="a0"/>
    <w:uiPriority w:val="20"/>
    <w:qFormat/>
    <w:rsid w:val="00707D1E"/>
    <w:rPr>
      <w:i/>
      <w:iCs/>
    </w:rPr>
  </w:style>
  <w:style w:type="paragraph" w:styleId="a6">
    <w:name w:val="No Spacing"/>
    <w:uiPriority w:val="1"/>
    <w:qFormat/>
    <w:rsid w:val="006E0D0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D05"/>
  </w:style>
  <w:style w:type="paragraph" w:styleId="a9">
    <w:name w:val="footer"/>
    <w:basedOn w:val="a"/>
    <w:link w:val="aa"/>
    <w:uiPriority w:val="99"/>
    <w:unhideWhenUsed/>
    <w:rsid w:val="006E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D05"/>
  </w:style>
  <w:style w:type="paragraph" w:styleId="ab">
    <w:name w:val="Balloon Text"/>
    <w:basedOn w:val="a"/>
    <w:link w:val="ac"/>
    <w:uiPriority w:val="99"/>
    <w:semiHidden/>
    <w:unhideWhenUsed/>
    <w:rsid w:val="006E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D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F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2017-12-07T17:52:00Z</dcterms:created>
  <dcterms:modified xsi:type="dcterms:W3CDTF">2017-12-19T20:43:00Z</dcterms:modified>
</cp:coreProperties>
</file>