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EE" w:rsidRPr="00102173" w:rsidRDefault="00734BEE" w:rsidP="00423B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34BEE" w:rsidRPr="00102173" w:rsidRDefault="007D68A8" w:rsidP="007D68A8">
      <w:pPr>
        <w:shd w:val="clear" w:color="auto" w:fill="FFFFFF"/>
        <w:tabs>
          <w:tab w:val="left" w:pos="7455"/>
        </w:tabs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ab/>
      </w:r>
      <w:r w:rsidR="00734BEE" w:rsidRPr="00102173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734BEE" w:rsidRPr="00102173" w:rsidRDefault="00734BEE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Рабочая программа краеведческого кружка «</w:t>
      </w:r>
      <w:r w:rsidR="00CB27B9"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Е.Бакунина – истоки милосердия»</w:t>
      </w:r>
    </w:p>
    <w:p w:rsidR="00734BEE" w:rsidRPr="00102173" w:rsidRDefault="00734BEE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Пояснительная записка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Рабочая прогр</w:t>
      </w:r>
      <w:r w:rsidR="00423B1B" w:rsidRPr="00102173">
        <w:rPr>
          <w:rFonts w:ascii="Helvetica" w:eastAsia="Times New Roman" w:hAnsi="Helvetica" w:cs="Helvetica"/>
          <w:color w:val="333333"/>
          <w:sz w:val="24"/>
          <w:szCs w:val="24"/>
        </w:rPr>
        <w:t>амма кружка «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предназначена для учащихся 5 - 11 класса. Программа является образовательной, имеет исследовательскую, краев</w:t>
      </w:r>
      <w:r w:rsidR="00D743ED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едческую направленность. 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Программа призвана помочь учителю расширить знания детей о родном крае, ощутить свою связь с прошлым и настоящим страны.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В настоящее время остро ощущается необходимость возрождения духовности, изучения культуры своего народа, изучения прошлого и настоящего своей «малой родины» для формирования нравственной личности гражданина и патриота своей страны.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Программа является актуальной, так как изменения последних лет в социально- экономической жизни страны и в общественном сознании, вынуждают общество опираться на то, что устоялось, не искажено временем, то есть искать опору в историко- краеведческих знаниях, в лучших традициях прошлого, в своей природе.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Программа адаптирована к условиям образовательного процесса общеобразовательной школы, в которой проводится работа по изучению истории малой Родины, собран историко - краеведческий материал (документы, воспоминания, предметы материальной культуры, книги), создан школьный музей..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Программа</w:t>
      </w:r>
      <w:r w:rsidR="00F252CD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рассчитана на 1 год обучения, 4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часа в неде</w:t>
      </w:r>
      <w:r w:rsidR="00F252CD" w:rsidRPr="00102173">
        <w:rPr>
          <w:rFonts w:ascii="Helvetica" w:eastAsia="Times New Roman" w:hAnsi="Helvetica" w:cs="Helvetica"/>
          <w:color w:val="333333"/>
          <w:sz w:val="24"/>
          <w:szCs w:val="24"/>
        </w:rPr>
        <w:t>лю, в год 136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часов.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Рассчитана на учеников 5-11 класса. Группы обучающихся – разновозрастные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Режим занятий</w:t>
      </w:r>
    </w:p>
    <w:tbl>
      <w:tblPr>
        <w:tblW w:w="96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22"/>
        <w:gridCol w:w="2383"/>
        <w:gridCol w:w="2335"/>
        <w:gridCol w:w="2075"/>
      </w:tblGrid>
      <w:tr w:rsidR="00734BEE" w:rsidRPr="00102173" w:rsidTr="00734BEE">
        <w:trPr>
          <w:trHeight w:val="750"/>
        </w:trPr>
        <w:tc>
          <w:tcPr>
            <w:tcW w:w="26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734BEE" w:rsidRPr="00102173" w:rsidRDefault="00734BE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2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734BEE" w:rsidRPr="00102173" w:rsidRDefault="00734BE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Периодичность в неделю</w:t>
            </w:r>
          </w:p>
        </w:tc>
        <w:tc>
          <w:tcPr>
            <w:tcW w:w="21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734BEE" w:rsidRPr="00102173" w:rsidRDefault="00734BE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4BEE" w:rsidRPr="00102173" w:rsidRDefault="00734BE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Количество часов в год</w:t>
            </w:r>
          </w:p>
        </w:tc>
      </w:tr>
      <w:tr w:rsidR="00734BEE" w:rsidRPr="00102173" w:rsidTr="00734BEE">
        <w:tc>
          <w:tcPr>
            <w:tcW w:w="26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734BEE" w:rsidRPr="00102173" w:rsidRDefault="00A049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  <w:r w:rsidR="00734BEE"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часа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 2 часа (воск. экскурсии)</w:t>
            </w:r>
          </w:p>
        </w:tc>
        <w:tc>
          <w:tcPr>
            <w:tcW w:w="2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734BEE" w:rsidRPr="00102173" w:rsidRDefault="009D6F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 раз</w:t>
            </w:r>
            <w:r w:rsidR="00F252CD"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а</w:t>
            </w:r>
          </w:p>
        </w:tc>
        <w:tc>
          <w:tcPr>
            <w:tcW w:w="21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734BEE" w:rsidRPr="00102173" w:rsidRDefault="00F252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4 </w:t>
            </w:r>
            <w:r w:rsidR="00734BEE"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часа</w:t>
            </w:r>
          </w:p>
        </w:tc>
        <w:tc>
          <w:tcPr>
            <w:tcW w:w="19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4BEE" w:rsidRPr="00102173" w:rsidRDefault="00F252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136</w:t>
            </w:r>
            <w:r w:rsidR="00734BEE"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часов</w:t>
            </w:r>
          </w:p>
        </w:tc>
      </w:tr>
    </w:tbl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Цели программы:</w:t>
      </w:r>
    </w:p>
    <w:p w:rsidR="00734BEE" w:rsidRPr="00102173" w:rsidRDefault="00734BEE" w:rsidP="00734B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Знакомство учащихся с историко - культурным наследием родного края</w:t>
      </w:r>
    </w:p>
    <w:p w:rsidR="00734BEE" w:rsidRPr="00102173" w:rsidRDefault="00734BEE" w:rsidP="00734B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Формирование патриотизма и гражданственности; воспитание духовности</w:t>
      </w:r>
    </w:p>
    <w:p w:rsidR="00734BEE" w:rsidRPr="00102173" w:rsidRDefault="00734BEE" w:rsidP="00734B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Выработка умений по ведению исследовательской работы в области краеведения</w:t>
      </w:r>
    </w:p>
    <w:p w:rsidR="00102173" w:rsidRPr="00102173" w:rsidRDefault="00102173" w:rsidP="001021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102173">
        <w:rPr>
          <w:rFonts w:ascii="Georgia" w:hAnsi="Georgia"/>
          <w:sz w:val="24"/>
          <w:szCs w:val="24"/>
        </w:rPr>
        <w:t xml:space="preserve">Воспитание доброты, чуткости, сострадания и сопереживания, терпимости и доброжелательности, </w:t>
      </w:r>
      <w:r w:rsidRPr="00102173">
        <w:rPr>
          <w:rFonts w:ascii="Georgia" w:hAnsi="Georgia"/>
          <w:spacing w:val="7"/>
          <w:sz w:val="24"/>
          <w:szCs w:val="24"/>
        </w:rPr>
        <w:t>осознания ответственности не только за себя, но и за более слабого,</w:t>
      </w:r>
      <w:r w:rsidRPr="00102173">
        <w:rPr>
          <w:rFonts w:ascii="Georgia" w:hAnsi="Georgia"/>
          <w:spacing w:val="-1"/>
          <w:sz w:val="24"/>
          <w:szCs w:val="24"/>
        </w:rPr>
        <w:t xml:space="preserve"> любви к ближнему;</w:t>
      </w:r>
    </w:p>
    <w:p w:rsidR="00102173" w:rsidRPr="00102173" w:rsidRDefault="00102173" w:rsidP="00102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102173">
        <w:rPr>
          <w:rFonts w:ascii="Georgia" w:eastAsia="Times New Roman" w:hAnsi="Georgia" w:cs="Times New Roman"/>
          <w:sz w:val="24"/>
          <w:szCs w:val="24"/>
        </w:rPr>
        <w:lastRenderedPageBreak/>
        <w:t>Создание условий, благоприятствующих формированию личности, способной самостоятельно строить свою жизнь на принципах добра, истины, красоты.</w:t>
      </w:r>
    </w:p>
    <w:p w:rsidR="00734BEE" w:rsidRPr="00102173" w:rsidRDefault="00734BEE" w:rsidP="00734B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34BEE" w:rsidRPr="00102173" w:rsidRDefault="00734BEE" w:rsidP="00D743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Задачи программы:</w:t>
      </w:r>
    </w:p>
    <w:p w:rsidR="00734BEE" w:rsidRPr="00102173" w:rsidRDefault="00734BEE" w:rsidP="00734BE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воспитывать патриотизм у учащихся через краеведческие знания о селе и районе</w:t>
      </w:r>
    </w:p>
    <w:p w:rsidR="00734BEE" w:rsidRPr="00102173" w:rsidRDefault="00734BEE" w:rsidP="00734BE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формировать уважение к сохранению семейных ценностей и традиций</w:t>
      </w:r>
    </w:p>
    <w:p w:rsidR="00734BEE" w:rsidRPr="00102173" w:rsidRDefault="00734BEE" w:rsidP="00734BE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активизировать поисковую деятельность учащихся</w:t>
      </w:r>
    </w:p>
    <w:p w:rsidR="00734BEE" w:rsidRPr="00102173" w:rsidRDefault="00734BEE" w:rsidP="00734BE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прививать устойчивый интерес к исследовательской и поисковой работе в  ходе изучения родного края</w:t>
      </w:r>
    </w:p>
    <w:p w:rsidR="00734BEE" w:rsidRPr="00102173" w:rsidRDefault="00734BEE" w:rsidP="00734BE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формировать у школьников навыки информационной культуры. Использование Интернета и информационных технологий в изучение краеведения</w:t>
      </w:r>
    </w:p>
    <w:p w:rsidR="00102173" w:rsidRPr="00102173" w:rsidRDefault="00102173" w:rsidP="001021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102173">
        <w:rPr>
          <w:rFonts w:ascii="Georgia" w:hAnsi="Georgia"/>
          <w:bCs/>
          <w:sz w:val="24"/>
          <w:szCs w:val="24"/>
        </w:rPr>
        <w:t>ф</w:t>
      </w:r>
      <w:r w:rsidRPr="00102173">
        <w:rPr>
          <w:rFonts w:ascii="Georgia" w:eastAsia="Times New Roman" w:hAnsi="Georgia" w:cs="Times New Roman"/>
          <w:bCs/>
          <w:sz w:val="24"/>
          <w:szCs w:val="24"/>
        </w:rPr>
        <w:t xml:space="preserve">ормировать потребности и мотивы нравственного поведения учащихся; </w:t>
      </w:r>
    </w:p>
    <w:p w:rsidR="00102173" w:rsidRPr="00102173" w:rsidRDefault="00102173" w:rsidP="001021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102173">
        <w:rPr>
          <w:rFonts w:ascii="Georgia" w:hAnsi="Georgia"/>
          <w:bCs/>
          <w:sz w:val="24"/>
          <w:szCs w:val="24"/>
        </w:rPr>
        <w:t xml:space="preserve"> обогатить эмоциональный мир школьников</w:t>
      </w:r>
      <w:r w:rsidRPr="00102173">
        <w:rPr>
          <w:rFonts w:ascii="Georgia" w:eastAsia="Times New Roman" w:hAnsi="Georgia" w:cs="Times New Roman"/>
          <w:bCs/>
          <w:sz w:val="24"/>
          <w:szCs w:val="24"/>
        </w:rPr>
        <w:t xml:space="preserve">; </w:t>
      </w:r>
    </w:p>
    <w:p w:rsidR="00102173" w:rsidRPr="00102173" w:rsidRDefault="00102173" w:rsidP="001021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102173">
        <w:rPr>
          <w:rFonts w:ascii="Georgia" w:hAnsi="Georgia"/>
          <w:bCs/>
          <w:sz w:val="24"/>
          <w:szCs w:val="24"/>
        </w:rPr>
        <w:t>укрепить знания учащихся</w:t>
      </w:r>
      <w:r w:rsidRPr="00102173">
        <w:rPr>
          <w:rFonts w:ascii="Georgia" w:eastAsia="Times New Roman" w:hAnsi="Georgia" w:cs="Times New Roman"/>
          <w:bCs/>
          <w:sz w:val="24"/>
          <w:szCs w:val="24"/>
        </w:rPr>
        <w:t xml:space="preserve"> о морали и милосердии, уважении к одноклассникам, учителям и взрослым людям; </w:t>
      </w:r>
    </w:p>
    <w:p w:rsidR="00102173" w:rsidRPr="00102173" w:rsidRDefault="00102173" w:rsidP="001021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102173">
        <w:rPr>
          <w:rFonts w:ascii="Georgia" w:hAnsi="Georgia"/>
          <w:bCs/>
          <w:sz w:val="24"/>
          <w:szCs w:val="24"/>
        </w:rPr>
        <w:t xml:space="preserve"> с</w:t>
      </w:r>
      <w:r w:rsidRPr="00102173">
        <w:rPr>
          <w:rFonts w:ascii="Georgia" w:eastAsia="Times New Roman" w:hAnsi="Georgia" w:cs="Times New Roman"/>
          <w:bCs/>
          <w:sz w:val="24"/>
          <w:szCs w:val="24"/>
        </w:rPr>
        <w:t xml:space="preserve">одействовать терпимости и толерантности; </w:t>
      </w:r>
    </w:p>
    <w:p w:rsidR="001B5B82" w:rsidRPr="00102173" w:rsidRDefault="00102173" w:rsidP="001021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02173">
        <w:rPr>
          <w:rFonts w:ascii="Georgia" w:eastAsia="Times New Roman" w:hAnsi="Georgia" w:cs="Times New Roman"/>
          <w:bCs/>
          <w:sz w:val="24"/>
          <w:szCs w:val="24"/>
        </w:rPr>
        <w:t>поощр</w:t>
      </w:r>
      <w:r w:rsidRPr="00102173">
        <w:rPr>
          <w:rFonts w:ascii="Georgia" w:hAnsi="Georgia"/>
          <w:bCs/>
          <w:sz w:val="24"/>
          <w:szCs w:val="24"/>
        </w:rPr>
        <w:t>ять творческие возможности учеников</w:t>
      </w:r>
      <w:r w:rsidRPr="00102173">
        <w:rPr>
          <w:rFonts w:ascii="Georgia" w:eastAsia="Times New Roman" w:hAnsi="Georgia" w:cs="Times New Roman"/>
          <w:bCs/>
          <w:sz w:val="24"/>
          <w:szCs w:val="24"/>
        </w:rPr>
        <w:t>;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Программа включает следующие основные направления учебной деятельности: историческое, духовное краеведение, краеведение в области литературы и искусства.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Формы проведения занятий:</w:t>
      </w:r>
    </w:p>
    <w:p w:rsidR="00734BEE" w:rsidRPr="00102173" w:rsidRDefault="00734BEE" w:rsidP="00734B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Экскурсии</w:t>
      </w:r>
    </w:p>
    <w:p w:rsidR="00734BEE" w:rsidRPr="00102173" w:rsidRDefault="00734BEE" w:rsidP="00734B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Работа с архивными данными, получение информации через архивы</w:t>
      </w:r>
    </w:p>
    <w:p w:rsidR="00734BEE" w:rsidRPr="00102173" w:rsidRDefault="00734BEE" w:rsidP="00734B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Конференции</w:t>
      </w:r>
    </w:p>
    <w:p w:rsidR="00734BEE" w:rsidRPr="00102173" w:rsidRDefault="00734BEE" w:rsidP="00734B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Уроки</w:t>
      </w:r>
    </w:p>
    <w:p w:rsidR="00734BEE" w:rsidRPr="00102173" w:rsidRDefault="00734BEE" w:rsidP="00734B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Работа с документами</w:t>
      </w:r>
    </w:p>
    <w:p w:rsidR="00734BEE" w:rsidRPr="00102173" w:rsidRDefault="00734BEE" w:rsidP="00734BE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Исследовательская деятельность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Методы работы:</w:t>
      </w:r>
    </w:p>
    <w:p w:rsidR="00734BEE" w:rsidRPr="00102173" w:rsidRDefault="00734BEE" w:rsidP="00734B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Групповая</w:t>
      </w:r>
    </w:p>
    <w:p w:rsidR="00734BEE" w:rsidRPr="00102173" w:rsidRDefault="00734BEE" w:rsidP="00734B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Парная</w:t>
      </w:r>
    </w:p>
    <w:p w:rsidR="00734BEE" w:rsidRDefault="00734BEE" w:rsidP="00734B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Индивидуальная</w:t>
      </w:r>
    </w:p>
    <w:p w:rsidR="00102173" w:rsidRDefault="00102173" w:rsidP="00102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102173" w:rsidRDefault="00102173" w:rsidP="00102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102173" w:rsidRPr="00102173" w:rsidRDefault="00102173" w:rsidP="00102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lastRenderedPageBreak/>
        <w:t>Принцип программы: 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От непосредственных впечатлений и эмоций, которые формируют чувство «малой родины» - к систематизированному знанию о родном крае.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Механизм реализации программы:</w:t>
      </w:r>
    </w:p>
    <w:p w:rsidR="00734BEE" w:rsidRPr="00102173" w:rsidRDefault="00734BEE" w:rsidP="00CB27B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организация экскурсий в краеведческие музеи</w:t>
      </w:r>
    </w:p>
    <w:p w:rsidR="00734BEE" w:rsidRPr="00102173" w:rsidRDefault="00734BEE" w:rsidP="00734BE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проведение экскурсий, внеклассных мероприятий в школьном музее</w:t>
      </w:r>
    </w:p>
    <w:p w:rsidR="00734BEE" w:rsidRPr="00102173" w:rsidRDefault="00734BEE" w:rsidP="00734BE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сбор материалов</w:t>
      </w:r>
    </w:p>
    <w:p w:rsidR="00734BEE" w:rsidRPr="00102173" w:rsidRDefault="00734BEE" w:rsidP="00734BE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создание проектов</w:t>
      </w:r>
    </w:p>
    <w:p w:rsidR="00734BEE" w:rsidRPr="00102173" w:rsidRDefault="00734BEE" w:rsidP="00734BE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оформление собранных материалов</w:t>
      </w:r>
    </w:p>
    <w:p w:rsidR="00734BEE" w:rsidRPr="00102173" w:rsidRDefault="00734BEE" w:rsidP="00734BE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участие в школьных районных, областных, всероссийских краеведческих конкурсах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Прогнозируемый результат и способы определения результативности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В ходе реализации программы учащиеся приобретают ряд навыков и умений, которые служат показателем результативности раб</w:t>
      </w:r>
      <w:r w:rsidR="00D743ED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оты кружка. 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Учащиеся должны уметь:</w:t>
      </w:r>
    </w:p>
    <w:p w:rsidR="00734BEE" w:rsidRPr="00102173" w:rsidRDefault="00734BEE" w:rsidP="00734BE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работать с историческими источниками</w:t>
      </w:r>
    </w:p>
    <w:p w:rsidR="00734BEE" w:rsidRPr="00102173" w:rsidRDefault="00734BEE" w:rsidP="00734BE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проводить поиск необходимой информации в одном или нескольких источниках</w:t>
      </w:r>
    </w:p>
    <w:p w:rsidR="00734BEE" w:rsidRPr="00102173" w:rsidRDefault="00734BEE" w:rsidP="00734BE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сравнивать данные разных источников, анализировать их</w:t>
      </w:r>
    </w:p>
    <w:p w:rsidR="00734BEE" w:rsidRPr="00102173" w:rsidRDefault="00734BEE" w:rsidP="00734BE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рассказывать (устно или письменн</w:t>
      </w:r>
      <w:r w:rsidR="001B5B82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о) об исторических событиях 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, их участниках, выступать с сообщениями перед учащимис</w:t>
      </w:r>
      <w:r w:rsidR="00C61C1F">
        <w:rPr>
          <w:rFonts w:ascii="Helvetica" w:eastAsia="Times New Roman" w:hAnsi="Helvetica" w:cs="Helvetica"/>
          <w:color w:val="333333"/>
          <w:sz w:val="24"/>
          <w:szCs w:val="24"/>
        </w:rPr>
        <w:t>я</w:t>
      </w:r>
    </w:p>
    <w:p w:rsidR="00734BEE" w:rsidRPr="00102173" w:rsidRDefault="00734BEE" w:rsidP="00D743E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описывать условия и образ жизни, занятия людей в разные эпохи, описывать исторические объекты, памятники</w:t>
      </w:r>
    </w:p>
    <w:p w:rsidR="00734BEE" w:rsidRPr="00102173" w:rsidRDefault="00734BEE" w:rsidP="00734BE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проводить экскурсии, беседы, тематические классные часы</w:t>
      </w:r>
    </w:p>
    <w:p w:rsidR="00734BEE" w:rsidRPr="00102173" w:rsidRDefault="00734BEE" w:rsidP="00734BE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оформлять полученные материалы в экспозиции школьного музея и творческих работах</w:t>
      </w:r>
    </w:p>
    <w:p w:rsidR="00734BEE" w:rsidRPr="00102173" w:rsidRDefault="00734BEE" w:rsidP="00734BE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уметь представлять свою исследовательскую работу</w:t>
      </w:r>
    </w:p>
    <w:p w:rsidR="00734BEE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Формами подведения итогов реализации данной программы являются: 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участие в школьных, районных и областных краеведческих чтениях, конкурсах, конференциях</w:t>
      </w:r>
    </w:p>
    <w:p w:rsid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102173" w:rsidRP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C61C1F" w:rsidRDefault="00C61C1F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734BEE" w:rsidRPr="00102173" w:rsidRDefault="00734BEE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lastRenderedPageBreak/>
        <w:t>УЧЕБНО - ТЕМАТИЧЕСКИЙ ПЛАН</w:t>
      </w:r>
    </w:p>
    <w:p w:rsidR="00734BEE" w:rsidRPr="00102173" w:rsidRDefault="00734BEE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tbl>
      <w:tblPr>
        <w:tblW w:w="9995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406"/>
        <w:gridCol w:w="836"/>
        <w:gridCol w:w="1063"/>
        <w:gridCol w:w="16"/>
        <w:gridCol w:w="823"/>
        <w:gridCol w:w="356"/>
        <w:gridCol w:w="495"/>
      </w:tblGrid>
      <w:tr w:rsidR="002B5016" w:rsidRPr="00102173" w:rsidTr="002B5016">
        <w:tc>
          <w:tcPr>
            <w:tcW w:w="6406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Раздел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9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2B5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2B5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2B5016" w:rsidRPr="00102173" w:rsidTr="002B5016">
        <w:tc>
          <w:tcPr>
            <w:tcW w:w="6406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B5016" w:rsidRPr="00102173" w:rsidRDefault="002B501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теория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практика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2B5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экскурсия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2B5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всего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I. Введение. Школьное краеведение. Его цели и задачи</w:t>
            </w:r>
          </w:p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Исторические источники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8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/>
              </w:rPr>
              <w:t>II</w:t>
            </w: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.Корни. Истоки патриотизма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8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20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III. Становление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E36F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E36F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E36F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15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IV. Участие в обороне Севостопоя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E36F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7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147A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147A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E36F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  <w:r w:rsidR="00147A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V.  Крестовоздвиженская община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E36F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7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147A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E36F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  <w:r w:rsidR="00147A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0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9E6D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VI. В Казицы</w:t>
            </w:r>
            <w:r w:rsidR="002B5016"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не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147A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A417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A417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  <w:r w:rsidR="00147A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VII. На ниве земской медицине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147A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147A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147A7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10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VIII. Русско – турецкая война 1877 – 1878 гг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367A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367A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16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Х. Память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Х</w:t>
            </w: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/>
              </w:rPr>
              <w:t>I</w:t>
            </w: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 Итоговое занятие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</w:t>
            </w:r>
          </w:p>
        </w:tc>
      </w:tr>
      <w:tr w:rsidR="002B5016" w:rsidRPr="00102173" w:rsidTr="002B5016">
        <w:tc>
          <w:tcPr>
            <w:tcW w:w="64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8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367A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36</w:t>
            </w:r>
          </w:p>
        </w:tc>
        <w:tc>
          <w:tcPr>
            <w:tcW w:w="10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B5016" w:rsidRPr="00102173" w:rsidRDefault="002B5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  <w:r w:rsidR="00367A3D"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8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</w:tcPr>
          <w:p w:rsidR="002B5016" w:rsidRPr="00102173" w:rsidRDefault="00367A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016" w:rsidRPr="00102173" w:rsidRDefault="00367A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136</w:t>
            </w:r>
          </w:p>
        </w:tc>
      </w:tr>
    </w:tbl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СОДЕРЖАНИЕ ПРОГРАММЫ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 I. Введение.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Школьное краеведение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. </w:t>
      </w: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Его цели и задачи. Исторические источники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Школьное краеведение. Его необходимость, роль, цели, задачи. Школьное краеведение – как важнейшее средство всестороннего развития личности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Исторические источники: вещественные, письменные, устные, лингвистические.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 2 . </w:t>
      </w:r>
      <w:r w:rsidR="00814026"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Корни. Истоки патротизма</w:t>
      </w:r>
    </w:p>
    <w:p w:rsidR="00734BEE" w:rsidRPr="00102173" w:rsidRDefault="00991E67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Теория: </w:t>
      </w:r>
      <w:r w:rsidR="00FB4D82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история усадьбы Прямухино, 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родственные связи, гости бакунинской усадьбы, дальнейшая судьба представителей бакунинского рода</w:t>
      </w:r>
    </w:p>
    <w:p w:rsidR="00734BEE" w:rsidRPr="00102173" w:rsidRDefault="00991E67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Практика: работа в библиотеке, интернет-ресурсами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 3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. </w:t>
      </w:r>
      <w:r w:rsidR="00991E67"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Становление</w:t>
      </w:r>
    </w:p>
    <w:p w:rsidR="00734BEE" w:rsidRPr="00102173" w:rsidRDefault="00991E67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Теория: </w:t>
      </w:r>
      <w:r w:rsidR="00FB4D82" w:rsidRPr="00102173">
        <w:rPr>
          <w:rFonts w:ascii="Helvetica" w:eastAsia="Times New Roman" w:hAnsi="Helvetica" w:cs="Helvetica"/>
          <w:color w:val="333333"/>
          <w:sz w:val="24"/>
          <w:szCs w:val="24"/>
        </w:rPr>
        <w:t>семья Е.Бакуниной. окружение, проживание в Москве, К.П.Брюллов, А.А. Шаховской, И.С.Тургенев, А.Н.Серов</w:t>
      </w:r>
    </w:p>
    <w:p w:rsidR="00734BEE" w:rsidRPr="00102173" w:rsidRDefault="00991E67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Практика: работа в библиотеке, интернет-ресурсами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 4. </w:t>
      </w:r>
      <w:r w:rsidR="00991E67"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Участие в обороне Севостополя</w:t>
      </w:r>
    </w:p>
    <w:p w:rsidR="00734BEE" w:rsidRPr="00102173" w:rsidRDefault="00991E67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Теория: </w:t>
      </w:r>
      <w:r w:rsidR="00142E90" w:rsidRPr="00102173">
        <w:rPr>
          <w:rFonts w:ascii="Helvetica" w:eastAsia="Times New Roman" w:hAnsi="Helvetica" w:cs="Helvetica"/>
          <w:color w:val="333333"/>
          <w:sz w:val="24"/>
          <w:szCs w:val="24"/>
        </w:rPr>
        <w:t>Крамская война в истории руского народа, участие Е. Бакуниной в войне, роль адмирала Корнилова в обороне Севостополя, представители семьи Бакуниных на войне, Л.Н.Толстой участник Крымской войны,</w:t>
      </w:r>
      <w:r w:rsidR="000D4D5F" w:rsidRPr="00102173">
        <w:rPr>
          <w:rFonts w:ascii="Helvetica" w:eastAsia="Times New Roman" w:hAnsi="Helvetica" w:cs="Helvetica"/>
          <w:color w:val="333333"/>
          <w:sz w:val="24"/>
          <w:szCs w:val="24"/>
        </w:rPr>
        <w:t>Н.И.Пирогов,</w:t>
      </w:r>
      <w:r w:rsidR="00142E90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эвакуация раненых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Практи</w:t>
      </w:r>
      <w:r w:rsidR="00142E90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ка: работа в библиотеке, интернет-ресурсы 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 5. </w:t>
      </w:r>
      <w:r w:rsidR="00142E90"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Крестовоздвиженская община</w:t>
      </w:r>
    </w:p>
    <w:p w:rsidR="00734BEE" w:rsidRPr="00102173" w:rsidRDefault="00142E90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Теория:оказание помощи раненым </w:t>
      </w:r>
      <w:r w:rsidR="00EF5C59" w:rsidRPr="00102173">
        <w:rPr>
          <w:rFonts w:ascii="Helvetica" w:eastAsia="Times New Roman" w:hAnsi="Helvetica" w:cs="Helvetica"/>
          <w:color w:val="333333"/>
          <w:sz w:val="24"/>
          <w:szCs w:val="24"/>
        </w:rPr>
        <w:t>до создания</w:t>
      </w:r>
      <w:r w:rsidR="009E6DDB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EF5C59" w:rsidRPr="00102173">
        <w:rPr>
          <w:rFonts w:ascii="Helvetica" w:eastAsia="Times New Roman" w:hAnsi="Helvetica" w:cs="Helvetica"/>
          <w:color w:val="333333"/>
          <w:sz w:val="24"/>
          <w:szCs w:val="24"/>
        </w:rPr>
        <w:t>общины сестёр милосердия, создание Крестовоздвиженской общины, роль в ней Екатерины Бакуниной, создан</w:t>
      </w:r>
      <w:r w:rsidR="009E6DDB">
        <w:rPr>
          <w:rFonts w:ascii="Helvetica" w:eastAsia="Times New Roman" w:hAnsi="Helvetica" w:cs="Helvetica"/>
          <w:color w:val="333333"/>
          <w:sz w:val="24"/>
          <w:szCs w:val="24"/>
        </w:rPr>
        <w:t>ия Красного Креста. Международн</w:t>
      </w:r>
      <w:r w:rsidR="00EF5C59" w:rsidRPr="00102173">
        <w:rPr>
          <w:rFonts w:ascii="Helvetica" w:eastAsia="Times New Roman" w:hAnsi="Helvetica" w:cs="Helvetica"/>
          <w:color w:val="333333"/>
          <w:sz w:val="24"/>
          <w:szCs w:val="24"/>
        </w:rPr>
        <w:t>о-правовая защита жертв вооружённых конфликтов, сестры милосердия в годы первой мировой в</w:t>
      </w:r>
      <w:r w:rsidR="009E6DDB">
        <w:rPr>
          <w:rFonts w:ascii="Helvetica" w:eastAsia="Times New Roman" w:hAnsi="Helvetica" w:cs="Helvetica"/>
          <w:color w:val="333333"/>
          <w:sz w:val="24"/>
          <w:szCs w:val="24"/>
        </w:rPr>
        <w:t>ойны, дочери императора Николая</w:t>
      </w:r>
      <w:r w:rsidR="009E6DDB" w:rsidRPr="009E6DDB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9E6DDB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I</w:t>
      </w:r>
      <w:r w:rsidR="00EF5C59" w:rsidRPr="00102173">
        <w:rPr>
          <w:rFonts w:ascii="Helvetica" w:eastAsia="Times New Roman" w:hAnsi="Helvetica" w:cs="Helvetica"/>
          <w:color w:val="333333"/>
          <w:sz w:val="24"/>
          <w:szCs w:val="24"/>
        </w:rPr>
        <w:t>, санитарки в годы Вов</w:t>
      </w:r>
    </w:p>
    <w:p w:rsidR="00EF5C59" w:rsidRPr="00102173" w:rsidRDefault="00EF5C59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Практика: работа в библиотеке, интернет-ресурсами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 6. </w:t>
      </w:r>
      <w:r w:rsidR="009E6DD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 Казицы</w:t>
      </w:r>
      <w:r w:rsidR="00EF5C59"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не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Теор</w:t>
      </w:r>
      <w:r w:rsidR="00EF5C59" w:rsidRPr="00102173">
        <w:rPr>
          <w:rFonts w:ascii="Helvetica" w:eastAsia="Times New Roman" w:hAnsi="Helvetica" w:cs="Helvetica"/>
          <w:color w:val="333333"/>
          <w:sz w:val="24"/>
          <w:szCs w:val="24"/>
        </w:rPr>
        <w:t>ия: история деревни. окружающих деревень, население</w:t>
      </w:r>
      <w:r w:rsidR="009116F8" w:rsidRPr="00102173">
        <w:rPr>
          <w:rFonts w:ascii="Helvetica" w:eastAsia="Times New Roman" w:hAnsi="Helvetica" w:cs="Helvetica"/>
          <w:color w:val="333333"/>
          <w:sz w:val="24"/>
          <w:szCs w:val="24"/>
        </w:rPr>
        <w:t>, занятия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Практика: проведение экскурсий для учащихся школы, жителей и гостей села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 7.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7F0708"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На ниве земской меди</w:t>
      </w:r>
      <w:r w:rsidR="000D4D5F"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цине</w:t>
      </w:r>
    </w:p>
    <w:p w:rsidR="00734BEE" w:rsidRPr="00102173" w:rsidRDefault="00423B1B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Теория:</w:t>
      </w:r>
      <w:r w:rsidR="009116F8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организация земской медицины в Новоторжском уезде, создание больницы </w:t>
      </w:r>
      <w:r w:rsidR="00E14608" w:rsidRPr="00102173">
        <w:rPr>
          <w:rFonts w:ascii="Helvetica" w:eastAsia="Times New Roman" w:hAnsi="Helvetica" w:cs="Helvetica"/>
          <w:color w:val="333333"/>
          <w:sz w:val="24"/>
          <w:szCs w:val="24"/>
        </w:rPr>
        <w:t>для крестьян в Казицыне</w:t>
      </w:r>
    </w:p>
    <w:p w:rsidR="00E14608" w:rsidRPr="00102173" w:rsidRDefault="00E14608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Практика: работа в библиотеке, интернет-ресурсами</w:t>
      </w:r>
    </w:p>
    <w:p w:rsidR="00734BEE" w:rsidRPr="00102173" w:rsidRDefault="00734BEE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 8.</w:t>
      </w: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7F0708"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Русско-турецкая война</w:t>
      </w:r>
    </w:p>
    <w:p w:rsidR="00734BEE" w:rsidRDefault="00423B1B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Теория:</w:t>
      </w:r>
      <w:r w:rsidR="00E14608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Русско-турецкая война в истории Россиии, отправка сестёр милосердия на Кавказский фронт.</w:t>
      </w:r>
      <w:r w:rsidR="00A433E6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Н.Б.Шаховская</w:t>
      </w:r>
    </w:p>
    <w:p w:rsidR="00102173" w:rsidRP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Практика: работа в библиотеке,интернет-ресурсами</w:t>
      </w:r>
    </w:p>
    <w:p w:rsidR="00423B1B" w:rsidRPr="00102173" w:rsidRDefault="00423B1B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color w:val="333333"/>
          <w:sz w:val="24"/>
          <w:szCs w:val="24"/>
        </w:rPr>
        <w:t>Раздел 9. Память.</w:t>
      </w:r>
    </w:p>
    <w:p w:rsidR="00102173" w:rsidRP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Теория: сохранить для потомков</w:t>
      </w:r>
    </w:p>
    <w:p w:rsidR="00102173" w:rsidRPr="00C61C1F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61C1F">
        <w:rPr>
          <w:rFonts w:ascii="Helvetica" w:eastAsia="Times New Roman" w:hAnsi="Helvetica" w:cs="Helvetica"/>
          <w:color w:val="333333"/>
          <w:sz w:val="24"/>
          <w:szCs w:val="24"/>
        </w:rPr>
        <w:t>Практика: работа в библиотеке</w:t>
      </w:r>
      <w:r w:rsidR="00C61C1F" w:rsidRPr="00C61C1F">
        <w:rPr>
          <w:rFonts w:ascii="Helvetica" w:eastAsia="Times New Roman" w:hAnsi="Helvetica" w:cs="Helvetica"/>
          <w:color w:val="333333"/>
          <w:sz w:val="24"/>
          <w:szCs w:val="24"/>
        </w:rPr>
        <w:t>, интернет-ресурсами</w:t>
      </w:r>
    </w:p>
    <w:p w:rsid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</w:p>
    <w:p w:rsid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</w:p>
    <w:p w:rsid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</w:p>
    <w:p w:rsid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</w:p>
    <w:p w:rsidR="00102173" w:rsidRPr="00102173" w:rsidRDefault="00102173" w:rsidP="00734B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</w:p>
    <w:p w:rsidR="00734BEE" w:rsidRPr="00102173" w:rsidRDefault="00734BEE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34BEE" w:rsidRPr="00102173" w:rsidRDefault="00734BEE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34BEE" w:rsidRPr="00102173" w:rsidRDefault="00734BEE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Календарно – тематическое планирование занятий</w:t>
      </w:r>
    </w:p>
    <w:p w:rsidR="00734BEE" w:rsidRPr="00102173" w:rsidRDefault="00734BEE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краеведческого кружка </w:t>
      </w:r>
    </w:p>
    <w:p w:rsidR="00734BEE" w:rsidRPr="00102173" w:rsidRDefault="00734BEE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tbl>
      <w:tblPr>
        <w:tblW w:w="1007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6"/>
        <w:gridCol w:w="830"/>
        <w:gridCol w:w="4528"/>
        <w:gridCol w:w="1005"/>
        <w:gridCol w:w="894"/>
        <w:gridCol w:w="1134"/>
        <w:gridCol w:w="889"/>
      </w:tblGrid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№ </w:t>
            </w: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Тема занятий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теория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Экскурсии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CB25C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Всего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Введение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1-2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Школьное краеведение. Его необходимость, роль, цели, задачи. Исторические источники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3-8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CB25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Велоэ</w:t>
            </w:r>
            <w:r w:rsidR="00635B3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кскурсия по Поведскому поречью – Трубино – Казицино – Поведь – Глухово </w:t>
            </w:r>
            <w:r w:rsidR="00890A7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–</w:t>
            </w:r>
            <w:r w:rsidR="00635B3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Яконово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Корни. Истоки патриотизма и милосердия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20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AE27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9-12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История усадьбы Прямухино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AE27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13-16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Родственные связи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  <w:r w:rsidR="00AE2757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7-19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Гости Б</w:t>
            </w: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акунинской усадьбы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AE27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20-22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Дальнешая судьба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Б</w:t>
            </w: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акунинского рода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CB25CE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25CE" w:rsidRPr="00102173" w:rsidRDefault="0047564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23-28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25CE" w:rsidRPr="00102173" w:rsidRDefault="00CB25C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25CE" w:rsidRPr="00102173" w:rsidRDefault="00CB25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Велоэкскурсия Арпочёво - Никольское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5CE" w:rsidRPr="00102173" w:rsidRDefault="00CB25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5CE" w:rsidRPr="00102173" w:rsidRDefault="00CB25CE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5CE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5CE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 w:rsidP="00D551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Становление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15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475643" w:rsidP="004756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29-31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Семья Е.Бакуниной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32-34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Проживание в Москве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35-37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Окружение: К.П.Брюллов, А.А.Шаховской, И.С.Тургенев, А.Н.Серов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  <w:r w:rsidR="005D68A7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8-43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Экскурсия в с. Прямухино в музей Бакуниных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47564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635B3D" w:rsidRPr="00102173" w:rsidTr="00890A76">
        <w:trPr>
          <w:trHeight w:val="498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 w:rsidP="00D5513D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Участие в обороне Севостополя</w:t>
            </w:r>
          </w:p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  <w:r w:rsidR="00AE2757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44-46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Крымская война в истории русского народа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AE27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AE275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4756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</w:t>
            </w:r>
            <w:r w:rsidR="005D68A7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7-49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Роль адмир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ала В.А.Корнилова в обороне Сева</w:t>
            </w: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стополя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AE27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AE275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50-51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Представители рода Бакуниных в Крымской войне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031AA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31AA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52-57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31AA" w:rsidRPr="00102173" w:rsidRDefault="006031A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31AA" w:rsidRPr="00102173" w:rsidRDefault="006031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Экскурсия в д. Русино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1AA" w:rsidRPr="00102173" w:rsidRDefault="006031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1AA" w:rsidRPr="00102173" w:rsidRDefault="006031A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1AA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1AA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475643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5</w:t>
            </w:r>
            <w:r w:rsidR="005D68A7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8-59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Л.Н.Толстой участник Крымской войны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60-61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Н.И.Пирогов – новатор русской полевой медицины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62-63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Эвакуация раненых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64-69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Экскурсия в д.Рясня в  музей адмирала В.А.Корнилова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Крестовоздвиженская община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20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70-71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Оказания помощи раненым до создания общины сестёр милосердия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72-73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Создание Крестовоздвиженской общины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74-75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Роль</w:t>
            </w: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Е. Бакуниной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в создании и работе Крестовоздвиженской общины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5D68A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76-77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Создания Красного Креста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</w:t>
            </w:r>
            <w:r w:rsidR="00D010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8-79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Международнао-правовая защита жертв вооружённых конфликтов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80-81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Сёстры милосердия в годы первой мировой войны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82-83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Оказание медицинской помощи в годы Великой Отечественной войны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lastRenderedPageBreak/>
              <w:t>84-89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Экскурсия в г.Тверь в музей Е.Бакуниной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. В Казицы</w:t>
            </w: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не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15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90-91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История деревни Казиц</w:t>
            </w: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ыно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Окружающие деревни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93-94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Население.Занятия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95-96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Л.Н.Толостой в гостях у Е.Бакуниной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307412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</w:t>
            </w:r>
            <w:r w:rsidR="00D010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7-98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Школа для крестьянских детей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307412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</w:t>
            </w:r>
            <w:r w:rsidR="00D010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9-104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Экскурсия в </w:t>
            </w:r>
            <w:r w:rsidR="00890A7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Василёво – Митино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086C2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На ниве земской медицин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10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105-106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Организация земской медицины в Новоторжском уезде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30741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10</w:t>
            </w:r>
            <w:r w:rsidR="00D010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7-108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Создание больницы для крестьян в Казицыне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890A76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A76" w:rsidRPr="00102173" w:rsidRDefault="00307412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10</w:t>
            </w:r>
            <w:r w:rsidR="00D010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9-114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A76" w:rsidRPr="00102173" w:rsidRDefault="00890A7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0A76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Велоэкскурсия в с. Пятница-Плот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0A76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0A76" w:rsidRPr="00102173" w:rsidRDefault="00890A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0A76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0A76" w:rsidRPr="00102173" w:rsidRDefault="0060718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Русско-турецкая война (1877 – 1878гг.)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16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30741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</w:t>
            </w:r>
            <w:r w:rsidR="00D010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15-118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Русско- турецкая война в истории России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11</w:t>
            </w:r>
            <w:r w:rsidR="00D0107B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9-122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Отправка сестёр милосердия на Кавказский фронт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D0107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123-130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Экскурсия в г. Санкт – Петербург в музей Н.И. Пирогова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8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</w:rPr>
              <w:t>Память.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lastRenderedPageBreak/>
              <w:t xml:space="preserve">131 </w:t>
            </w:r>
            <w:r w:rsidR="00307412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–</w:t>
            </w: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133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Сохранить для потомков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635B3D" w:rsidRPr="00102173" w:rsidTr="00890A7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134- 136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Итоговое занятие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0217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635B3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B3D" w:rsidRPr="00102173" w:rsidRDefault="001D5807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3</w:t>
            </w:r>
          </w:p>
        </w:tc>
      </w:tr>
    </w:tbl>
    <w:p w:rsidR="00734BEE" w:rsidRPr="00102173" w:rsidRDefault="00734BEE" w:rsidP="00541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D84858" w:rsidRPr="00102173" w:rsidRDefault="00734BEE" w:rsidP="00D848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Литература в помощь учителю</w:t>
      </w:r>
    </w:p>
    <w:p w:rsidR="006554F4" w:rsidRPr="00102173" w:rsidRDefault="006554F4" w:rsidP="005F629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Cs/>
          <w:color w:val="333333"/>
          <w:sz w:val="24"/>
          <w:szCs w:val="24"/>
        </w:rPr>
        <w:t>Сысоев Владимир. Сестра милосердия Екатерина Бакунина. – СПб. Тверь</w:t>
      </w:r>
      <w:r w:rsidR="00541C2A" w:rsidRPr="00102173">
        <w:rPr>
          <w:rFonts w:ascii="Helvetica" w:eastAsia="Times New Roman" w:hAnsi="Helvetica" w:cs="Helvetica"/>
          <w:bCs/>
          <w:color w:val="333333"/>
          <w:sz w:val="24"/>
          <w:szCs w:val="24"/>
        </w:rPr>
        <w:t>:</w:t>
      </w:r>
    </w:p>
    <w:p w:rsidR="00541C2A" w:rsidRPr="00102173" w:rsidRDefault="00541C2A" w:rsidP="00734B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Cs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Cs/>
          <w:color w:val="333333"/>
          <w:sz w:val="24"/>
          <w:szCs w:val="24"/>
        </w:rPr>
        <w:t xml:space="preserve">Золотая Книга Санкт- Петербурга. 2012. </w:t>
      </w:r>
    </w:p>
    <w:p w:rsidR="006554F4" w:rsidRPr="00102173" w:rsidRDefault="00541C2A" w:rsidP="005F629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Cs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bCs/>
          <w:color w:val="333333"/>
          <w:sz w:val="24"/>
          <w:szCs w:val="24"/>
        </w:rPr>
        <w:t>Семёнов А.Ю. Казицыно. История деревни и дворянской усадьбы Мышецких-Бакуниных. – Тверь: ООО «Издательство «Триада». 2016</w:t>
      </w:r>
    </w:p>
    <w:p w:rsidR="00734BEE" w:rsidRPr="00102173" w:rsidRDefault="00734BEE" w:rsidP="005F629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Воробьев В.М., Борисов А.В., Клюева Е.А., Победаш И.Н. «История Тверского края» (под общей редакцией В.М. Воробьева). Учебное пособие по региональному курсу исторического краеведения. Тверь. Созвездие. 2005.</w:t>
      </w:r>
    </w:p>
    <w:p w:rsidR="00734BEE" w:rsidRPr="00102173" w:rsidRDefault="00734BEE" w:rsidP="005F629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Тверская область. Энциклопедический справочник. Тверь. 1994..</w:t>
      </w:r>
    </w:p>
    <w:p w:rsidR="00734BEE" w:rsidRPr="00102173" w:rsidRDefault="00734BEE" w:rsidP="005F629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Селевко Г.К. Воспитательные технологии. / Г.К.Селевко - М.: НИИ школьных технологий, 2005.-320с.</w:t>
      </w:r>
    </w:p>
    <w:p w:rsidR="00980A84" w:rsidRPr="00102173" w:rsidRDefault="00980A84" w:rsidP="005F629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100 лет Красного Креста в нашей стране. –М., 1967</w:t>
      </w:r>
    </w:p>
    <w:p w:rsidR="00980A84" w:rsidRPr="00102173" w:rsidRDefault="00980A84" w:rsidP="005F629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Бабурина И.А. Явление в мир Крестовоздвиженской общины. Бакунинский сборник. Выпуск 1.. –Тверь 2004</w:t>
      </w:r>
    </w:p>
    <w:p w:rsidR="00980A84" w:rsidRPr="00102173" w:rsidRDefault="005F6299" w:rsidP="005F6299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Брежнев А.П. Пирогов. ЖЗЛ. – «Молодая гвардия», М., 1990</w:t>
      </w:r>
    </w:p>
    <w:p w:rsidR="00712D2B" w:rsidRPr="00102173" w:rsidRDefault="00712D2B" w:rsidP="00712D2B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Осипов Г.В. Н.И. Пирогов и сёстры милосердия в обороне Севостополя(1854 – 1856 гг.). – Государственный педагогический университет, Владимир</w:t>
      </w:r>
      <w:r w:rsidR="005F6299"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734BEE" w:rsidRPr="00102173" w:rsidRDefault="00712D2B" w:rsidP="00712D2B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r w:rsidR="0030560F">
        <w:rPr>
          <w:rFonts w:ascii="Helvetica" w:eastAsia="Times New Roman" w:hAnsi="Helvetica" w:cs="Helvetica"/>
          <w:color w:val="333333"/>
          <w:sz w:val="24"/>
          <w:szCs w:val="24"/>
        </w:rPr>
        <w:t>Буклет. Тверской Сева</w:t>
      </w:r>
      <w:r w:rsidR="00D84858" w:rsidRPr="00102173">
        <w:rPr>
          <w:rFonts w:ascii="Helvetica" w:eastAsia="Times New Roman" w:hAnsi="Helvetica" w:cs="Helvetica"/>
          <w:color w:val="333333"/>
          <w:sz w:val="24"/>
          <w:szCs w:val="24"/>
        </w:rPr>
        <w:t>стополь .Тверь: Фонд Екатерины Бакуниной. 2015</w:t>
      </w:r>
    </w:p>
    <w:p w:rsidR="00D84858" w:rsidRPr="00102173" w:rsidRDefault="00D84858" w:rsidP="00712D2B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02173">
        <w:rPr>
          <w:rFonts w:ascii="Helvetica" w:eastAsia="Times New Roman" w:hAnsi="Helvetica" w:cs="Helvetica"/>
          <w:color w:val="333333"/>
          <w:sz w:val="24"/>
          <w:szCs w:val="24"/>
        </w:rPr>
        <w:t>Буклет. Усадьба Бакуниных Прямухино: Фонд Екатерины Бакуниной. 2014</w:t>
      </w:r>
    </w:p>
    <w:p w:rsidR="00342130" w:rsidRDefault="00342130"/>
    <w:p w:rsidR="00BF31E4" w:rsidRDefault="00BF31E4"/>
    <w:p w:rsidR="00102173" w:rsidRDefault="00102173"/>
    <w:p w:rsidR="00102173" w:rsidRDefault="00102173"/>
    <w:p w:rsidR="00102173" w:rsidRDefault="00102173"/>
    <w:p w:rsidR="00102173" w:rsidRDefault="00102173"/>
    <w:p w:rsidR="00102173" w:rsidRDefault="00102173"/>
    <w:p w:rsidR="00102173" w:rsidRDefault="00102173"/>
    <w:p w:rsidR="00C61C1F" w:rsidRDefault="00C61C1F" w:rsidP="00BF31E4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C61C1F" w:rsidRDefault="00C61C1F" w:rsidP="00BF31E4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 xml:space="preserve">МБОУ Большевишенская средняя общеобразовательная школа </w:t>
      </w: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                       УТВЕРЖДЕНО</w:t>
      </w: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педсовете протоол №1                                                             Приказ №1 от </w:t>
      </w:r>
      <w:r w:rsidR="009D6FDF">
        <w:rPr>
          <w:rFonts w:ascii="Times New Roman" w:hAnsi="Times New Roman"/>
          <w:sz w:val="24"/>
          <w:szCs w:val="24"/>
        </w:rPr>
        <w:t>31.08 .2018</w:t>
      </w:r>
      <w:r>
        <w:rPr>
          <w:rFonts w:ascii="Times New Roman" w:hAnsi="Times New Roman"/>
          <w:sz w:val="24"/>
          <w:szCs w:val="24"/>
        </w:rPr>
        <w:t>г.</w:t>
      </w:r>
    </w:p>
    <w:p w:rsidR="00BF31E4" w:rsidRDefault="009D6FDF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  .2018</w:t>
      </w:r>
      <w:r w:rsidR="00BF31E4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Директор школы Панова В.А</w:t>
      </w: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                            ________________________</w:t>
      </w: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/>
          <w:b/>
          <w:color w:val="000000"/>
          <w:sz w:val="52"/>
          <w:szCs w:val="52"/>
        </w:rPr>
        <w:t>РАБОЧАЯ ПРОГРАММА</w:t>
      </w:r>
    </w:p>
    <w:p w:rsidR="00306B01" w:rsidRDefault="00306B01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52"/>
          <w:szCs w:val="52"/>
        </w:rPr>
      </w:pPr>
    </w:p>
    <w:p w:rsidR="00306B01" w:rsidRDefault="00306B01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52"/>
          <w:szCs w:val="52"/>
        </w:rPr>
      </w:pPr>
    </w:p>
    <w:p w:rsidR="00BF31E4" w:rsidRPr="00BF31E4" w:rsidRDefault="00306B01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56"/>
          <w:szCs w:val="56"/>
        </w:rPr>
      </w:pPr>
      <w:r>
        <w:rPr>
          <w:rFonts w:ascii="Times New Roman" w:eastAsia="Times New Roman" w:hAnsi="Times New Roman"/>
          <w:b/>
          <w:color w:val="000000"/>
          <w:sz w:val="52"/>
          <w:szCs w:val="52"/>
        </w:rPr>
        <w:t xml:space="preserve">            </w:t>
      </w:r>
      <w:r w:rsidR="00BF31E4">
        <w:rPr>
          <w:rFonts w:ascii="Times New Roman" w:eastAsia="Times New Roman" w:hAnsi="Times New Roman"/>
          <w:color w:val="000000"/>
          <w:sz w:val="32"/>
          <w:szCs w:val="32"/>
        </w:rPr>
        <w:t xml:space="preserve">  </w:t>
      </w:r>
      <w:r w:rsidR="00102173">
        <w:rPr>
          <w:rFonts w:ascii="Times New Roman" w:eastAsia="Times New Roman" w:hAnsi="Times New Roman"/>
          <w:color w:val="000000"/>
          <w:sz w:val="56"/>
          <w:szCs w:val="56"/>
        </w:rPr>
        <w:t>к</w:t>
      </w:r>
      <w:r w:rsidR="00BF31E4" w:rsidRPr="00BF31E4">
        <w:rPr>
          <w:rFonts w:ascii="Times New Roman" w:eastAsia="Times New Roman" w:hAnsi="Times New Roman"/>
          <w:color w:val="000000"/>
          <w:sz w:val="56"/>
          <w:szCs w:val="56"/>
        </w:rPr>
        <w:t>раев</w:t>
      </w:r>
      <w:r>
        <w:rPr>
          <w:rFonts w:ascii="Times New Roman" w:eastAsia="Times New Roman" w:hAnsi="Times New Roman"/>
          <w:color w:val="000000"/>
          <w:sz w:val="56"/>
          <w:szCs w:val="56"/>
        </w:rPr>
        <w:t>е</w:t>
      </w:r>
      <w:r w:rsidR="00BF31E4">
        <w:rPr>
          <w:rFonts w:ascii="Times New Roman" w:eastAsia="Times New Roman" w:hAnsi="Times New Roman"/>
          <w:color w:val="000000"/>
          <w:sz w:val="56"/>
          <w:szCs w:val="56"/>
        </w:rPr>
        <w:t>д</w:t>
      </w:r>
      <w:r w:rsidR="00BF31E4" w:rsidRPr="00BF31E4">
        <w:rPr>
          <w:rFonts w:ascii="Times New Roman" w:eastAsia="Times New Roman" w:hAnsi="Times New Roman"/>
          <w:color w:val="000000"/>
          <w:sz w:val="56"/>
          <w:szCs w:val="56"/>
        </w:rPr>
        <w:t>ческого кружка:</w:t>
      </w:r>
    </w:p>
    <w:p w:rsidR="00BF31E4" w:rsidRP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56"/>
          <w:szCs w:val="56"/>
        </w:rPr>
      </w:pPr>
      <w:r w:rsidRPr="00BF31E4">
        <w:rPr>
          <w:rFonts w:ascii="Times New Roman" w:eastAsia="Times New Roman" w:hAnsi="Times New Roman"/>
          <w:color w:val="000000"/>
          <w:sz w:val="56"/>
          <w:szCs w:val="56"/>
        </w:rPr>
        <w:t>«Е. Бакунина – истоки милосердия»</w:t>
      </w: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Times New Roman" w:cs="Arial"/>
          <w:color w:val="534991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B01" w:rsidRDefault="00306B01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B01" w:rsidRDefault="00306B01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B01" w:rsidRDefault="00306B01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31E4" w:rsidRP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E4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часов                                       </w:t>
      </w:r>
      <w:r>
        <w:rPr>
          <w:rFonts w:ascii="Times New Roman" w:eastAsia="Times New Roman" w:hAnsi="Times New Roman"/>
          <w:color w:val="000000"/>
          <w:sz w:val="32"/>
          <w:szCs w:val="32"/>
        </w:rPr>
        <w:t>136</w:t>
      </w:r>
      <w:r>
        <w:rPr>
          <w:rFonts w:ascii="Arial" w:eastAsia="Times New Roman" w:hAnsi="Times New Roman" w:cs="Arial"/>
          <w:color w:val="0000E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</w:t>
      </w: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E4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Учитель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Графов Александр Викторович</w:t>
      </w:r>
    </w:p>
    <w:p w:rsidR="00BF31E4" w:rsidRDefault="00BF31E4" w:rsidP="00BF31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( высшей квалификационной категории )</w:t>
      </w:r>
    </w:p>
    <w:p w:rsidR="00BF31E4" w:rsidRDefault="00BF31E4" w:rsidP="00BF31E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31E4" w:rsidRDefault="00BF31E4" w:rsidP="00BF31E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31E4" w:rsidRDefault="009D6FDF" w:rsidP="009D6FDF">
      <w:pPr>
        <w:pBdr>
          <w:bottom w:val="single" w:sz="12" w:space="1" w:color="auto"/>
        </w:pBdr>
        <w:shd w:val="clear" w:color="auto" w:fill="FFFFFF"/>
        <w:tabs>
          <w:tab w:val="left" w:pos="8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BF31E4" w:rsidRDefault="00BF31E4" w:rsidP="00BF31E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2173" w:rsidRDefault="00102173" w:rsidP="00BF31E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2173" w:rsidRDefault="00102173" w:rsidP="00BF31E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2173" w:rsidRDefault="00102173" w:rsidP="00BF31E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2173" w:rsidRDefault="00102173" w:rsidP="00BF31E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31E4" w:rsidRDefault="00BF31E4" w:rsidP="00BF31E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F31E4" w:rsidRPr="00306B01" w:rsidRDefault="00BF31E4" w:rsidP="00BF31E4">
      <w:pPr>
        <w:tabs>
          <w:tab w:val="left" w:pos="4032"/>
        </w:tabs>
      </w:pPr>
      <w:r>
        <w:t xml:space="preserve">                          </w:t>
      </w:r>
      <w:r w:rsidR="00306B01">
        <w:t xml:space="preserve">                        </w:t>
      </w:r>
      <w:r>
        <w:t xml:space="preserve">   </w:t>
      </w:r>
      <w:r w:rsidR="009D6FDF">
        <w:rPr>
          <w:sz w:val="32"/>
          <w:szCs w:val="32"/>
        </w:rPr>
        <w:t>2018-19</w:t>
      </w:r>
      <w:r>
        <w:rPr>
          <w:sz w:val="32"/>
          <w:szCs w:val="32"/>
        </w:rPr>
        <w:t xml:space="preserve"> уч.год</w:t>
      </w:r>
    </w:p>
    <w:p w:rsidR="00BF31E4" w:rsidRDefault="00BF31E4"/>
    <w:sectPr w:rsidR="00BF31E4" w:rsidSect="00A0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1AB" w:rsidRDefault="000B01AB" w:rsidP="009D6FDF">
      <w:pPr>
        <w:spacing w:after="0" w:line="240" w:lineRule="auto"/>
      </w:pPr>
      <w:r>
        <w:separator/>
      </w:r>
    </w:p>
  </w:endnote>
  <w:endnote w:type="continuationSeparator" w:id="1">
    <w:p w:rsidR="000B01AB" w:rsidRDefault="000B01AB" w:rsidP="009D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1AB" w:rsidRDefault="000B01AB" w:rsidP="009D6FDF">
      <w:pPr>
        <w:spacing w:after="0" w:line="240" w:lineRule="auto"/>
      </w:pPr>
      <w:r>
        <w:separator/>
      </w:r>
    </w:p>
  </w:footnote>
  <w:footnote w:type="continuationSeparator" w:id="1">
    <w:p w:rsidR="000B01AB" w:rsidRDefault="000B01AB" w:rsidP="009D6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3F0"/>
    <w:multiLevelType w:val="multilevel"/>
    <w:tmpl w:val="E32A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90C67"/>
    <w:multiLevelType w:val="multilevel"/>
    <w:tmpl w:val="DD70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835CB"/>
    <w:multiLevelType w:val="hybridMultilevel"/>
    <w:tmpl w:val="B75A8FD2"/>
    <w:lvl w:ilvl="0" w:tplc="20EA2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468B7"/>
    <w:multiLevelType w:val="multilevel"/>
    <w:tmpl w:val="05DC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096474"/>
    <w:multiLevelType w:val="multilevel"/>
    <w:tmpl w:val="26CC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86D9F"/>
    <w:multiLevelType w:val="multilevel"/>
    <w:tmpl w:val="55AA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C3BD3"/>
    <w:multiLevelType w:val="multilevel"/>
    <w:tmpl w:val="B68C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B46E00"/>
    <w:multiLevelType w:val="multilevel"/>
    <w:tmpl w:val="AB4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E135EA"/>
    <w:multiLevelType w:val="multilevel"/>
    <w:tmpl w:val="337C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BEE"/>
    <w:rsid w:val="0006468D"/>
    <w:rsid w:val="00086C2B"/>
    <w:rsid w:val="00097E7B"/>
    <w:rsid w:val="000B01AB"/>
    <w:rsid w:val="000D4D5F"/>
    <w:rsid w:val="000E6E51"/>
    <w:rsid w:val="00102173"/>
    <w:rsid w:val="00117610"/>
    <w:rsid w:val="00142E90"/>
    <w:rsid w:val="00147A73"/>
    <w:rsid w:val="001839BD"/>
    <w:rsid w:val="001B5B82"/>
    <w:rsid w:val="001D5807"/>
    <w:rsid w:val="001F33FD"/>
    <w:rsid w:val="00246563"/>
    <w:rsid w:val="002845F9"/>
    <w:rsid w:val="002B5016"/>
    <w:rsid w:val="0030560F"/>
    <w:rsid w:val="00306B01"/>
    <w:rsid w:val="00307412"/>
    <w:rsid w:val="00322991"/>
    <w:rsid w:val="003325CF"/>
    <w:rsid w:val="00342130"/>
    <w:rsid w:val="00367A3D"/>
    <w:rsid w:val="004041DA"/>
    <w:rsid w:val="00423B1B"/>
    <w:rsid w:val="00475643"/>
    <w:rsid w:val="004D5984"/>
    <w:rsid w:val="004E37C3"/>
    <w:rsid w:val="00541C2A"/>
    <w:rsid w:val="005D68A7"/>
    <w:rsid w:val="005F5C9D"/>
    <w:rsid w:val="005F6299"/>
    <w:rsid w:val="006031AA"/>
    <w:rsid w:val="00607185"/>
    <w:rsid w:val="00635B3D"/>
    <w:rsid w:val="006554F4"/>
    <w:rsid w:val="006D6D87"/>
    <w:rsid w:val="00712D2B"/>
    <w:rsid w:val="00734BEE"/>
    <w:rsid w:val="00793896"/>
    <w:rsid w:val="007A7A05"/>
    <w:rsid w:val="007D68A8"/>
    <w:rsid w:val="007F0708"/>
    <w:rsid w:val="00814026"/>
    <w:rsid w:val="00890A76"/>
    <w:rsid w:val="009116F8"/>
    <w:rsid w:val="00980A84"/>
    <w:rsid w:val="00991E67"/>
    <w:rsid w:val="009D6FDF"/>
    <w:rsid w:val="009E6DDB"/>
    <w:rsid w:val="00A04298"/>
    <w:rsid w:val="00A04973"/>
    <w:rsid w:val="00A141C1"/>
    <w:rsid w:val="00A417DB"/>
    <w:rsid w:val="00A433E6"/>
    <w:rsid w:val="00A92AEB"/>
    <w:rsid w:val="00AE2757"/>
    <w:rsid w:val="00AF2C2D"/>
    <w:rsid w:val="00B258D3"/>
    <w:rsid w:val="00BC736A"/>
    <w:rsid w:val="00BF31E4"/>
    <w:rsid w:val="00C23FEF"/>
    <w:rsid w:val="00C61C1F"/>
    <w:rsid w:val="00C67B54"/>
    <w:rsid w:val="00CB25CE"/>
    <w:rsid w:val="00CB27B9"/>
    <w:rsid w:val="00CC4A3A"/>
    <w:rsid w:val="00D0107B"/>
    <w:rsid w:val="00D45E0C"/>
    <w:rsid w:val="00D5513D"/>
    <w:rsid w:val="00D743ED"/>
    <w:rsid w:val="00D84858"/>
    <w:rsid w:val="00DB069E"/>
    <w:rsid w:val="00DD06BA"/>
    <w:rsid w:val="00E14608"/>
    <w:rsid w:val="00E36FA8"/>
    <w:rsid w:val="00EF5C59"/>
    <w:rsid w:val="00F21AEF"/>
    <w:rsid w:val="00F252CD"/>
    <w:rsid w:val="00F50F52"/>
    <w:rsid w:val="00FB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29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D6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6FDF"/>
  </w:style>
  <w:style w:type="paragraph" w:styleId="a6">
    <w:name w:val="footer"/>
    <w:basedOn w:val="a"/>
    <w:link w:val="a7"/>
    <w:uiPriority w:val="99"/>
    <w:semiHidden/>
    <w:unhideWhenUsed/>
    <w:rsid w:val="009D6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6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7D28-95E8-420F-BC29-849E5DD3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2018-11-18T18:48:00Z</cp:lastPrinted>
  <dcterms:created xsi:type="dcterms:W3CDTF">2017-09-24T18:03:00Z</dcterms:created>
  <dcterms:modified xsi:type="dcterms:W3CDTF">2018-11-18T18:52:00Z</dcterms:modified>
</cp:coreProperties>
</file>