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9F" w:rsidRPr="006D21F8" w:rsidRDefault="00EC359F" w:rsidP="00EC359F">
      <w:pPr>
        <w:spacing w:after="0"/>
        <w:jc w:val="center"/>
        <w:rPr>
          <w:rFonts w:ascii="Times New Roman" w:hAnsi="Times New Roman" w:cs="Times New Roman"/>
          <w:b/>
        </w:rPr>
      </w:pPr>
      <w:r w:rsidRPr="006D21F8">
        <w:rPr>
          <w:rFonts w:ascii="Times New Roman" w:hAnsi="Times New Roman" w:cs="Times New Roman"/>
          <w:b/>
        </w:rPr>
        <w:t>ГОСУДАРСТВЕННОЕ КАЗЕННОЕ ОБЩЕОБРАЗОВАТЕЛЬНОЕ УЧРЕЖДЕНИЕ</w:t>
      </w:r>
      <w:r w:rsidRPr="006D21F8">
        <w:rPr>
          <w:rFonts w:ascii="Times New Roman" w:hAnsi="Times New Roman" w:cs="Times New Roman"/>
          <w:b/>
        </w:rPr>
        <w:br/>
        <w:t>«СРЕДНЯЯ ОБЩЕОБРАЗОВАТЕЛЬНАЯ ШКОЛА ПРИ УЧРЕЖДЕНИЯХ УГОЛОВНО-ИСПОЛНИТЕЛЬНОЙ СИСТЕМЫ»</w:t>
      </w:r>
    </w:p>
    <w:p w:rsidR="00EC359F" w:rsidRDefault="00EC359F" w:rsidP="00EC359F">
      <w:pPr>
        <w:jc w:val="center"/>
      </w:pPr>
    </w:p>
    <w:p w:rsidR="00EC359F" w:rsidRDefault="00EC359F" w:rsidP="00EC359F">
      <w:pPr>
        <w:jc w:val="center"/>
        <w:rPr>
          <w:sz w:val="26"/>
          <w:szCs w:val="26"/>
        </w:rPr>
      </w:pPr>
    </w:p>
    <w:p w:rsidR="00EC359F" w:rsidRPr="00DD29EF" w:rsidRDefault="00EC359F" w:rsidP="00EC359F">
      <w:pPr>
        <w:jc w:val="center"/>
        <w:rPr>
          <w:sz w:val="26"/>
          <w:szCs w:val="26"/>
        </w:rPr>
      </w:pPr>
    </w:p>
    <w:p w:rsidR="00EC359F" w:rsidRDefault="00EC359F" w:rsidP="00EC359F">
      <w:pPr>
        <w:jc w:val="center"/>
      </w:pPr>
    </w:p>
    <w:p w:rsidR="00EC359F" w:rsidRDefault="00EC359F" w:rsidP="00EC359F">
      <w:pPr>
        <w:jc w:val="center"/>
      </w:pPr>
    </w:p>
    <w:p w:rsidR="00EC359F" w:rsidRDefault="00EC359F" w:rsidP="00EC359F">
      <w:pPr>
        <w:jc w:val="center"/>
      </w:pPr>
    </w:p>
    <w:p w:rsidR="00EC359F" w:rsidRDefault="00EC359F" w:rsidP="00EC359F">
      <w:pPr>
        <w:jc w:val="center"/>
      </w:pPr>
    </w:p>
    <w:p w:rsidR="00EC359F" w:rsidRDefault="00EC359F" w:rsidP="00EC359F">
      <w:pPr>
        <w:jc w:val="center"/>
      </w:pPr>
    </w:p>
    <w:p w:rsidR="00EC359F" w:rsidRDefault="00EC359F" w:rsidP="00EC359F">
      <w:pPr>
        <w:jc w:val="center"/>
      </w:pPr>
    </w:p>
    <w:p w:rsidR="00EC359F" w:rsidRPr="00F137C5" w:rsidRDefault="00EC359F" w:rsidP="00EC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EC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Pr="00F137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F137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азвитие</w:t>
      </w:r>
      <w:proofErr w:type="spellEnd"/>
      <w:r w:rsidRPr="00F137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мышления и творческих способностей обучающихся</w:t>
      </w:r>
    </w:p>
    <w:p w:rsidR="00EC359F" w:rsidRDefault="00EC359F" w:rsidP="00EC359F">
      <w:pPr>
        <w:spacing w:before="72" w:after="24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4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6"/>
          <w:lang w:eastAsia="ru-RU"/>
        </w:rPr>
        <w:t>(Методические материалы по вопросам образовательной деятельности)</w:t>
      </w:r>
    </w:p>
    <w:p w:rsidR="00EC359F" w:rsidRDefault="00EC359F" w:rsidP="00EC359F">
      <w:pPr>
        <w:ind w:left="6060"/>
        <w:rPr>
          <w:rFonts w:ascii="Times New Roman" w:hAnsi="Times New Roman" w:cs="Times New Roman"/>
          <w:sz w:val="24"/>
          <w:szCs w:val="24"/>
        </w:rPr>
      </w:pPr>
    </w:p>
    <w:p w:rsidR="00EC359F" w:rsidRDefault="00EC359F" w:rsidP="00EC359F">
      <w:pPr>
        <w:ind w:left="6060"/>
        <w:rPr>
          <w:rFonts w:ascii="Times New Roman" w:hAnsi="Times New Roman" w:cs="Times New Roman"/>
          <w:sz w:val="24"/>
          <w:szCs w:val="24"/>
        </w:rPr>
      </w:pPr>
    </w:p>
    <w:p w:rsidR="00EC359F" w:rsidRDefault="00EC359F" w:rsidP="00EC359F">
      <w:pPr>
        <w:ind w:left="6060"/>
        <w:rPr>
          <w:rFonts w:ascii="Times New Roman" w:hAnsi="Times New Roman" w:cs="Times New Roman"/>
          <w:sz w:val="24"/>
          <w:szCs w:val="24"/>
        </w:rPr>
      </w:pPr>
    </w:p>
    <w:p w:rsidR="00EC359F" w:rsidRDefault="00EC359F" w:rsidP="00EC359F">
      <w:pPr>
        <w:ind w:left="6060"/>
        <w:rPr>
          <w:rFonts w:ascii="Times New Roman" w:hAnsi="Times New Roman" w:cs="Times New Roman"/>
          <w:sz w:val="24"/>
          <w:szCs w:val="24"/>
        </w:rPr>
      </w:pPr>
    </w:p>
    <w:p w:rsidR="00EC359F" w:rsidRPr="00CA76AE" w:rsidRDefault="00EC359F" w:rsidP="00EC359F">
      <w:pPr>
        <w:ind w:left="6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классный 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класса Локтева Людмила Васильевна</w:t>
      </w:r>
    </w:p>
    <w:p w:rsidR="00EC359F" w:rsidRDefault="00EC359F" w:rsidP="00EC359F">
      <w:pPr>
        <w:ind w:left="6060"/>
        <w:rPr>
          <w:sz w:val="26"/>
          <w:szCs w:val="26"/>
        </w:rPr>
      </w:pPr>
    </w:p>
    <w:p w:rsidR="00EC359F" w:rsidRDefault="00EC359F" w:rsidP="00EC359F">
      <w:pPr>
        <w:ind w:left="6060"/>
        <w:rPr>
          <w:sz w:val="26"/>
          <w:szCs w:val="26"/>
        </w:rPr>
      </w:pPr>
    </w:p>
    <w:p w:rsidR="00EC359F" w:rsidRDefault="00EC359F" w:rsidP="00EC359F">
      <w:pPr>
        <w:ind w:left="6060"/>
        <w:rPr>
          <w:sz w:val="26"/>
          <w:szCs w:val="26"/>
        </w:rPr>
      </w:pPr>
    </w:p>
    <w:p w:rsidR="00EC359F" w:rsidRDefault="00EC359F" w:rsidP="00EC359F">
      <w:pPr>
        <w:ind w:left="6060"/>
        <w:rPr>
          <w:sz w:val="26"/>
          <w:szCs w:val="26"/>
        </w:rPr>
      </w:pPr>
    </w:p>
    <w:p w:rsidR="00EC359F" w:rsidRDefault="00EC359F" w:rsidP="00EC359F">
      <w:pPr>
        <w:ind w:left="6060"/>
        <w:rPr>
          <w:sz w:val="26"/>
          <w:szCs w:val="26"/>
        </w:rPr>
      </w:pPr>
    </w:p>
    <w:p w:rsidR="00EC359F" w:rsidRDefault="00EC359F" w:rsidP="00EC359F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:rsidR="00EC359F" w:rsidRDefault="00EC359F" w:rsidP="00EC359F"/>
    <w:p w:rsidR="00EC359F" w:rsidRDefault="00EC359F" w:rsidP="00EC3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1F8">
        <w:rPr>
          <w:rFonts w:ascii="Times New Roman" w:hAnsi="Times New Roman" w:cs="Times New Roman"/>
          <w:sz w:val="24"/>
          <w:szCs w:val="24"/>
        </w:rPr>
        <w:t>Мариинск,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359F" w:rsidRDefault="00EC359F" w:rsidP="00EC3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846" w:rsidRPr="00F137C5" w:rsidRDefault="000D50A5" w:rsidP="00066846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bCs/>
          <w:kern w:val="36"/>
          <w:sz w:val="24"/>
          <w:szCs w:val="46"/>
          <w:lang w:eastAsia="ru-RU"/>
        </w:rPr>
        <w:lastRenderedPageBreak/>
        <w:t>Сегодня вопрос о развитии творческих способностей</w:t>
      </w:r>
      <w:r w:rsidR="00EE6FC6" w:rsidRPr="00F137C5">
        <w:rPr>
          <w:rFonts w:ascii="Times New Roman" w:eastAsia="Times New Roman" w:hAnsi="Times New Roman" w:cs="Times New Roman"/>
          <w:bCs/>
          <w:kern w:val="36"/>
          <w:sz w:val="24"/>
          <w:szCs w:val="46"/>
          <w:lang w:eastAsia="ru-RU"/>
        </w:rPr>
        <w:t xml:space="preserve"> учащихся в теории и практике обучения стоит особенно остро, так как исследования последнего времени выявили у школьников значительно большие, чем предполагалось ранее, возможности усваивать научные понятия, применять знания и умения как в привычной так и в нестандартной ситуации</w:t>
      </w:r>
      <w:proofErr w:type="gramStart"/>
      <w:r w:rsidR="00346B55" w:rsidRPr="00F137C5">
        <w:rPr>
          <w:rFonts w:ascii="Times New Roman" w:eastAsia="Times New Roman" w:hAnsi="Times New Roman" w:cs="Times New Roman"/>
          <w:bCs/>
          <w:kern w:val="36"/>
          <w:sz w:val="24"/>
          <w:szCs w:val="46"/>
          <w:lang w:eastAsia="ru-RU"/>
        </w:rPr>
        <w:t xml:space="preserve"> </w:t>
      </w:r>
      <w:r w:rsidR="00346B55" w:rsidRPr="00F137C5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proofErr w:type="gramEnd"/>
      <w:r w:rsidR="00346B55" w:rsidRPr="00F137C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346B55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Развитие творческого мышления и воображения позволяет решать сложные задачи нестандартным путем и находить выход из тупика.</w:t>
      </w:r>
      <w:r w:rsidR="00346B55" w:rsidRPr="00F137C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. </w:t>
      </w:r>
      <w:r w:rsidR="00346B55" w:rsidRPr="00F137C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 обычной жизни творческий подход позволяет решать повседневные задачи, открывать новое в привычных вещах, находить выход из трудных ситуаций.</w:t>
      </w:r>
      <w:r w:rsidR="00066846" w:rsidRPr="00F137C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066846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век переизбытка информации люди больше задействуют оперативную память, чем долговременную. Сейчас важна способность </w:t>
      </w:r>
      <w:proofErr w:type="gramStart"/>
      <w:r w:rsidR="00066846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адаптироваться</w:t>
      </w:r>
      <w:proofErr w:type="gramEnd"/>
      <w:r w:rsidR="00066846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, переучиваться, быть в курсе событий. Для этого нужно подвижное и гибкое мышление.</w:t>
      </w:r>
    </w:p>
    <w:p w:rsidR="00066846" w:rsidRPr="00F137C5" w:rsidRDefault="00066846" w:rsidP="00066846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Другая причина, по которой необходимо развитие творческого мышления – лень думать. Доступность информации, автоматизация процессов, всевозможные </w:t>
      </w:r>
      <w:proofErr w:type="spellStart"/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гаджеты</w:t>
      </w:r>
      <w:proofErr w:type="spellEnd"/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 дают пищу для ума, поэтому он вынужден отдыхать, расслабляться, деградировать.</w:t>
      </w:r>
    </w:p>
    <w:p w:rsidR="00066846" w:rsidRPr="00F137C5" w:rsidRDefault="00066846" w:rsidP="00066846">
      <w:pPr>
        <w:spacing w:before="504" w:after="96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Упражнения для развития творческого мышления</w:t>
      </w:r>
    </w:p>
    <w:p w:rsidR="00066846" w:rsidRPr="00F137C5" w:rsidRDefault="00066846" w:rsidP="00066846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раскрытия творческого потенциала, как и любого другого навыка, необходима практика. Не достаточно прочитать </w:t>
      </w:r>
      <w:hyperlink r:id="rId5" w:tgtFrame="_blank" w:history="1">
        <w:r w:rsidRPr="00F137C5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пару книг на эту тему</w:t>
        </w:r>
      </w:hyperlink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и стать </w:t>
      </w:r>
      <w:proofErr w:type="spellStart"/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креативным</w:t>
      </w:r>
      <w:proofErr w:type="spellEnd"/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Сформировать и развить данный тип мышления можно регулярными упражнениями. Выполнять их несложно, тем более большинство из них представлено в игровой форме. </w:t>
      </w:r>
      <w:r w:rsidR="00B77A48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Предложить выполнять эти упражнения нужно на специальных </w:t>
      </w:r>
      <w:proofErr w:type="gramStart"/>
      <w:r w:rsidR="00B77A48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занятиях</w:t>
      </w:r>
      <w:proofErr w:type="gramEnd"/>
      <w:r w:rsidR="00B77A48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классных часах и некоторые на уроках, а некоторые самостоятельно. </w:t>
      </w:r>
    </w:p>
    <w:p w:rsidR="00346B55" w:rsidRPr="00F137C5" w:rsidRDefault="00B77A48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1.Специальные занятия «Я </w:t>
      </w:r>
      <w:proofErr w:type="gramStart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–к</w:t>
      </w:r>
      <w:proofErr w:type="gramEnd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онцепция» (самоутверждение, формирование активной жизненной позиции)</w:t>
      </w:r>
    </w:p>
    <w:p w:rsidR="00B77A48" w:rsidRPr="00F137C5" w:rsidRDefault="00B77A48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 «Я-я» (я в общении с самим собой</w:t>
      </w:r>
      <w:r w:rsidR="00F43272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F43272" w:rsidRPr="00F137C5" w:rsidRDefault="00F43272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 «</w:t>
      </w:r>
      <w:proofErr w:type="gramStart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Я-</w:t>
      </w:r>
      <w:proofErr w:type="gramEnd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другой» (я в общении с другими)</w:t>
      </w:r>
    </w:p>
    <w:p w:rsidR="00F43272" w:rsidRPr="00F137C5" w:rsidRDefault="00F43272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 «Я – общество» (Как я общаюсь с общественными институтами)</w:t>
      </w:r>
    </w:p>
    <w:p w:rsidR="00F43272" w:rsidRPr="00F137C5" w:rsidRDefault="00F43272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 «Я – мир» (Как я исследую этот мир)</w:t>
      </w:r>
    </w:p>
    <w:p w:rsidR="00F43272" w:rsidRPr="00F137C5" w:rsidRDefault="00F43272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Каждый из блоков содержит ряд ситуаций, содержание которых соответствует содержанию блока. Задача перевести содержание ситуации в эмоциональное содержание, принять и поддержать эмоциональные реакции</w:t>
      </w:r>
      <w:r w:rsidR="0075051E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5051E" w:rsidRPr="00F137C5" w:rsidRDefault="0075051E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обсуждении принимаются все ответы и реакции </w:t>
      </w:r>
      <w:proofErr w:type="gramStart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="00AE596A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Каждой идеей ученика учитель восхищается. Непременным условием проведения занятий является положительная поддержка личности каждого. </w:t>
      </w:r>
      <w:proofErr w:type="gramStart"/>
      <w:r w:rsidR="00AE596A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Чаще употреблять слова «молодец», «прекрасно», «хорошо», «очень хорошо», «умница», «красиво», «блестяще».</w:t>
      </w:r>
      <w:proofErr w:type="gramEnd"/>
      <w:r w:rsidR="00AE596A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каждом занятии находить что-то позитивное и называть вслух.</w:t>
      </w:r>
    </w:p>
    <w:p w:rsidR="00AE596A" w:rsidRPr="00F137C5" w:rsidRDefault="00AE596A" w:rsidP="00346B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Примеры ситуаций по блокам:</w:t>
      </w:r>
    </w:p>
    <w:p w:rsidR="00AE596A" w:rsidRPr="00F137C5" w:rsidRDefault="00AE596A" w:rsidP="00AE596A">
      <w:pPr>
        <w:pStyle w:val="a6"/>
        <w:numPr>
          <w:ilvl w:val="0"/>
          <w:numId w:val="9"/>
        </w:num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«Я-я»</w:t>
      </w:r>
    </w:p>
    <w:p w:rsidR="00AE596A" w:rsidRPr="00F137C5" w:rsidRDefault="00AE596A" w:rsidP="00AE596A">
      <w:pPr>
        <w:pStyle w:val="a6"/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-Я и мое здоровье</w:t>
      </w:r>
      <w:r w:rsidR="00503511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AE596A" w:rsidRPr="00F137C5" w:rsidRDefault="00AE596A" w:rsidP="00AE596A">
      <w:pPr>
        <w:pStyle w:val="a6"/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 Я и мои таланты</w:t>
      </w:r>
      <w:r w:rsidR="00503511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</w:p>
    <w:p w:rsidR="00503511" w:rsidRPr="00F137C5" w:rsidRDefault="00503511" w:rsidP="00AE596A">
      <w:pPr>
        <w:pStyle w:val="a6"/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 Я и деньги;</w:t>
      </w:r>
    </w:p>
    <w:p w:rsidR="00503511" w:rsidRPr="00F137C5" w:rsidRDefault="00503511" w:rsidP="00AE596A">
      <w:pPr>
        <w:pStyle w:val="a6"/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-Я и ложь;</w:t>
      </w:r>
    </w:p>
    <w:p w:rsidR="00503511" w:rsidRPr="00F137C5" w:rsidRDefault="00503511" w:rsidP="00AE596A">
      <w:pPr>
        <w:pStyle w:val="a6"/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-Я чему радуюсь и т.д.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2. «Я – другой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друг;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родственники;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человек другой национальности;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начальник и т.д.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3. «Я – общество»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школа;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власть;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экология;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работа и т.д.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4. «Я и мир»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-Я и природа;</w:t>
      </w:r>
    </w:p>
    <w:p w:rsidR="00503511" w:rsidRPr="00F137C5" w:rsidRDefault="00503511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история</w:t>
      </w:r>
      <w:r w:rsidR="00664D8B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664D8B" w:rsidRPr="00F137C5" w:rsidRDefault="00664D8B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- Я и государство и т.д.</w:t>
      </w:r>
    </w:p>
    <w:p w:rsidR="00664D8B" w:rsidRPr="00F137C5" w:rsidRDefault="00664D8B" w:rsidP="00503511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Постановка и обсуждение проблемы, каждое высказывание должно начинаться словами: «Я считаю…», «Мое мнение…». Неуспехи не </w:t>
      </w:r>
      <w:proofErr w:type="gramStart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отмечаются</w:t>
      </w:r>
      <w:proofErr w:type="gramEnd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критикуются. Каждое занятие заканчивается словами: «Уверенна, вы смогли проявить свои лучшие качеств</w:t>
      </w:r>
      <w:proofErr w:type="gramStart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а-</w:t>
      </w:r>
      <w:proofErr w:type="gramEnd"/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сообразительность, быстроту реакции, настойчивость, чувство юмора. Если некоторые задания оказались для вас трудными, не расстраивайтесь и не падайте духом. Помните</w:t>
      </w:r>
      <w:r w:rsidR="00490C77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</w:t>
      </w:r>
      <w:r w:rsidR="00490C77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талантливы, умны, каждый из ва</w:t>
      </w:r>
      <w:proofErr w:type="gramStart"/>
      <w:r w:rsidR="00490C77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с-</w:t>
      </w:r>
      <w:proofErr w:type="gramEnd"/>
      <w:r w:rsidR="00490C77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единственная и неповторимая личность. Давайте будем рассматривать ваши неправильные ответы как повод для анализа их причин и стимул дальнейшей работы по совершенствованию ваших творческих способностей</w:t>
      </w:r>
      <w:proofErr w:type="gramStart"/>
      <w:r w:rsidR="00490C77" w:rsidRPr="00F137C5">
        <w:rPr>
          <w:rFonts w:ascii="Times New Roman" w:eastAsia="Times New Roman" w:hAnsi="Times New Roman" w:cs="Times New Roman"/>
          <w:sz w:val="24"/>
          <w:szCs w:val="20"/>
          <w:lang w:eastAsia="ru-RU"/>
        </w:rPr>
        <w:t>.»</w:t>
      </w:r>
      <w:proofErr w:type="gramEnd"/>
    </w:p>
    <w:p w:rsidR="000D50A5" w:rsidRPr="00F137C5" w:rsidRDefault="00490C77" w:rsidP="000D50A5">
      <w:pPr>
        <w:spacing w:after="96" w:line="528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7C5">
        <w:rPr>
          <w:rFonts w:ascii="Times New Roman" w:eastAsia="Times New Roman" w:hAnsi="Times New Roman" w:cs="Times New Roman"/>
          <w:b/>
          <w:bCs/>
          <w:kern w:val="36"/>
          <w:sz w:val="24"/>
          <w:szCs w:val="46"/>
          <w:lang w:eastAsia="ru-RU"/>
        </w:rPr>
        <w:t>Развитие психических механизмов как основы</w:t>
      </w:r>
      <w:r w:rsidR="000E3109" w:rsidRPr="00F137C5">
        <w:rPr>
          <w:rFonts w:ascii="Times New Roman" w:eastAsia="Times New Roman" w:hAnsi="Times New Roman" w:cs="Times New Roman"/>
          <w:b/>
          <w:bCs/>
          <w:kern w:val="36"/>
          <w:sz w:val="24"/>
          <w:szCs w:val="46"/>
          <w:lang w:eastAsia="ru-RU"/>
        </w:rPr>
        <w:t xml:space="preserve"> р</w:t>
      </w:r>
      <w:r w:rsidR="000E3109" w:rsidRPr="00F13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азвития  творческих способностей (памяти, внимания, воображения, наблюдательности)</w:t>
      </w:r>
    </w:p>
    <w:p w:rsidR="00595755" w:rsidRPr="00F137C5" w:rsidRDefault="00595755" w:rsidP="0059575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внимания</w:t>
      </w:r>
    </w:p>
    <w:p w:rsidR="00595755" w:rsidRPr="00F137C5" w:rsidRDefault="00595755" w:rsidP="0059575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Вниманием называется сосредоточенность на важных для нас предметах и явлениях. Различают два вида внимания — непроизвольное и произвольное.</w:t>
      </w:r>
    </w:p>
    <w:p w:rsidR="00595755" w:rsidRPr="00F137C5" w:rsidRDefault="00595755" w:rsidP="0059575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Непроизвольное внимание возникает непреднамеренно, без каких-либо усилий со стороны человека. Просто нам интересно, поэтому мы и внимательны. Произвольное внимание возникает преднамеренно, в результате сознательно поставленной цели, и требует определенных волевых усилий. Например, уроки сами собой не выучатся. Нужно внимательно прочитать текст, приложить к этому усилия.</w:t>
      </w:r>
    </w:p>
    <w:p w:rsidR="00595755" w:rsidRPr="00F137C5" w:rsidRDefault="00595755" w:rsidP="0059575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Устойчивость внимания выражается в способности длительное время, не отвлекаясь, сосредоточиваться на предмете своей деятельности, в данном случае — на тексте </w:t>
      </w: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учебника. Степень устойчивости внимания зависит от потребностей человека, его интересов. Существует потребность в обучении, интерес к нему — внимание устойчивое, нет потребности в обучении — внимание переключается на другие предметы.</w:t>
      </w:r>
    </w:p>
    <w:p w:rsidR="00595755" w:rsidRPr="00F137C5" w:rsidRDefault="00595755" w:rsidP="0059575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уроке сразу можно заметить невнимательного ученика. На первый взгляд он вроде бы и слушает, но если ему задать вопрос, он не сможет на него ответить, т. к. не услышал главного. Рассеянность — одна из наиболее распространенных причин плохой учебы.</w:t>
      </w:r>
    </w:p>
    <w:p w:rsidR="00595755" w:rsidRPr="00F137C5" w:rsidRDefault="00595755" w:rsidP="0059575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 — это направленность сознания на определенный объект. Без внимания невозможен процесс обучения. Развитие внимания связано с развитием воли, ведь именно волевое усилие помогает нам сосредоточить свое внимание на нужном объекте.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Память — это закрепление, сохранение и последующее применение предыдущего опыта. Именно память позволяет человеку получать знания и умения. Она сохраняет индивидуальный опыт человека и обеспечивает применение этого опыта. Для того чтобы лучше использовать свою память, необходимо знать особенности ее работы.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хорошей памяти — это воспитание способности к полному и точному воспроизведению информации, причем именно тогда, когда это необходимо. Такое воспитание начинается с грамотного использования законов памяти в процессе заучивания наизусть.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«Упражнения на концентрацию внимания, развитие памяти, воображения»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тренировать концентрацию внимания, память, воображение.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 работы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Упражнения на развитие внимания.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1. Посмотрите на предложенную репродукцию в течение 3-4 секунд.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 детали (предметы), которые вы запомнили.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вы запомнили: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менее 5 деталей — ваше внимание слабое;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от 5 до 9 деталей — внимание хорошее;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более 9 деталей — внимание отличное.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вы считаете уровень своего внимания неудовлетворительным, то вам необходимо выполнить приведенные ниже упражнения.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2. Возьмите два фломастера и попробуйте рисовать одновременно обеими руками. Причем одновременно начиная и заканчивая. Одной рукой — круг, другой — треугольник. Круг должен быть по возможности с ровной окружностью, а треугольник — с острыми углами. Попробуйте нарисовать за одну минуту как можно больше кругов и треугольников.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вы нарисовали: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менее 5 — ваше внимание слабое;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5—7 — внимание среднее;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8—10 — внимание хорошее;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более 10 — внимание отличное.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3. Посмотрите на рисунок в течение 3-4 секунд, а потом назовите предметы, которые вы запомнили.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4221480" cy="1524000"/>
            <wp:effectExtent l="19050" t="0" r="7620" b="0"/>
            <wp:docPr id="11" name="Рисунок 28" descr="https://narodna-osvita.com.ua/uploads/osn7rustaglina/osn8rustaglina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arodna-osvita.com.ua/uploads/osn7rustaglina/osn8rustaglina-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вы запомнили: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менее 5 деталей — ваше внимание слабое;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от 5 до 9 деталей — внимание хорошее;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более 9 деталей — внимание отличное.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Тренируйтесь, добиваясь того, чтобы запомнить как можно больше деталей.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• Упражнения на развитие памяти и воображения.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4. Положите на стол семь различных предметов, накройте их легким полотенцем. Снимите полотенце, сосчитайте медленно до десяти, снова накройте предметы и опишите их на бумаге как можно точнее. Повторяйте упражнение, постепенно увеличивая количество предметов.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5. Выберите небольшое стихотворение. Выделите в нем отдельные фразы. К каждой из выделенных фраз поставьте несколько вопросов. Ответьте на эти вопросы. Повторите стихотворение наизусть. Следующее стихотворение должно быть длиннее первого. Повторяйте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упражнение, постепенно увеличивая объем текста, который необходимо запомнить.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6. Данное упражнение необходимо выполнять вместе с друзьями. Все садятся в круг. Первый участник называет любое слово. Например, «река». Второй участник игры повторяет слово, которое было названо, и произносит любое свое слово. Например, «лодка». Третий участник игры повторяет уже два предыдущих слова («река», «лодка») и добавляет свое слово. И так далее. Самая лучшая память у того, кто запомнил больше всего слов.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7. Для данного упражнения понадобятся лист бумаги, карандаш и секундомер. На представленном ниже рисунке — 12 изображений. Рассмотрите рисунки первой строки, закрыв остальные листом бумаги, чтобы они не отвлекали внимания. Через 30 секунд закройте полностью всю страницу и нарисуйте по памяти предметы первой строки. Потом сравните, насколько ваши рисунки соответствуют рисункам образца. Затем перейдите к следующей строке. С двумя последними строками поработайте одновременно.</w:t>
      </w:r>
    </w:p>
    <w:p w:rsidR="00EB2B45" w:rsidRPr="00F137C5" w:rsidRDefault="00EB2B4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2194560" cy="2811780"/>
            <wp:effectExtent l="19050" t="0" r="0" b="0"/>
            <wp:docPr id="12" name="Рисунок 29" descr="https://narodna-osvita.com.ua/uploads/osn7rustaglina/osn8rustaglina-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arodna-osvita.com.ua/uploads/osn7rustaglina/osn8rustaglina-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B45" w:rsidRPr="00F137C5" w:rsidRDefault="0059575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Э</w:t>
      </w:r>
      <w:r w:rsidR="00EB2B45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ти упражнения будут способствовать улучшению вашей памяти и внимания!</w:t>
      </w:r>
    </w:p>
    <w:p w:rsidR="00595755" w:rsidRPr="00F137C5" w:rsidRDefault="00595755" w:rsidP="00595755">
      <w:pPr>
        <w:spacing w:before="72" w:after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Творческие способности играют значимую роль в жизни человека. Воображение помогает мечтать, фантазировать, познавать мир, снимать пространст</w:t>
      </w:r>
      <w:r w:rsidR="00726F80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венные и временные рамки</w:t>
      </w:r>
      <w:r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с легкость можно переместиться в прошлое или будущее, вообразить себя капитаном корабля, придумать несуществующую вещь. Творческое мышление увлекает, расширяет возможности и способствует познанию нового.</w:t>
      </w:r>
      <w:r w:rsidR="00726F80" w:rsidRPr="00F137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 считаю, что работа по развитию творческих способностей на уроках, специальных занятиях и самостоятельно должна в обязательном порядке проводиться во всех классах.</w:t>
      </w:r>
    </w:p>
    <w:p w:rsidR="00595755" w:rsidRPr="00EB2B45" w:rsidRDefault="00595755" w:rsidP="00EB2B4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EB2B45" w:rsidRPr="00EB2B45" w:rsidRDefault="00EB2B45" w:rsidP="00EB2B45">
      <w:pPr>
        <w:spacing w:after="96" w:line="52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E3109" w:rsidRDefault="000E3109" w:rsidP="000D50A5">
      <w:pPr>
        <w:spacing w:after="96" w:line="52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lang w:eastAsia="ru-RU"/>
        </w:rPr>
      </w:pPr>
    </w:p>
    <w:sectPr w:rsidR="000E3109" w:rsidSect="00EC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649"/>
    <w:multiLevelType w:val="multilevel"/>
    <w:tmpl w:val="692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10DB1"/>
    <w:multiLevelType w:val="multilevel"/>
    <w:tmpl w:val="DD80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95CEE"/>
    <w:multiLevelType w:val="multilevel"/>
    <w:tmpl w:val="9C5E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85671"/>
    <w:multiLevelType w:val="hybridMultilevel"/>
    <w:tmpl w:val="AF74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1BD"/>
    <w:multiLevelType w:val="multilevel"/>
    <w:tmpl w:val="1C78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8352A"/>
    <w:multiLevelType w:val="multilevel"/>
    <w:tmpl w:val="826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D2788"/>
    <w:multiLevelType w:val="multilevel"/>
    <w:tmpl w:val="927A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36ACD"/>
    <w:multiLevelType w:val="multilevel"/>
    <w:tmpl w:val="ED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74675"/>
    <w:multiLevelType w:val="multilevel"/>
    <w:tmpl w:val="69B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0A5"/>
    <w:rsid w:val="00066846"/>
    <w:rsid w:val="000D50A5"/>
    <w:rsid w:val="000E3109"/>
    <w:rsid w:val="002844EC"/>
    <w:rsid w:val="00346B55"/>
    <w:rsid w:val="00490C77"/>
    <w:rsid w:val="00503511"/>
    <w:rsid w:val="00595755"/>
    <w:rsid w:val="00664D8B"/>
    <w:rsid w:val="00726F80"/>
    <w:rsid w:val="0075051E"/>
    <w:rsid w:val="007F0B72"/>
    <w:rsid w:val="00AE596A"/>
    <w:rsid w:val="00B77A48"/>
    <w:rsid w:val="00D924D0"/>
    <w:rsid w:val="00EB2B45"/>
    <w:rsid w:val="00EC359F"/>
    <w:rsid w:val="00EC6D0D"/>
    <w:rsid w:val="00EE6FC6"/>
    <w:rsid w:val="00F137C5"/>
    <w:rsid w:val="00F4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0D"/>
  </w:style>
  <w:style w:type="paragraph" w:styleId="1">
    <w:name w:val="heading 1"/>
    <w:basedOn w:val="a"/>
    <w:link w:val="10"/>
    <w:uiPriority w:val="9"/>
    <w:qFormat/>
    <w:rsid w:val="000D5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5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5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5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0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kes-count-minimalcount">
    <w:name w:val="likes-count-minimal__count"/>
    <w:basedOn w:val="a0"/>
    <w:rsid w:val="000D50A5"/>
  </w:style>
  <w:style w:type="character" w:styleId="a3">
    <w:name w:val="Hyperlink"/>
    <w:basedOn w:val="a0"/>
    <w:uiPriority w:val="99"/>
    <w:semiHidden/>
    <w:unhideWhenUsed/>
    <w:rsid w:val="000D50A5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0D50A5"/>
  </w:style>
  <w:style w:type="character" w:customStyle="1" w:styleId="article-statdate">
    <w:name w:val="article-stat__date"/>
    <w:basedOn w:val="a0"/>
    <w:rsid w:val="000D50A5"/>
  </w:style>
  <w:style w:type="character" w:customStyle="1" w:styleId="article-statcount">
    <w:name w:val="article-stat__count"/>
    <w:basedOn w:val="a0"/>
    <w:rsid w:val="000D50A5"/>
  </w:style>
  <w:style w:type="character" w:customStyle="1" w:styleId="article-stat-tipvalue">
    <w:name w:val="article-stat-tip__value"/>
    <w:basedOn w:val="a0"/>
    <w:rsid w:val="000D50A5"/>
  </w:style>
  <w:style w:type="paragraph" w:customStyle="1" w:styleId="article-renderblock">
    <w:name w:val="article-render__block"/>
    <w:basedOn w:val="a"/>
    <w:rsid w:val="000D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0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596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80696">
                                  <w:marLeft w:val="72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0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282604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4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1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4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4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46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42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9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2" w:color="000000"/>
                                                        <w:bottom w:val="single" w:sz="12" w:space="0" w:color="000000"/>
                                                        <w:right w:val="single" w:sz="12" w:space="2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8103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2061">
                      <w:marLeft w:val="0"/>
                      <w:marRight w:val="0"/>
                      <w:marTop w:val="0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1241">
                              <w:marLeft w:val="0"/>
                              <w:marRight w:val="21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556654">
                              <w:marLeft w:val="0"/>
                              <w:marRight w:val="21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876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3198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7045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5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23875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54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9221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886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ost2.ru/knigi-po-razvitiy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2020-09-15T02:35:00Z</cp:lastPrinted>
  <dcterms:created xsi:type="dcterms:W3CDTF">2020-09-15T01:24:00Z</dcterms:created>
  <dcterms:modified xsi:type="dcterms:W3CDTF">2020-09-15T08:44:00Z</dcterms:modified>
</cp:coreProperties>
</file>