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D3" w:rsidRDefault="004F3FD3" w:rsidP="008161EA">
      <w:pPr>
        <w:tabs>
          <w:tab w:val="left" w:pos="4560"/>
        </w:tabs>
        <w:spacing w:after="0" w:line="360" w:lineRule="auto"/>
        <w:ind w:firstLine="540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Интегративная технология как путь к формированию</w:t>
      </w:r>
      <w:r w:rsidR="00E32F0E">
        <w:rPr>
          <w:rStyle w:val="a3"/>
          <w:color w:val="000000"/>
          <w:sz w:val="28"/>
          <w:szCs w:val="28"/>
        </w:rPr>
        <w:t xml:space="preserve"> </w:t>
      </w:r>
      <w:r w:rsidR="003A6CD8">
        <w:rPr>
          <w:rStyle w:val="a3"/>
          <w:color w:val="000000"/>
          <w:sz w:val="28"/>
          <w:szCs w:val="28"/>
        </w:rPr>
        <w:t>метапредметных знаний и умений</w:t>
      </w:r>
    </w:p>
    <w:p w:rsidR="004F3FD3" w:rsidRPr="00005862" w:rsidRDefault="004F3FD3" w:rsidP="008161EA">
      <w:pPr>
        <w:spacing w:after="0" w:line="360" w:lineRule="auto"/>
        <w:ind w:firstLine="540"/>
        <w:jc w:val="both"/>
        <w:rPr>
          <w:rFonts w:ascii="Times New Roman" w:hAnsi="Times New Roman" w:cs="Times New Roman"/>
        </w:rPr>
      </w:pPr>
      <w:r w:rsidRPr="00005862">
        <w:rPr>
          <w:rFonts w:ascii="Times New Roman" w:hAnsi="Times New Roman" w:cs="Times New Roman"/>
          <w:color w:val="000000"/>
          <w:sz w:val="28"/>
          <w:szCs w:val="28"/>
        </w:rPr>
        <w:t>При остром дефиците гуманитарной составляющей огромное значение имеет с</w:t>
      </w:r>
      <w:r w:rsidR="008161EA">
        <w:rPr>
          <w:rFonts w:ascii="Times New Roman" w:hAnsi="Times New Roman" w:cs="Times New Roman"/>
          <w:color w:val="000000"/>
          <w:sz w:val="28"/>
          <w:szCs w:val="28"/>
        </w:rPr>
        <w:t>интез разных учебных предметов,</w:t>
      </w:r>
      <w:r w:rsidRPr="00005862"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 предметов гуманитарного цикла и взаимопроникновение всех школьных дисциплин. </w:t>
      </w:r>
      <w:r w:rsidR="008161EA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005862">
        <w:rPr>
          <w:rFonts w:ascii="Times New Roman" w:hAnsi="Times New Roman" w:cs="Times New Roman"/>
          <w:color w:val="000000"/>
          <w:sz w:val="28"/>
          <w:szCs w:val="28"/>
        </w:rPr>
        <w:t>удивительно, что идеи интеграции все настойчивее проникают в школьную практику.</w:t>
      </w:r>
    </w:p>
    <w:p w:rsidR="004F3FD3" w:rsidRPr="00005862" w:rsidRDefault="004F3FD3" w:rsidP="008161E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862">
        <w:rPr>
          <w:rFonts w:ascii="Times New Roman" w:hAnsi="Times New Roman" w:cs="Times New Roman"/>
          <w:color w:val="000000"/>
          <w:sz w:val="28"/>
          <w:szCs w:val="28"/>
        </w:rPr>
        <w:t>В школе целесообразно проводить работу над созданием системы интегрированных наук, к которым, безусловно, относятся предметы гуманитарного цикла. Такая работа проводится поэтапно: согласование учебных программ, обсуждение и формулирование общих понятий, согласование времени изучения, взаимные консультации, планирование тематики и конспектов интегрированных уроков.</w:t>
      </w:r>
    </w:p>
    <w:p w:rsidR="004F3FD3" w:rsidRPr="00005862" w:rsidRDefault="004F3FD3" w:rsidP="008161E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862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интеграции гуманитарных наук формируются метапредметные умения:аналитические, учебно-информационные, коммуникативно-речевые. </w:t>
      </w:r>
    </w:p>
    <w:p w:rsidR="004F3FD3" w:rsidRPr="00005862" w:rsidRDefault="004F3FD3" w:rsidP="008161E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862">
        <w:rPr>
          <w:rFonts w:ascii="Times New Roman" w:hAnsi="Times New Roman" w:cs="Times New Roman"/>
          <w:color w:val="000000"/>
          <w:sz w:val="28"/>
          <w:szCs w:val="28"/>
        </w:rPr>
        <w:t xml:space="preserve">На интегрированных уроках, анализируя факты и явления, учащиеся активно познают действительность, находят причинно-следственные связи, происходит формирование следующих умений:умения сопоставлять явления и факты; умения выделять главное; умения составлять из отдельных элементов целую картину; умения формулировать общую проблему; умения делать философские, экономические, политические, нравственные выводы. </w:t>
      </w:r>
    </w:p>
    <w:p w:rsidR="004F3FD3" w:rsidRPr="00005862" w:rsidRDefault="004F3FD3" w:rsidP="008161E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862">
        <w:rPr>
          <w:rFonts w:ascii="Times New Roman" w:hAnsi="Times New Roman" w:cs="Times New Roman"/>
          <w:color w:val="000000"/>
          <w:sz w:val="28"/>
          <w:szCs w:val="28"/>
        </w:rPr>
        <w:t>Интегрированные уроки развивают познавательный интерес учащихся, побуждают к активному познанию окружающей действительности, поэтому очень важно сформировать у учащихся метапредметные учебно-информационные умения:умение извлекать информацию из различных источников;умение составлять план;умение отбирать материал по заданной теме;умение составлять письменные тезисы;умение подбирать цитаты;умение составлять таблицы, схемы, графики.</w:t>
      </w:r>
    </w:p>
    <w:p w:rsidR="004F3FD3" w:rsidRPr="00005862" w:rsidRDefault="004F3FD3" w:rsidP="008161E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862">
        <w:rPr>
          <w:rFonts w:ascii="Times New Roman" w:hAnsi="Times New Roman" w:cs="Times New Roman"/>
          <w:color w:val="000000"/>
          <w:sz w:val="28"/>
          <w:szCs w:val="28"/>
        </w:rPr>
        <w:t xml:space="preserve">Формируются необходимые коммуникативно-речевые метапредметные умения:умение составлять связное устное высказывание; умение соблюдать </w:t>
      </w:r>
      <w:r w:rsidRPr="0000586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орфоэпические и грамматические нормы; умение выделять интонационно-значимые части высказывания; умение соблюдать эмоциональные паузы и контрастность произношения; умение сохранять определенный стиль речи в сообщениях и докладах; умение использовать различные средства наглядности; умение выражать свое мнение и аргументировать его; умение оформлять научно-исследовательские работы; умение пересказывать текст (подробно, выборочно, сжато); умение вести дискуссию.</w:t>
      </w:r>
    </w:p>
    <w:p w:rsidR="004F3FD3" w:rsidRPr="00005862" w:rsidRDefault="004F3FD3" w:rsidP="008161E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862">
        <w:rPr>
          <w:rFonts w:ascii="Times New Roman" w:hAnsi="Times New Roman" w:cs="Times New Roman"/>
          <w:color w:val="000000"/>
          <w:sz w:val="28"/>
          <w:szCs w:val="28"/>
        </w:rPr>
        <w:t>Таким образом, интегрированные уроки дают ученику достаточно широкое и яркое представление о мире, в котором он живет, о взаимопомощи, о существовании многообразного мира материальной и художественной культуры. Основной акцент в интегрированном уроке приходится не столько на усвоение знаний о взаимосвязи явлений и предметов, сколько на развитие образного мышления. Интегрированные уроки также предполагают обязательное развитие творческой активности учащихся. Это позволяет использовать содержание всех учебных предметов, привлекать сведения из различных областей науки, культуры, искусства, обращаясь к явлениям и событиям окружающей жизни.</w:t>
      </w:r>
    </w:p>
    <w:p w:rsidR="004F3FD3" w:rsidRPr="00005862" w:rsidRDefault="004F3FD3" w:rsidP="008161E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862">
        <w:rPr>
          <w:rFonts w:ascii="Times New Roman" w:hAnsi="Times New Roman" w:cs="Times New Roman"/>
          <w:color w:val="000000"/>
          <w:sz w:val="28"/>
          <w:szCs w:val="28"/>
        </w:rPr>
        <w:t>В старших классах интегрированные уроки являются важнейшей частью системы межпредметных связей. Материал таких уроков показывает единство процессов, происходящих в окружающем нас мире, позволяет учащимся видеть взаимозависимость  различных наук.</w:t>
      </w:r>
    </w:p>
    <w:p w:rsidR="004F3FD3" w:rsidRPr="00005862" w:rsidRDefault="004F3FD3" w:rsidP="008161EA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862">
        <w:rPr>
          <w:rFonts w:ascii="Times New Roman" w:hAnsi="Times New Roman" w:cs="Times New Roman"/>
          <w:color w:val="000000"/>
          <w:sz w:val="28"/>
          <w:szCs w:val="28"/>
        </w:rPr>
        <w:t>Приобретенные метапредметные умения пригодятся учащимся при выполнении творческого задания на экзамене в форме ЕГЭ, а также в их будущей профессиональной деятельности и повседневной жизни.</w:t>
      </w:r>
    </w:p>
    <w:p w:rsidR="00787F58" w:rsidRPr="00005862" w:rsidRDefault="004F3FD3" w:rsidP="008161EA">
      <w:pPr>
        <w:spacing w:after="0" w:line="360" w:lineRule="auto"/>
        <w:ind w:firstLine="540"/>
        <w:jc w:val="both"/>
        <w:rPr>
          <w:rFonts w:ascii="Times New Roman" w:hAnsi="Times New Roman" w:cs="Times New Roman"/>
        </w:rPr>
      </w:pPr>
      <w:r w:rsidRPr="00005862">
        <w:rPr>
          <w:rFonts w:ascii="Times New Roman" w:hAnsi="Times New Roman" w:cs="Times New Roman"/>
          <w:color w:val="000000"/>
          <w:sz w:val="28"/>
          <w:szCs w:val="28"/>
        </w:rPr>
        <w:t xml:space="preserve">     </w:t>
      </w:r>
    </w:p>
    <w:sectPr w:rsidR="00787F58" w:rsidRPr="00005862" w:rsidSect="003325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66D" w:rsidRDefault="001F166D" w:rsidP="00005862">
      <w:pPr>
        <w:spacing w:after="0" w:line="240" w:lineRule="auto"/>
      </w:pPr>
      <w:r>
        <w:separator/>
      </w:r>
    </w:p>
  </w:endnote>
  <w:endnote w:type="continuationSeparator" w:id="1">
    <w:p w:rsidR="001F166D" w:rsidRDefault="001F166D" w:rsidP="0000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66D" w:rsidRDefault="001F166D" w:rsidP="00005862">
      <w:pPr>
        <w:spacing w:after="0" w:line="240" w:lineRule="auto"/>
      </w:pPr>
      <w:r>
        <w:separator/>
      </w:r>
    </w:p>
  </w:footnote>
  <w:footnote w:type="continuationSeparator" w:id="1">
    <w:p w:rsidR="001F166D" w:rsidRDefault="001F166D" w:rsidP="00005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65752"/>
    <w:multiLevelType w:val="hybridMultilevel"/>
    <w:tmpl w:val="5084661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C00D74"/>
    <w:multiLevelType w:val="hybridMultilevel"/>
    <w:tmpl w:val="876EF6D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FB71D9"/>
    <w:multiLevelType w:val="hybridMultilevel"/>
    <w:tmpl w:val="CCCC24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D00E91"/>
    <w:multiLevelType w:val="hybridMultilevel"/>
    <w:tmpl w:val="21B446A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3FD3"/>
    <w:rsid w:val="00005862"/>
    <w:rsid w:val="00093EDA"/>
    <w:rsid w:val="000C5D41"/>
    <w:rsid w:val="0016645B"/>
    <w:rsid w:val="001F166D"/>
    <w:rsid w:val="00332582"/>
    <w:rsid w:val="003A6CD8"/>
    <w:rsid w:val="004F3FD3"/>
    <w:rsid w:val="00553994"/>
    <w:rsid w:val="00556441"/>
    <w:rsid w:val="007332DA"/>
    <w:rsid w:val="00787F58"/>
    <w:rsid w:val="008161EA"/>
    <w:rsid w:val="0086319B"/>
    <w:rsid w:val="008D369E"/>
    <w:rsid w:val="009303BE"/>
    <w:rsid w:val="00965878"/>
    <w:rsid w:val="009B40BA"/>
    <w:rsid w:val="00B151B5"/>
    <w:rsid w:val="00B24547"/>
    <w:rsid w:val="00BA1F58"/>
    <w:rsid w:val="00D23898"/>
    <w:rsid w:val="00E32F0E"/>
    <w:rsid w:val="00FF2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F3FD3"/>
    <w:rPr>
      <w:rFonts w:ascii="Times New Roman" w:hAnsi="Times New Roman" w:cs="Times New Roman" w:hint="default"/>
      <w:b/>
      <w:bCs/>
    </w:rPr>
  </w:style>
  <w:style w:type="paragraph" w:styleId="a4">
    <w:name w:val="header"/>
    <w:basedOn w:val="a"/>
    <w:link w:val="a5"/>
    <w:uiPriority w:val="99"/>
    <w:unhideWhenUsed/>
    <w:rsid w:val="00005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5862"/>
  </w:style>
  <w:style w:type="paragraph" w:styleId="a6">
    <w:name w:val="footer"/>
    <w:basedOn w:val="a"/>
    <w:link w:val="a7"/>
    <w:uiPriority w:val="99"/>
    <w:unhideWhenUsed/>
    <w:rsid w:val="00005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5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0D07E-249E-4C81-AC95-BFAF8AAE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EE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Галя</cp:lastModifiedBy>
  <cp:revision>17</cp:revision>
  <dcterms:created xsi:type="dcterms:W3CDTF">2013-08-27T15:22:00Z</dcterms:created>
  <dcterms:modified xsi:type="dcterms:W3CDTF">2020-09-12T10:26:00Z</dcterms:modified>
</cp:coreProperties>
</file>