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11" w:rsidRPr="00B11E11" w:rsidRDefault="00B11E11" w:rsidP="00B1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1E11" w:rsidRPr="00B11E11" w:rsidRDefault="00B11E11" w:rsidP="00B11E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ШКОЛА МОЛОДОГО ПЕДАГОГА</w:t>
      </w:r>
    </w:p>
    <w:p w:rsidR="00B11E11" w:rsidRPr="00B11E11" w:rsidRDefault="00B11E11" w:rsidP="00B11E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19</w:t>
      </w:r>
      <w:r w:rsidRPr="00B11E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20</w:t>
      </w:r>
      <w:r w:rsidRPr="00B11E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Разработчики: Прочухан И.А. Меркулова И.Н.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11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профессионального и творческого роста молодых педагогов в условиях введения ФГОС 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«Школы молодого воспитателя»:  Обеспечить наиболее </w:t>
      </w:r>
      <w:proofErr w:type="spellStart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лѐгкую</w:t>
      </w:r>
      <w:proofErr w:type="spell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адаптацию молодых педагогов в коллективе  Формировать профессионально значимые качества молодых педагогов, необходимые для эффективного и конструктивного взаимодействия со всеми участниками педагогического процесса  Совершенствовать качество </w:t>
      </w:r>
      <w:proofErr w:type="spellStart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</w:t>
      </w:r>
      <w:proofErr w:type="spellStart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путѐм</w:t>
      </w:r>
      <w:proofErr w:type="spell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профессионального мастерства молодых специалистов  Приобщать молодых специалистов к корпоративной культуре (под корпоративной культурой мы понимаем устойчивый, сложившийся в процессе жизнедеятельности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стиль работы его сотрудников, принципы организации внутренних процессов учреждения и стратегии деятельности, обеспечивающих стабильное функционирование и развитие)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объединять  вокруг традиций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 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«Школы молодого </w:t>
      </w:r>
      <w:proofErr w:type="gramStart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воспитателя»  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proofErr w:type="gram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№301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на </w:t>
      </w:r>
      <w:r w:rsidRPr="00B11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принципах,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наиболее значимых на начальном этапе работы: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Принцип сотрудничества и диалога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позволяет создать в ходе занятий атмосферу доброжелательности, эмоциональной </w:t>
      </w:r>
      <w:proofErr w:type="spellStart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раскрепощенности</w:t>
      </w:r>
      <w:proofErr w:type="spell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начинающих педагогов и опытных специалистов.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Принцип системности - непрерывности образования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накопления опыта;</w:t>
      </w:r>
    </w:p>
    <w:p w:rsidR="00B11E11" w:rsidRPr="00B11E11" w:rsidRDefault="00B11E11" w:rsidP="00B11E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Принцип многоуровневой дифференциации</w:t>
      </w:r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организация </w:t>
      </w:r>
      <w:proofErr w:type="gramStart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  для</w:t>
      </w:r>
      <w:proofErr w:type="gramEnd"/>
      <w:r w:rsidRPr="00B1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по стажу работы, по уровню квалификационной категории педагогов, по выявленным проблемам в работе.  </w:t>
      </w:r>
    </w:p>
    <w:p w:rsidR="00B11E11" w:rsidRPr="00B11E11" w:rsidRDefault="00B11E11" w:rsidP="00B11E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B11E11" w:rsidRPr="00B11E11" w:rsidRDefault="00B11E11" w:rsidP="00B11E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«Школы молодого </w:t>
      </w:r>
      <w:proofErr w:type="gramStart"/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воспитателя»  в</w:t>
      </w:r>
      <w:proofErr w:type="gramEnd"/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tbl>
      <w:tblPr>
        <w:tblW w:w="12000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5540"/>
        <w:gridCol w:w="5229"/>
      </w:tblGrid>
      <w:tr w:rsidR="00B11E11" w:rsidRPr="00B11E11" w:rsidTr="00B11E1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B11E11" w:rsidRPr="00B11E11" w:rsidTr="00B11E1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Индивидуальное собеседование </w:t>
            </w:r>
            <w:bookmarkStart w:id="0" w:name="_GoBack"/>
            <w:bookmarkEnd w:id="0"/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Изучение стартовых возможностей и потенциала педагога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Практикум:</w:t>
            </w:r>
          </w:p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• Изучение нормативно-правовой базы • Организация </w:t>
            </w:r>
            <w:proofErr w:type="spell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учебно</w:t>
            </w:r>
            <w:proofErr w:type="spell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воспитательного процесса в ДОУ</w:t>
            </w:r>
          </w:p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• Ведение документации дошкольного учреждения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Повторить содержание Программы и нормативных документов, знакомство с планом ведения документации воспитателя на группе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Практикум:  «</w:t>
            </w:r>
            <w:proofErr w:type="gram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Педагогическая диагностика. Заполнение карт индивидуального развития детей»  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Закреплять умение педагогов проводить педагогическую диагностику и заполнять нормативные карты развития.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Консультация:  «Планирование </w:t>
            </w:r>
            <w:proofErr w:type="spell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воспитательно</w:t>
            </w:r>
            <w:proofErr w:type="spell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-образовательного процесса»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Познакомить начинающего педагога с видами планирования (перспективно-тематическое, календарное и пр.)</w:t>
            </w:r>
          </w:p>
        </w:tc>
      </w:tr>
      <w:tr w:rsidR="00B11E11" w:rsidRPr="00B11E11" w:rsidTr="00B11E1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 «Формы и методы, используемые при организации режимных моментов».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Систематизировать знания об особенностях организации режимных моментов с детьми старшего дошкольного возраста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 «</w:t>
            </w:r>
            <w:proofErr w:type="gram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Формы работы с родителями». Памятка:  «Советы по проведению родительских собраний»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Ориентировать педагога на выбор оптимальных форм работы с семьями воспитанников. Раскрыть сущность традиционных и нетрадиционных форм работы с родителями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Практикум:  «Занимательный материал по математике и его использование при организации регламентируемой и индивидуальной деятельности с детьми  старшего дошкольного возраста»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Познакомить со способами организации деятельности с детьми,</w:t>
            </w:r>
          </w:p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 помощью занимательного материала. Выставка методической литературы и д/игр по ФЭМП в методическом кабинете</w:t>
            </w:r>
          </w:p>
        </w:tc>
      </w:tr>
      <w:tr w:rsidR="00B11E11" w:rsidRPr="00B11E11" w:rsidTr="00B11E1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Ноябрь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«Методы и приемы ознакомления детей дошкольного возраста с окружающим миром».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Систематизировать знания педагогов о методах и приемах ознакомления дошкольников с окружающим миром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Открытые занятия педагогов-</w:t>
            </w:r>
            <w:proofErr w:type="spell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стажистов</w:t>
            </w:r>
            <w:proofErr w:type="spell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речевому и социально коммуникативному развитию детей  Практическое задание Анализ организованной образовательной деятельности»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Просмотр открытого занятия с последующим анализом и самоанализом организованной образовательной деятельности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«Организация РППС в группе»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Оказать помощь начинающему педагогу в вопросах организации РППС в соответствии с ФГОС ДО  </w:t>
            </w:r>
          </w:p>
        </w:tc>
      </w:tr>
      <w:tr w:rsidR="00B11E11" w:rsidRPr="00B11E11" w:rsidTr="00B11E1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 Планирование  и организация работы по самообразованию  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Ориентировать педагога на постоянное пополнение знаний, овладение передовыми методами и приемами в работе с детьми, оформлении необходимых документов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  «Общение воспитателя с родителями воспитанников»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Познакомить со стилями общения педагога с родителями воспитанников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Мастер - класс:  «Чудо нетрадиционного рисования»  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Познакомить с нетрадиционными техниками рисования, их применением в работе воспитателя</w:t>
            </w:r>
          </w:p>
        </w:tc>
      </w:tr>
      <w:tr w:rsidR="00B11E11" w:rsidRPr="00B11E11" w:rsidTr="00B11E1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Лекция - практикум: «Детское экспериментирование. Организация и проведение экспериментов с дошкольниками. Занимательные опыты и эксперименты». Памятка: «Центр экспериментирования в группе детского сада»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Расширять знания </w:t>
            </w:r>
            <w:proofErr w:type="gram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педагога  о</w:t>
            </w:r>
            <w:proofErr w:type="gram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развитии познавательного интереса и познавательной активности детей дошкольного возраста средствами экспериментальной деятельности. Формировать представление о правильной организации экспериментирования с детьми</w:t>
            </w:r>
          </w:p>
        </w:tc>
      </w:tr>
      <w:tr w:rsidR="00B11E11" w:rsidRPr="00B11E11" w:rsidTr="00B11E1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«Сотрудничество воспитателя и музыкального руководителя». Памятка: «Центр музыки в группе»  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Раскрыть сущность взаимодействия специалистов для достижения наилучших результатов развития детей</w:t>
            </w:r>
          </w:p>
        </w:tc>
      </w:tr>
      <w:tr w:rsidR="00B11E11" w:rsidRPr="00B11E11" w:rsidTr="00B11E1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Мастер – класс: «Удивительный мир бумаги». Выставка: метод. литературы по теме, пополнение папки «Техники </w:t>
            </w:r>
            <w:proofErr w:type="spellStart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бумагопластики</w:t>
            </w:r>
            <w:proofErr w:type="spellEnd"/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Расширять представления о техниках работы с бумагой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«Современные инновационные технологии в системе дошкольного образования. Проектная технология». Выставка: «Проекты ДОУ», методической литературы по теме.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условий, раскрывающих творческий и интеллектуальный потенциал дошкольников, ориентированных на диалогическое взаимодействие детей, родителей и педагогов, способствующих самопознанию и саморазвитию всех участников педагогического процесса</w:t>
            </w:r>
          </w:p>
        </w:tc>
      </w:tr>
      <w:tr w:rsidR="00B11E11" w:rsidRPr="00B11E11" w:rsidTr="00B11E1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Консультация: «Развитие личности в трудовой деятельности» (виды труда и их освоение детьми; оборудование; руководство трудом).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Воспитание трудолюбия в процессе формирования личности. Формирование нравственных ориентиров, трудолюбия, осознания полезности труда</w:t>
            </w:r>
          </w:p>
        </w:tc>
      </w:tr>
      <w:tr w:rsidR="00B11E11" w:rsidRPr="00B11E11" w:rsidTr="00B11E1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Организация и руководство творческими играми детей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Содействовать развитию педагогом творческого потенциала дошкольников</w:t>
            </w:r>
          </w:p>
        </w:tc>
      </w:tr>
      <w:tr w:rsidR="00B11E11" w:rsidRPr="00B11E11" w:rsidTr="00B11E1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Рефлексия работы «Школы молодого воспитателя». Презентация: «Учиться, всегда пригодиться!» Анкетирование по определению перспектив на следующий учебный год.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E11" w:rsidRPr="00B11E11" w:rsidRDefault="00B11E11" w:rsidP="00B11E1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1E11">
              <w:rPr>
                <w:rFonts w:ascii="Calibri" w:eastAsia="Times New Roman" w:hAnsi="Calibri" w:cs="Calibri"/>
                <w:color w:val="000000"/>
                <w:lang w:eastAsia="ru-RU"/>
              </w:rPr>
              <w:t>Подведение итогов работы Школы. Определение перспектив на следующий учебный год  </w:t>
            </w:r>
          </w:p>
          <w:p w:rsidR="00B11E11" w:rsidRPr="00B11E11" w:rsidRDefault="00B11E11" w:rsidP="00B1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9E0" w:rsidRDefault="00B859E0"/>
    <w:sectPr w:rsidR="00B8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11"/>
    <w:rsid w:val="008927B4"/>
    <w:rsid w:val="00B11E11"/>
    <w:rsid w:val="00B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655E"/>
  <w15:chartTrackingRefBased/>
  <w15:docId w15:val="{31D52352-1B0D-45C8-8BD3-1B6A1A10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Прочухан</dc:creator>
  <cp:keywords/>
  <dc:description/>
  <cp:lastModifiedBy>Денис Прочухан</cp:lastModifiedBy>
  <cp:revision>1</cp:revision>
  <dcterms:created xsi:type="dcterms:W3CDTF">2019-05-08T18:09:00Z</dcterms:created>
  <dcterms:modified xsi:type="dcterms:W3CDTF">2019-05-08T18:20:00Z</dcterms:modified>
</cp:coreProperties>
</file>