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Адаптированная р</w:t>
      </w:r>
      <w:r w:rsidRPr="00DA28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абочая программа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учебному предмету</w:t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864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Письмо и развитие речи</w:t>
      </w:r>
      <w:r w:rsidRPr="00DA2864">
        <w:rPr>
          <w:rFonts w:ascii="Times New Roman" w:eastAsia="Calibri" w:hAnsi="Times New Roman" w:cs="Times New Roman"/>
          <w:b/>
          <w:bCs/>
          <w:sz w:val="28"/>
          <w:szCs w:val="28"/>
        </w:rPr>
        <w:t>».</w:t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 w:rsidRPr="00DA28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proofErr w:type="gramEnd"/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810622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622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 Программы специальных (коррекционных) образовательных учреждений </w:t>
      </w:r>
      <w:r w:rsidRPr="00810622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810622">
        <w:rPr>
          <w:rFonts w:ascii="Times New Roman" w:eastAsia="Calibri" w:hAnsi="Times New Roman" w:cs="Times New Roman"/>
          <w:sz w:val="28"/>
          <w:szCs w:val="28"/>
        </w:rPr>
        <w:t xml:space="preserve"> вида 5-9 классы</w:t>
      </w:r>
    </w:p>
    <w:p w:rsidR="005F77DA" w:rsidRPr="00810622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0622">
        <w:rPr>
          <w:rFonts w:ascii="Times New Roman" w:eastAsia="Calibri" w:hAnsi="Times New Roman" w:cs="Times New Roman"/>
          <w:sz w:val="28"/>
          <w:szCs w:val="28"/>
        </w:rPr>
        <w:t>под редакцией В.В. Воронковой).</w:t>
      </w:r>
    </w:p>
    <w:p w:rsidR="005F77DA" w:rsidRPr="00810622" w:rsidRDefault="005F77DA" w:rsidP="005F77DA">
      <w:pPr>
        <w:tabs>
          <w:tab w:val="left" w:pos="591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1062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Е.И.</w:t>
      </w: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учитель письма и развития речи и  </w:t>
      </w:r>
    </w:p>
    <w:p w:rsidR="005F77DA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чтения и развития речи</w:t>
      </w:r>
    </w:p>
    <w:p w:rsidR="005F77DA" w:rsidRPr="00DA2864" w:rsidRDefault="005F77DA" w:rsidP="005F77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</w:p>
    <w:p w:rsidR="005F77DA" w:rsidRDefault="005F77DA" w:rsidP="005F77DA">
      <w:pPr>
        <w:shd w:val="clear" w:color="auto" w:fill="FFFFFF"/>
        <w:spacing w:after="135" w:line="300" w:lineRule="atLeas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F77DA" w:rsidRPr="00DA2864" w:rsidRDefault="005F77DA" w:rsidP="005F77DA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0E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Письмо и развитие </w:t>
      </w:r>
      <w:proofErr w:type="gramStart"/>
      <w:r w:rsidRPr="000F0EF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</w:t>
      </w:r>
      <w:proofErr w:type="gram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одним из основных предметов в специальной школе. В старших (5-9) классах осуществляются задачи, решаемые в младших классах, но на более сложном речевом и понятийном материале.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Изучение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письма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 развития речи </w:t>
      </w: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школе направлено на достижение следующих целей:</w:t>
      </w:r>
    </w:p>
    <w:p w:rsidR="005F77DA" w:rsidRPr="00DA2864" w:rsidRDefault="005F77DA" w:rsidP="005F7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F77DA" w:rsidRPr="00DA2864" w:rsidRDefault="005F77DA" w:rsidP="005F7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совершенствование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речемыслительной деятельности, коммуникативных умений и навыков, обеспечивающих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F77DA" w:rsidRPr="00DA2864" w:rsidRDefault="005F77DA" w:rsidP="005F7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освоение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знаний о русском языке, его устройстве; об особенностях функционирования русского языка в различных сферах и ситуациях общения; об основных нормах русского литературного языка; об особенностях русского речевого этикета;</w:t>
      </w:r>
    </w:p>
    <w:p w:rsidR="005F77DA" w:rsidRPr="00DA2864" w:rsidRDefault="005F77DA" w:rsidP="005F7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культуроведческой</w:t>
      </w:r>
      <w:proofErr w:type="spell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Коммуникативная компетенция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данного возраста сферах</w:t>
      </w:r>
      <w:proofErr w:type="gram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ситуациях общения.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Языковая и лингвистическая (языковедческая) компетенции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запаса и грамматического строя речи учащихся; формирование способности к анализу и оценке языковых явлений и фактов.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Культуроведческая</w:t>
      </w:r>
      <w:proofErr w:type="spellEnd"/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компетенция предполагает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 и развитие речи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школе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 и развитие речи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школе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Учащиеся должны:</w:t>
      </w:r>
    </w:p>
    <w:p w:rsidR="005F77DA" w:rsidRPr="00DA2864" w:rsidRDefault="005F77DA" w:rsidP="005F77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достаточно прочные навыки грамотного письма на основе изучения элементарного курса грамматики;</w:t>
      </w:r>
    </w:p>
    <w:p w:rsidR="005F77DA" w:rsidRPr="00DA2864" w:rsidRDefault="005F77DA" w:rsidP="005F77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правильно и последовательно излагать свои мысли в устной и письменной форме;</w:t>
      </w:r>
    </w:p>
    <w:p w:rsidR="005F77DA" w:rsidRPr="00DA2864" w:rsidRDefault="005F77DA" w:rsidP="005F77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социально адаптированными в плане общего развития и </w:t>
      </w:r>
      <w:proofErr w:type="spellStart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нравственных качеств.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включает в себя разделы: грамматика, правописание и развитие речи.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письму и развитию речи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носит коррекционную и практическую направленность, что определяется содержанием и структурой учебного предмета.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формулирует следующие </w:t>
      </w: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задачи преподавания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письма и развития речи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F77DA" w:rsidRPr="00DA2864" w:rsidRDefault="005F77DA" w:rsidP="005F77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5F77DA" w:rsidRPr="00DA2864" w:rsidRDefault="005F77DA" w:rsidP="005F77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уровень общего развития учащихся;</w:t>
      </w:r>
    </w:p>
    <w:p w:rsidR="005F77DA" w:rsidRPr="00DA2864" w:rsidRDefault="005F77DA" w:rsidP="005F77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школьников последовательно и правильно излагать свои мысли в устной и письменной форме;</w:t>
      </w:r>
    </w:p>
    <w:p w:rsidR="005F77DA" w:rsidRPr="00DA2864" w:rsidRDefault="005F77DA" w:rsidP="005F77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нравственные качества школьников.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данном этапе обучения основной </w:t>
      </w: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метод работы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упражнения, которые служат целям закрепления изученного материала.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Учебный материал каждого класса делится на следующие разделы:</w:t>
      </w:r>
    </w:p>
    <w:p w:rsidR="005F77DA" w:rsidRPr="00DA2864" w:rsidRDefault="005F77DA" w:rsidP="005F77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Грамматика и правописание.</w:t>
      </w:r>
    </w:p>
    <w:p w:rsidR="005F77DA" w:rsidRPr="00DA2864" w:rsidRDefault="005F77DA" w:rsidP="005F77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Звуки и буквы.</w:t>
      </w:r>
    </w:p>
    <w:p w:rsidR="005F77DA" w:rsidRPr="00DA2864" w:rsidRDefault="005F77DA" w:rsidP="005F77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Слово.</w:t>
      </w:r>
    </w:p>
    <w:p w:rsidR="005F77DA" w:rsidRPr="00DA2864" w:rsidRDefault="005F77DA" w:rsidP="005F77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Предложение.</w:t>
      </w:r>
    </w:p>
    <w:p w:rsidR="005F77DA" w:rsidRPr="00DA2864" w:rsidRDefault="005F77DA" w:rsidP="005F77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Связная речь.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</w:t>
      </w:r>
      <w:proofErr w:type="gramStart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высших психических функций</w:t>
      </w:r>
      <w:proofErr w:type="gram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с целью более успешного осуществления их умственного и речевого развития.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5 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5 класса начинается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Работа организуется так,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Большое внимание уделяется формированию навыков связной письменной речи, т. к. возможности школьников с психическим недоразвитием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 Подготовительные упражнения — ответы на последовательно поставленные 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вопросы, подписи под серией рисунков, работа с деформированным текстом создают основу, позволяющую учащимся овладеть такими видами работ, как изложение и сочинение.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учащиеся школы различаются по своим психофизическим особенностям в зависимости от того, какая причина лежит в основе их состояния. Опираясь на классификацию </w:t>
      </w:r>
      <w:proofErr w:type="spellStart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М.С.Певзнер</w:t>
      </w:r>
      <w:proofErr w:type="spellEnd"/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всех можно разделить на следующие группы: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Неосложнённая форма олигофрении.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 с 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правильно определить ЗБР (зону ближайшего развития). Если потенциальные возможности ребёнка достаточно высокие, ЗБР высока, то нельзя держать его в рамках, предусмотренных для остальных детей. В работе с ребёнком нужно использовать положительные качества личности. Необходимо как можно раньше привлечь его к занятиям в кружке или спортивной секции, а также выбрать для него наиболее квалифицированный трудовой профиль.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Олигофрения, осложнённая нарушениями </w:t>
      </w:r>
      <w:proofErr w:type="spellStart"/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нейродинамики</w:t>
      </w:r>
      <w:proofErr w:type="spellEnd"/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(процессов возбуждения и торможения):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А) Преобладание процессов возбуждения над торможением.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такого ученика организуется в условиях охранительного режима. Любое изменение является сильным раздражителем, то есть причиной возникновения возбуждения у ребёнка. В работе с этими детьми очень важно внимание со стороны текущего контроля, иначе ученик неверно выполняет письменную работу. Рекомендуется использовать разнообразные виды контроля, а также продумывать посильные для ребёнка, интересные и разнообразные задания. Отношение к такому ученику должно быть достаточно строгое, но ровное, корректное.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занятий нужно формировать устойчивость внимания, его концентрацию, учить вырабатывать тормозные реакции. Такого ребёнка желательно посадить с более спокойными детьми. При вспышках, негативных реакциях оставлять в покое.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Б) Преобладание процессов торможения над возбуждением.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 с 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детям следует постоянно помогать включаться в коллектив, в общую работу, давать задания, с которыми они наверняка смогут справиться, стимулировать учебную деятельность, поощряя даже самые незначительные успехи. Объем работы им давать поменьше, но требовать качество. В некоторых случаях бывает необходима индивидуальная программа обучения 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одному или нескольким предметам. Этим детям необходимо чаще давать отдых, переключать с одного вида деятельности на другой.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Олигофрения, осложнённая нарушением различных анализаторов.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 с 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осложнённым дефектом имеют свои специфические особенности и требуют особых методических приёмов в работе с ними. Для многих из них необходимы специальные школы. Необходим индивидуальный подход при выборе места в классе (наиболее удобное, светлое или ближе к учителю). Им чаще нужно напоминать о технике безопасности.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Олигофрения, осложнённая </w:t>
      </w:r>
      <w:proofErr w:type="spellStart"/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психопатоподобными</w:t>
      </w:r>
      <w:proofErr w:type="spellEnd"/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расстройствами.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 с 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такими детьми важна требовательность в сочетании со спокойным, ровным отношением к ним. Нужно как можно больше занимать детей данной группы творческими, интересными делами, заданиями.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Эпилептическая деменция.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Особенности работы с данной группой детей.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рекомендуется утомлять ребёнка ни физически, ни умственно.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письма и развития речи</w:t>
      </w:r>
      <w:r w:rsidRPr="00DA28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школе ученик должен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знать:</w:t>
      </w:r>
    </w:p>
    <w:p w:rsidR="005F77DA" w:rsidRPr="00DA2864" w:rsidRDefault="005F77DA" w:rsidP="005F77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 понятий речь устная и письменная; текст, его функционально-смысловые типы;</w:t>
      </w:r>
    </w:p>
    <w:p w:rsidR="005F77DA" w:rsidRPr="00DA2864" w:rsidRDefault="005F77DA" w:rsidP="005F77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единицы языка, их признаки;</w:t>
      </w:r>
    </w:p>
    <w:p w:rsidR="005F77DA" w:rsidRPr="00DA2864" w:rsidRDefault="005F77DA" w:rsidP="005F77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нормы речевого этикета;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</w:t>
      </w:r>
    </w:p>
    <w:p w:rsidR="005F77DA" w:rsidRPr="00DA2864" w:rsidRDefault="005F77DA" w:rsidP="005F77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5F77DA" w:rsidRPr="00DA2864" w:rsidRDefault="005F77DA" w:rsidP="005F77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тему, основную мысль текста; опознавать языковые единицы, проводить различные виды их анализа.</w:t>
      </w:r>
    </w:p>
    <w:p w:rsidR="005F77DA" w:rsidRPr="00DA2864" w:rsidRDefault="005F77DA" w:rsidP="005F77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адекватно понимать информацию устного сообщения; 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соблюдать этические нормы речевого общения (нормы речевого этикета);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соблюдать в практике письма основные правила орфографии и пунктуации;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тексты.</w:t>
      </w:r>
    </w:p>
    <w:p w:rsidR="005F77DA" w:rsidRPr="00DA2864" w:rsidRDefault="005F77DA" w:rsidP="005F77D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Темы уроков, представленные в программе рассчитаны на 5 часов в неделю в 5 классе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(продолжительность урока 40</w:t>
      </w:r>
      <w:r w:rsidRPr="00DA28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минут).</w:t>
      </w:r>
    </w:p>
    <w:p w:rsidR="005F77DA" w:rsidRPr="00DA2864" w:rsidRDefault="005F77DA" w:rsidP="005F77D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Содержание учебной программы по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письму и развитию речи</w:t>
      </w:r>
      <w:r w:rsidRPr="00DA286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в 5 классе.</w:t>
      </w:r>
    </w:p>
    <w:p w:rsidR="005F77DA" w:rsidRPr="00DA2864" w:rsidRDefault="005F77DA" w:rsidP="005F77D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Всего на изучение курса русского языка в 5 классе отводится </w:t>
      </w:r>
      <w:r w:rsidRPr="00DA2864"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  <w:lang w:eastAsia="ru-RU"/>
        </w:rPr>
        <w:t>170 часов – по 5</w:t>
      </w:r>
      <w:r w:rsidRPr="00DA2864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  <w:szCs w:val="28"/>
          <w:lang w:eastAsia="ru-RU"/>
        </w:rPr>
        <w:t xml:space="preserve"> часов </w:t>
      </w:r>
      <w:proofErr w:type="gramStart"/>
      <w:r w:rsidRPr="00DA2864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  <w:szCs w:val="28"/>
          <w:lang w:eastAsia="ru-RU"/>
        </w:rPr>
        <w:t>в  неделю</w:t>
      </w:r>
      <w:proofErr w:type="gramEnd"/>
      <w:r w:rsidRPr="00DA2864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  <w:szCs w:val="28"/>
          <w:lang w:eastAsia="ru-RU"/>
        </w:rPr>
        <w:t>.</w:t>
      </w:r>
    </w:p>
    <w:tbl>
      <w:tblPr>
        <w:tblW w:w="110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68"/>
        <w:gridCol w:w="3306"/>
        <w:gridCol w:w="2672"/>
      </w:tblGrid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Умения </w:t>
            </w:r>
          </w:p>
        </w:tc>
      </w:tr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Предложение. Предложения распространенные и нераспространенные.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Различение предложений по интонации.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Понятия: 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Подлежащее, сказуемое.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Предложения </w:t>
            </w:r>
            <w:r w:rsidRPr="005F502E">
              <w:rPr>
                <w:rFonts w:ascii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нераспространенные и распространенные. 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Предложения повествовательные, восклицательные, вопросительные.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Уметь различать члены предложения,</w:t>
            </w:r>
          </w:p>
          <w:p w:rsidR="005F77DA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Дифференцировать предложения распространенные и </w:t>
            </w:r>
            <w:proofErr w:type="spellStart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нераспространен</w:t>
            </w:r>
            <w:proofErr w:type="spellEnd"/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proofErr w:type="gramEnd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и буквы. Звуки гласные и согласные.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твердые и мягкие.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Обозначение мягкости согласных буквой «Ь».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Обозначение мягкости согласных буквами «Е», «Ё», «Ю», «Я», «И».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Буквы  «</w:t>
            </w:r>
            <w:proofErr w:type="gramEnd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Е», «Ё», «Ю», «Я» в начале слова и после гласных.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Гласные ударные и безударные. 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Алфавит.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Понятия: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гласные и согласные.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твердые и мягкие.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Гласные ударные и безударные.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Алфавит.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Словарные слова: космос, свобода, физкультура.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lastRenderedPageBreak/>
              <w:t xml:space="preserve">Уметь правильно обозначать звуки </w:t>
            </w:r>
            <w:r w:rsidRPr="005F502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буквами на письме.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Уметь употреблять </w:t>
            </w:r>
            <w:proofErr w:type="gramStart"/>
            <w:r w:rsidRPr="005F502E">
              <w:rPr>
                <w:rFonts w:ascii="Times New Roman" w:hAnsi="Times New Roman" w:cs="Times New Roman"/>
                <w:spacing w:val="-9"/>
                <w:sz w:val="28"/>
                <w:szCs w:val="28"/>
                <w:lang w:eastAsia="ru-RU"/>
              </w:rPr>
              <w:t>правило  правописания</w:t>
            </w:r>
            <w:proofErr w:type="gramEnd"/>
            <w:r w:rsidRPr="005F502E">
              <w:rPr>
                <w:rFonts w:ascii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слов с разделительным мягким знаком.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Слово. Состав слова.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Корень и однокоренные слова.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Приставка. Образование слов при помощи приставок.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Суффикс. Образование слов при помощи суффикса и приставки.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 безударных гласных в корне слова.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Непроверяемые безударные гласные в корне слова.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 согласных в корне слова. Звонкие глухие согласные.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Непроизносимые согласные.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 приставок. Приставки и предлоги.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Буква «Ъ» после приставок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Понятия: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Корень, приставка, суффикс, окончание.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Однокоренные слова.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непроизносимые.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Приставки и предлоги.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Словарные слова: верстак, инструмент, матрос, победа, ракета, природа, болото, география, естествознание, благодарю, до свидания, ботинки, верблюд, творог, защита, здравствуй, коллекция, столица, остров.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Уметь подбирать группы родственных </w:t>
            </w:r>
            <w:r w:rsidRPr="005F502E">
              <w:rPr>
                <w:rFonts w:ascii="Times New Roman" w:hAnsi="Times New Roman" w:cs="Times New Roman"/>
                <w:spacing w:val="-3"/>
                <w:sz w:val="28"/>
                <w:szCs w:val="28"/>
                <w:lang w:eastAsia="ru-RU"/>
              </w:rPr>
              <w:t>слов (несложные случаи).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Проверять написание в</w:t>
            </w:r>
            <w:r w:rsidRPr="005F502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корне безударных гласных, звонких и глу</w:t>
            </w:r>
            <w:r w:rsidRPr="005F502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softHyphen/>
            </w:r>
            <w:r w:rsidRPr="005F502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хих согласных </w:t>
            </w:r>
            <w:r w:rsidRPr="005F502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путем изменения формы слова</w:t>
            </w:r>
            <w:r w:rsidRPr="005F502E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Разбирать слово по составу.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Части речи. 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Общее понятие о частях речи: имя существительное, прилагательное, глагол.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Имя существительное.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Имена существительные собственные и нарицательные.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Имена существительные </w:t>
            </w: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одушевленные и неодушевленные.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Правописание имен существительных женского и мужского рода с шипящей (ж, ш, ч, щ) на конце слов.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Изменение имен существительных по падежам.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Именительный падеж: кто? что?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Родительный падеж: кого? чего?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Дательный падеж: кому? чему?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Винительный падеж: кого? что?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Творительный падеж: кем? чем?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Предложный падеж: о ком? о чем?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Три склонения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Первое склонение имен существительных в единственном числе.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Второе склонение имен существительных в единственном числе.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Третье склонение имен существительных в единственном числе.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Падежи и падежные окончания имен существительных.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Имя существительное.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Имена существительные собственные </w:t>
            </w:r>
            <w:proofErr w:type="spellStart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собственные</w:t>
            </w:r>
            <w:proofErr w:type="spellEnd"/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нарицательные.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Имена существительные одушевленные и неодушевленные.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Единственное и множественное число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Падежи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Склонение имен существительных.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Словарные слова: равнина, картон, запад, север, веревка, салат, пассажир, грамота, овраг, отряд, железо, металл, бензин, колонна, каникулы, компас.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lastRenderedPageBreak/>
              <w:t>Уметь выделять имя существительное как часть речи.</w:t>
            </w:r>
          </w:p>
        </w:tc>
      </w:tr>
      <w:tr w:rsidR="005F77DA" w:rsidRPr="005F502E" w:rsidTr="007E6AE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Нераспространенные и распространенные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Однородные члены предложения.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Предложения распространенные и нераспространенные.</w:t>
            </w:r>
          </w:p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DA" w:rsidRPr="005F502E" w:rsidRDefault="005F77DA" w:rsidP="007E6AE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Уметь строить простое распространенное предложение.</w:t>
            </w:r>
          </w:p>
        </w:tc>
      </w:tr>
    </w:tbl>
    <w:p w:rsidR="005F77DA" w:rsidRDefault="005F77DA" w:rsidP="005F7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предмету</w:t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и развитие речи</w:t>
      </w: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класс</w:t>
      </w:r>
      <w:proofErr w:type="gramEnd"/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четверть</w:t>
      </w:r>
    </w:p>
    <w:p w:rsidR="005F77DA" w:rsidRPr="00DA2864" w:rsidRDefault="005F77DA" w:rsidP="005F77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97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134"/>
        <w:gridCol w:w="764"/>
        <w:gridCol w:w="1843"/>
        <w:gridCol w:w="1615"/>
        <w:gridCol w:w="3543"/>
      </w:tblGrid>
      <w:tr w:rsidR="005F77DA" w:rsidRPr="00DA2864" w:rsidTr="007E6AE3">
        <w:trPr>
          <w:trHeight w:val="644"/>
        </w:trPr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    час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Формируемые представления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Материалы и               оборудование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Содержание, виды деятельности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1.Вводное занятие. Инструктаж по О.Т.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  <w:t>Повторение.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2.Связь слов в предложении.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слов в предложении, правило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правописания  предложения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Иллюстрации, телевизор, презентация, схемы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дополнение предл. по смыслу; работа с деформированным текстом определение границ предложения; составл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по картинкам; сос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тавление предл. по схемам              Упр1-13, Стр.3-10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3.Главные и второстепенные члены предложения.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Практические упражнения в составлении и распространении предложений.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предложение, главные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второстепен-ные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предлож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подлежащее и сказуемое, краткое и под-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робное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изложение мысли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Картинки, телевизор, носитель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информации, таблицы, презентация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Постановка вопросов и выделение главных чл.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предл.,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составление  предл. по картинкам, письмо по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памяти, определение связи глав-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ных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второст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чл.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         Упр.14 – 21, Стр.10 -14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4.Различение предложений по интонации.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Повествовательные,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вопро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сительные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восклицатель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предложения, текст сказка и текст рассказ,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восклицатель-ные</w:t>
            </w:r>
            <w:proofErr w:type="spellEnd"/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Иллюстрации, презентация, схемы,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картинки, телевизор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Сост. предложений по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разн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интонацией, письмо по памяти, словарная работа, сост. вопросов к тексту с последующим пересказом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озаглавливанием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работа с диалогом  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Упр.22 – 31, Стр.14 - 20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  <w:t>Звуки и буквы.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5.Звуки и буквы. Гласные и согласные звуки и буквы. Алфавит.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Алфавит,.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твёрд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мягк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звук, орфограмма,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значеие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схема, презентация, картинки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кол-ва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гласн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согл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букв в слове, р-та со словарём,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фонет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разбор, опр.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выд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твёрд. и мягких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согл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письм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пересказ,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распол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слов в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алф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 порядке                   Упр.32-36, Стр.20-24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6.Твердые и мягкие согласные. Обозначение мягкости согласных буквами </w:t>
            </w:r>
            <w:r w:rsidRPr="00DA28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е, ё</w:t>
            </w:r>
            <w:r w:rsidRPr="00DA28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DA28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A28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ю</w:t>
            </w:r>
            <w:proofErr w:type="gramEnd"/>
            <w:r w:rsidRPr="00DA28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A28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  <w:r w:rsidRPr="00DA28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я.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Твёрд. 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мягк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согл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орфограмма, Метро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телевизор, носитель информации, словарь, картинки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Упр-ния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опрд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твёрдых и мягких согласных, повторить: кол-во звуков и букв в слове, знаки;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р-та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деформ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текстом,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Упр.37-41,  Стр.24-26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7.Обозначение мягкости согласных мягким знаком (</w:t>
            </w:r>
            <w:r w:rsidRPr="00DA28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ь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). правописание слов с разделительны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 мягким знаком.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Разделитель-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мягкий знак;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шутки-при-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баутки</w:t>
            </w:r>
            <w:proofErr w:type="spellEnd"/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Презентация, телевизор, схемы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выборочное Комментированное письмо; сравнение звуков и букв; определение твёрдости и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мягкости букв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Упр.42-45, Стр.26-28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8.Работа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деформированным текстом.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текста; семья,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взаимоотно-шения</w:t>
            </w:r>
            <w:proofErr w:type="spellEnd"/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семье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Носитель информации, телевизор, картинки, карточки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Составление из набора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предложений связного рассказа.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9.Согласные звонкие и глухие. Правописание звонких и глухих согласных на конце слов.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Парные звонкие и глухие согласные; форма слова, ударение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Памятки, таблицы, презентация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памяткой; разбор проверочных слов; работа по образцу.  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Упр.46-48. Стр.29-30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10.Гласные ударные и безударные. Проверка написания безударных гласных путем изменения формы слова.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Ударные и безударные гласные; проверка безударных гласных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схемы, карточки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Упр-ния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постановке ударения и подборе проверяемых слов. Определение кол-ва звуков и букв в слове.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Упр.49-54, Стр.30-33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11.Закрепительные упражнения.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Диалог в устной и письменной форме; орфограмма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Иллюстрации, телевизор, носитель информации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алфавита,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работа,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диалога  по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картинке. Упр.55-57, Стр.34-35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12.Контрольные вопросы и задания по теме «Звуки и буквы».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сомнительных орфограмм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схемы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и самостоятельная работа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Упр.1-8, Стр.36-37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13.Диктант: «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Провописание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звонких и глухих согласных на конце слова; безударных гласных в корне слова».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 диктанта «Загадочный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зверёк»   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Письмо под диктовку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Стр.9(«Коррекционная педагогика»)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14. Работа над ошибками и анализ проделанной работы.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сомнительных орфограмм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 диктанта «Загадочный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зверёк»   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и самостоятельная работа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  <w:t>Слово.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i/>
                <w:color w:val="808080"/>
                <w:sz w:val="28"/>
                <w:szCs w:val="28"/>
              </w:rPr>
              <w:t>Состав слова.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15.Корень и однокоренные слова.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Состав слова; корень; однокоренные слова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Схемы, презентация, носитель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корня; постановка ударения; определение безударных гласных; подбор однокоренных слов, словарная работа, работа с диалогом.        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Упр.58-64, Стр.38-42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16.Составление </w:t>
            </w:r>
            <w:proofErr w:type="gramStart"/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рассказа по опорным словам</w:t>
            </w:r>
            <w:proofErr w:type="gramEnd"/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плану.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подробным планом; однокоренные слова; рассказ 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Иллюстрация; таблица;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предложений с опорными словами; ответы на вопросы учителя; самостоятельная запись рассказа.    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Упр.65, Стр.42-43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17.Окончание.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Окончание и его значение;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словосчетание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; последователь-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ность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действий: сначала, потом, наконец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Иллюстрации, карточки, телевизор, носитель информации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в слове корня и окончания; составление словосочетаний и предложений к рисунку; словарная работа; работа с деформированным текстом. Упр.66-71, Стр.43-46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18.Приставка. Образование слов при помощи приставок.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Приставка и её значение; корень и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 слова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Схемы, картинки, презентация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применении правила; выделение приставок; составление диалога по вопросам.                  Упр.72-78, Стр.47-51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19.Суффикс. Образование слов при помощи суффикса.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Суффикс и его значение; однокоренные слова; словосочетания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Картинки, таблицы, словарь,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телевизор, носитель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с таблицей; выделение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суффик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-сов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образование новых слов в тексте; обозначение частей слов, словарная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-бота.              Упр.79-87, Стр.52-56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20.Правописание безударных гласных в корне слова.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Ударные и безударные гласные;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 слова.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схемы, карточки.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работа, письмо по памяти, подбор однокоренных слов;     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Упр.88-93, Стр.57-59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21.Безударная гласная в группе однокоренных слов.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Корень, однокоренные слова; ударная и безударная гласная.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Презентация, таблица, картинки.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предложений с однокоренными словами; упражнения с применением правил;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Упр.94-99, Стр.60-62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22.Составление рассказа по серии картин и плану.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Рифма, сказка-загадка, диалог.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Картинки, иллюстрации, презентация.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предложений; составление связного рассказа; самостоятельная запись рассказа.              Упр.100-103, Стр.63-66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23.Правописание звонких и глухих согласных в корне слова.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звонких и глухих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согласных; корень слова; орфограмма; пословицы.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Картинки, таблицы, носитель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Упражнения в умении подбирать проверочное слово; постановка ударения; составление предложений; словарная работа; письмо по памяти.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Упр.104-113, Стр.66-71</w:t>
            </w:r>
          </w:p>
        </w:tc>
      </w:tr>
      <w:tr w:rsidR="005F77DA" w:rsidRPr="00DA2864" w:rsidTr="007E6AE3">
        <w:trPr>
          <w:trHeight w:val="1038"/>
        </w:trPr>
        <w:tc>
          <w:tcPr>
            <w:tcW w:w="2071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24.Составление рассказа путем выбора ответов на вопросы из текста.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Проверочные слова; орфограммы.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Телевизор,  презентация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упражнения в его применении.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Упр.114-115, Стр.71-72</w:t>
            </w:r>
          </w:p>
        </w:tc>
      </w:tr>
      <w:tr w:rsidR="005F77DA" w:rsidRPr="00DA2864" w:rsidTr="007E6AE3">
        <w:trPr>
          <w:trHeight w:val="1222"/>
        </w:trPr>
        <w:tc>
          <w:tcPr>
            <w:tcW w:w="2071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25.Правописание непроверяемых гласных и согласных в корне слова.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Непроверяемые гласные и согласные; однокоренные слова;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дни недели.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Словарь, памятки, презентация.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предложений; ответы на вопросы и их записи; объяснения написания слов;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словарная работа; письмо по памяти.    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Упр.116-121, Стр.73-75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26.Закрепление изученных орфограмм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Словосочетание; проверочные слова; значение слова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«аптекарь».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Таблицы, схемы, словарь, пословицы. 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Объяснение и написание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пропущенных  орфограмм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упражнение   на правило записи текста; деление текста на предложения.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Упр.122-127, Стр.73-78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27.Правописание приставок. Приставка и предлог.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Различие приставки и предлога.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Схемы, </w:t>
            </w:r>
            <w:proofErr w:type="spellStart"/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индивидуаль-ные</w:t>
            </w:r>
            <w:proofErr w:type="spellEnd"/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карточки.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приставок; составление словосочетаний; образование новых слов при помощи приставок.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Упр.128-130, Стр.79-80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28.Разделительный твердый знак (</w:t>
            </w:r>
            <w:proofErr w:type="gramStart"/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Ъ )</w:t>
            </w:r>
            <w:proofErr w:type="gramEnd"/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после приставок.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Правописание и значение разделительного твёрдого знака.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презентация.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Обозначение приставок;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объяснение  правописания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гласных и согласных в корне слова; письмо по памяти.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Упр.131-136, Стр.81-83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29.Диктант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«Обобщение пройденного. Единообразное написание орфограмм в ряду родственных слов».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Текст диктанта «Тени лета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» ,</w:t>
            </w:r>
            <w:proofErr w:type="gram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карточки.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Письмо под диктовку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Стр. 14(«Коррекционная педагогика»)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 Работа над ошибками и анализ проделанной работы.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Текст диктанта «Тени лета»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и самостоятельная работа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31.Повторение изученного.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Контрольные вопросы и задания.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Подбор проверочных слов; правописание непроверяемых гласных и согласных.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предметные; иллюстрация; телевизор;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Упр-ния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правописание приставки и предлога;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 приставки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предлога; описание картины по данным словосочетаниям. 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Упр. 137-141, Стр.83-86, Стр.87-88</w:t>
            </w:r>
          </w:p>
        </w:tc>
      </w:tr>
      <w:tr w:rsidR="005F77DA" w:rsidRPr="00DA2864" w:rsidTr="007E6AE3">
        <w:tc>
          <w:tcPr>
            <w:tcW w:w="2071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32.Записка. Обучение написанию записки.</w:t>
            </w:r>
          </w:p>
        </w:tc>
        <w:tc>
          <w:tcPr>
            <w:tcW w:w="113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Как правильно написать записку.</w:t>
            </w:r>
          </w:p>
        </w:tc>
        <w:tc>
          <w:tcPr>
            <w:tcW w:w="1615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Образец записки; телевизор; носитель информации.</w:t>
            </w:r>
          </w:p>
        </w:tc>
        <w:tc>
          <w:tcPr>
            <w:tcW w:w="35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в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написании записки. Упр.142-143, Стр.86-87</w:t>
            </w:r>
          </w:p>
        </w:tc>
      </w:tr>
    </w:tbl>
    <w:p w:rsidR="005F77DA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A" w:rsidRPr="00B97865" w:rsidRDefault="005F77DA" w:rsidP="005F7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7865">
        <w:rPr>
          <w:rFonts w:ascii="Times New Roman" w:eastAsia="Calibri" w:hAnsi="Times New Roman" w:cs="Times New Roman"/>
          <w:b/>
          <w:sz w:val="28"/>
          <w:szCs w:val="28"/>
        </w:rPr>
        <w:t>5класс</w:t>
      </w:r>
    </w:p>
    <w:p w:rsidR="005F77DA" w:rsidRPr="00DA2864" w:rsidRDefault="005F77DA" w:rsidP="005F77DA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II </w:t>
      </w: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четверть</w:t>
      </w: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2"/>
        <w:gridCol w:w="850"/>
        <w:gridCol w:w="1843"/>
        <w:gridCol w:w="1559"/>
        <w:gridCol w:w="3544"/>
      </w:tblGrid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843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мые</w:t>
            </w:r>
            <w:proofErr w:type="spellEnd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представле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59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лы</w:t>
            </w:r>
            <w:proofErr w:type="spellEnd"/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оборудование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Содержание, виды деятельности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Вводный урок. Инструктаж по ТБ и ПБ.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 речи.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Общие понятия о частях речи: существительное, прилагательное, глагол.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речи: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существительное,  прилагательное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,     глагол.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Презентация, телевизор.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частей речи по признакам; запись ответов на вопросы; словарная работа; работа с правилом.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144-147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89-91)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в различении частей речи по вопросам и значению.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Родственные слова. Корень. Признаки.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Схемы,  инд.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Карточки.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понятия родственных слов; постановка вопросов к частям речи; контрольные вопросы и задания.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148-160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91-99)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 существительное.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об имени существительном.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Существительное как часть речи, постановка вопроса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, выбор ответов на вопросы из текста.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Носитель информации, картинки.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выделение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сущ-го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текста; постановка вопроса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сущ-му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, запись ответов на вопросы по тексту.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161-163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101-103)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Имена существительные одушевленные и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неодушевленные.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Одушевлённые и неодушевлённые сущ.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Словарь, картинки, таблицы.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классификация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-х;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упр-ния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закрепление.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164-167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103-106)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Имена существительные собственные и нарицательные.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и нарицательные сущ.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Картинки по теме, презентация, таблица. 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классификация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-х по теме.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168-173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106-110)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деформированным текстом.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Деформированный текст. Имена собственные. Орфограмма.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Ответ на вопрос в заголовке; подбор имен собственных; самостоятельная запись рассказа; повторение правил орфографии.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173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110)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имен существительных по числам (единственное и множественное число).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Единственное и множественное число.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картинки, презентация.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числа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-х; изменение числа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-х; употребление в речи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-х единственного и множественного числа.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174-182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111-115)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 имен существительных.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Различе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мужского, женского и среднего рода.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Род мужской, женский, средний.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картинки. Таблица.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правилом; определение рода; подбор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сущ-му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данного рода других слов.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183-197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116-124)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тельных мужского и женского рода с шипящей на конце.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Различное написание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сущ-ных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ж-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рода с ш-щей на конце.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Схемы, таблицы.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Объяснение правописания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-х с шипящими на конце.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198-202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124-127)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Существительное. Род.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схемы.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Контрольные вопросы и задания; употребление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-х и объяснение их правописанию.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203-208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127-131)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по теме «Мягкий знак после шипящих в конце у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тельных женского рода».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… стр17    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Речка обиделась».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существительных по падежам.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постановке падежных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тельным.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Падежи.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презентация, телевизор.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и заучивание падежей; определение падежей; изменение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-х по падежам.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209-214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132-135)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Именительный падеж: кто? что?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Именительный падеж. Главные члены предложения.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Носитель информации, телевизор.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предложений с данными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-ми; подбор проверочных слов; повторение: главные члены предложения.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215-217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135-137)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падеж: кого? чего?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Родительный падеж.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схемы.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  родительного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падежа; определение падежа; составление словосочетаний и предложений и их запись.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218-220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137-138)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Дательный падеж: кому? чему?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Дательный падеж.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схемы.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  дательного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падежа; определение падежа; составление словосочетаний и предложений и их запись; </w:t>
            </w: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подбор проверочных слов.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221-223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139-140)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Винитель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падеж: кого? Что?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Винительный падеж.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схемы. Сюжетные картинки.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  винительного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падежа; определение падежа; составление словосочетаний и предложений и их запись; подбор проверочных слов; определение, каким членам предложения является данное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-е.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224-226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140-143)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Творительный падеж: кем? чем?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Творительный падеж.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схемы, индивидуальные карточки.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  Творительного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падежа; определение падежа.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227-229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143-145)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Предлож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падеж: о ком? о чем?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Предложный падеж.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Таблица, схемы, картинки.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м  предложного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падежа; определение падежа. 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230-233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145-147)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Диктант по теме: «Измене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тельных по падежам».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…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 </w:t>
            </w:r>
            <w:proofErr w:type="gram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Про зайца».</w:t>
            </w:r>
          </w:p>
        </w:tc>
      </w:tr>
      <w:tr w:rsidR="005F77DA" w:rsidRPr="00DA2864" w:rsidTr="007E6AE3">
        <w:tc>
          <w:tcPr>
            <w:tcW w:w="567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ного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нии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падежей по вопросам.</w:t>
            </w:r>
          </w:p>
        </w:tc>
        <w:tc>
          <w:tcPr>
            <w:tcW w:w="992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Существительное.   Падежи.</w:t>
            </w:r>
          </w:p>
        </w:tc>
        <w:tc>
          <w:tcPr>
            <w:tcW w:w="1559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Таблица. Презентация. </w:t>
            </w:r>
          </w:p>
        </w:tc>
        <w:tc>
          <w:tcPr>
            <w:tcW w:w="3544" w:type="dxa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234-237 </w:t>
            </w:r>
            <w:proofErr w:type="spellStart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DA2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147-150)</w:t>
            </w:r>
          </w:p>
        </w:tc>
      </w:tr>
    </w:tbl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5F77DA" w:rsidRPr="00DA2864" w:rsidRDefault="005F77DA" w:rsidP="005F7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8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DA2864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proofErr w:type="gramEnd"/>
    </w:p>
    <w:p w:rsidR="005F77DA" w:rsidRPr="00DA2864" w:rsidRDefault="005F77DA" w:rsidP="005F77D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1"/>
        <w:gridCol w:w="850"/>
        <w:gridCol w:w="1841"/>
        <w:gridCol w:w="1562"/>
        <w:gridCol w:w="3544"/>
      </w:tblGrid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мые</w:t>
            </w:r>
            <w:proofErr w:type="spellEnd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Материа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лы</w:t>
            </w:r>
            <w:proofErr w:type="spellEnd"/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оборудование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D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Содержание, виды работ.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инструк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ТБ  и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ПБ. Повторе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Изменение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по падежам.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падежей 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падежей.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Таблица падежей.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Словарь.  </w:t>
            </w:r>
            <w:proofErr w:type="gramEnd"/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Составле-ние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словосочетаний с помощью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предло-гов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определение падежа; работа с деформированным текстом и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указани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ем  падежа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 Стрр.148-150 Упр.235-237.</w:t>
            </w:r>
          </w:p>
        </w:tc>
      </w:tr>
      <w:tr w:rsidR="005F77DA" w:rsidRPr="00DA2864" w:rsidTr="007E6AE3">
        <w:tc>
          <w:tcPr>
            <w:tcW w:w="10915" w:type="dxa"/>
            <w:gridSpan w:val="7"/>
            <w:vAlign w:val="center"/>
          </w:tcPr>
          <w:p w:rsidR="005F77DA" w:rsidRPr="00DA2864" w:rsidRDefault="005F77DA" w:rsidP="007E6A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i/>
                <w:sz w:val="28"/>
                <w:szCs w:val="28"/>
              </w:rPr>
              <w:t>Три склонения имён существительных.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тельные  1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-го склонения.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склонениях.   1-е склонение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существите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Род.  Окончание.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Схема.  Предметные картинки.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Работа с правилом; выделение окончания в слове (повторение состава слова), выполнить понятие подлежащее, начальная форма существительного, гл. и второстепенные члены предложения; определение рода и падежа. Упр.238-241 стр.150-152.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тельные   2-го склонения.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2-е склонение имён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-тельных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Род. Окончание.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Естествозна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Схемы.  Словарь.  Презентация.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правилом; определение у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рода, конечной буквы, обобщение и конкретизация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; обозначение склонения существительных; закрепление понятий членов предложения; начальная форма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Упр.242-244 стр.152-154.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тельные   3-го склонения.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3-е склонение имён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-тельных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Род. Окончание.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Схемы.  Носитель информац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ии,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теле-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визор</w:t>
            </w:r>
            <w:proofErr w:type="spellEnd"/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правилом;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опре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-деление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рода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сущ-ного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 выделение конечной 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буквы; побор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3-го склонения к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прилага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-тельному, определение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3-го склонения; разбор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-х 3-го склонения. Упр.245-247 стр.154-156.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rPr>
          <w:trHeight w:val="461"/>
        </w:trPr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упражнния</w:t>
            </w:r>
            <w:proofErr w:type="spellEnd"/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 скло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нения имён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Схемы. Презента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  Предмет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картинки, индивиду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альные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Составление диалога. Различия сущ. по склонениям; работа по таблице; ответы на контрольные вопросы и задания. Упр.248-253 стр.156-159.</w:t>
            </w:r>
          </w:p>
        </w:tc>
      </w:tr>
      <w:tr w:rsidR="005F77DA" w:rsidRPr="00DA2864" w:rsidTr="007E6AE3">
        <w:tc>
          <w:tcPr>
            <w:tcW w:w="10915" w:type="dxa"/>
            <w:gridSpan w:val="7"/>
            <w:vAlign w:val="center"/>
          </w:tcPr>
          <w:p w:rsidR="005F77DA" w:rsidRPr="00DA2864" w:rsidRDefault="005F77DA" w:rsidP="007E6A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i/>
                <w:sz w:val="28"/>
                <w:szCs w:val="28"/>
              </w:rPr>
              <w:t>Первое склонение имён существительных в единственном числе.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Единообразие написания ударных и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безудар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окончаний у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 склонения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Падежи.  Ударение.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Таблица падежей. Схемы.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1-го склонения; определение ударных и безударных падежных окончаний, их сравнение; Упр.254-257 стр.160-163.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Именительный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 склонения. Окончания –а,-я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Сущ. 1-го склонения. Подлежащее.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Картинки по теме. 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Подведение к правилу; работа с правилом; вспомнить алфавит, состав слова (выделение окончания). Выделение подлежащих в предложениях. Упр258-260 стр.163-164.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 склонения. Окончания –ы,-и.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Р. п. у сущ. 1-го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5F77DA" w:rsidRPr="00DA2864" w:rsidRDefault="005F77DA" w:rsidP="007E6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Творог.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Правило. Схема. 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-та с правилом; написание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В род. падеже; выделение окончаний; постановка вопросов к сущ. В род. падеже; постановка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в род. падеже и определение гл. слова в 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словосочетании. Упр.161-166. Стр.164-168.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Дательный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 склонения. Окончания –а,-я.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Д.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падежа.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Схема.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Р-та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правилом – постановка вопроса, обозначение рода падежа, склонение; написание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-х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., выделение окончаний; постановка вопросов к сущ.; постановка вопросов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., подписывая вопрос. Упр.267-272. Стр.168-171.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Винитель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 склонения. Окончания –у,-ю.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В.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Определение падежа.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Правило.   Схема. Носитель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телевизор.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Склон. Сущ.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р-та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правилом; Упр.273-275 Стр.171-172.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Творительный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1склоне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Окончания –ой,-ей.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Т.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Определение падежа.   Защита.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Словарь. Схема. Правило.  Индивиду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альные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Постановка вопроса с сущ. Т.п.; запись ответов на вопросы с использованием вспомогательного слова; составление диалога. Упр.276-281. Стр. 172-176.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1склоне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Окончание –е.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Свобода.         Грамота. Свобода. Стамеска.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Правило.   Схема.  Предмет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картинки. Иллюстрация.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Работа с правилом; подбор предлогов по смыслу; составление предложений из отдельных слов; подбор заключения текста по картинке. Упр.282-287. Стр.176-179.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по серии картинок и вопросам.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Определение падежа.  Основная мысль текста.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Схемы.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темы, ответы на вопросы,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запись рассказа. Упр.291 Стр.182-183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темы «1-е склонение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тельных»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Поздрави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тельная открытка.   Падежные окон-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чания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-вительных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1-го склонения. 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Индивидуальные карточки.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1-го склонения в нужном падеже. Контрольные вопросы и задания. Упр.288-290. Стр.180-181.   № 1-5 Стр.184-185.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Диктант. Тема «1-е склонение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». Работа над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ошиб-ками</w:t>
            </w:r>
            <w:proofErr w:type="spellEnd"/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анализ про-деланной работы.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Письмо под диктовку.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Ночь у реки.   Стр.22</w:t>
            </w:r>
          </w:p>
        </w:tc>
      </w:tr>
      <w:tr w:rsidR="005F77DA" w:rsidRPr="00DA2864" w:rsidTr="007E6AE3">
        <w:tc>
          <w:tcPr>
            <w:tcW w:w="10915" w:type="dxa"/>
            <w:gridSpan w:val="7"/>
            <w:vAlign w:val="center"/>
          </w:tcPr>
          <w:p w:rsidR="005F77DA" w:rsidRPr="00DA2864" w:rsidRDefault="005F77DA" w:rsidP="007E6A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i/>
                <w:sz w:val="28"/>
                <w:szCs w:val="28"/>
              </w:rPr>
              <w:t>Второе склонение имён существительных в единственном числе.</w:t>
            </w:r>
          </w:p>
          <w:p w:rsidR="005F77DA" w:rsidRPr="00DA2864" w:rsidRDefault="005F77DA" w:rsidP="007E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Единообразное написание ударных и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безудар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окончаний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2-го склонения.    Ударные и безударные окончания.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Схема,  носитель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телевизор.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ударения, склонения по образцу;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р-та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правилом; склонение сущ., выделение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ококонч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2-го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Упр.293-295 Стр.186-187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Именительный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Окончания –на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или Ь, -о,-е.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Падежи. Подлежащее и сказуемое.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Носитель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телевизор, таблица, схема.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загадок, запись предложений, используя словосочетания под рисунками; выделение окончаний. Упр.296-298 Стр.187-189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Окончания –а, -я.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 Окончания в Р.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Словосочетание.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Таблица. Схема. Иллюстрации.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Р-та с правилом; постановка вопроса к сущ.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2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написания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постановка ударения. Объяснения написания букв и окончаний сущ. 2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Дательный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Окончания –у, -ю.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Окончания в Д.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Интонация.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Правило, схема, таблица. Иллюстрации.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вопросов к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.; выделение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правилом, письменно ответы на вопросы, выделение окончаний, определение рода сущ.; постановка сущ. в нужном падеже. Упр.305-310 Стр.193-196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Винитель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Окончания –а,-я у одушевлённых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Окончания В.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2-го склонения.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Иллюстрации. Правило. Схема.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Связывание слов по смыслу с помощью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предлогов;постановка</w:t>
            </w:r>
            <w:proofErr w:type="spellEnd"/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п.; работа с правилом. Упр.311-314 Стр.196-199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Творительный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Окончания –ом,-ем.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Окончания Т.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  Остров, матрос, салат.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Таблица. Схема. Правило.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Р-та с правилом; постановка вопроса к сущ. Т.п. 2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написания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 выделение окончаний Упр.315-320   стр.199-203.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Окончание –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е .</w:t>
            </w:r>
            <w:proofErr w:type="gramEnd"/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Окончание П. п. 2-го 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склонения.     Отряд, компас.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Иллюстрации, правило, 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схема, таблица.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правилом; выделение окончаний; составление предложений 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слов; сравнение окончаний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1-го и 2-го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в П.п..Упр.321-206.  Стр.203-206.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Закрепительные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«2-е склонение имен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тельных».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тельные 2-го склонения. Падежи. Род. Падежные окончания сущ. 2-го склонения.     Победа.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правила, таблицы, иллюстрации.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работа; склонение существительных; определение в тексте существительных 2-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Упр.327-334.  Стр.206-211.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и задания к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изученной  теме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Таблица,  схемы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Стр.211-112.</w:t>
            </w:r>
          </w:p>
        </w:tc>
      </w:tr>
      <w:tr w:rsidR="005F77DA" w:rsidRPr="00DA2864" w:rsidTr="007E6AE3">
        <w:tc>
          <w:tcPr>
            <w:tcW w:w="10915" w:type="dxa"/>
            <w:gridSpan w:val="7"/>
            <w:vAlign w:val="center"/>
          </w:tcPr>
          <w:p w:rsidR="005F77DA" w:rsidRPr="00DA2864" w:rsidRDefault="005F77DA" w:rsidP="007E6A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i/>
                <w:sz w:val="28"/>
                <w:szCs w:val="28"/>
              </w:rPr>
              <w:t>Третье склонение имён существительных в единственном числе.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Именительный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3-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Существительные 3-го склонения. Падежи.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Правило, таблица, схема. 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Работа с правилом, загадками, пословицами. Упр.338-340 Стр.214-215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датель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падежи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Окончание –и.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в Р. п., Д. п., П.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Картон.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Правило. Схема.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существительных 3-го склонения; работа с правилом; распределение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сущ-ных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по падежам; определение склонения; обоснование выбора окончания. Упр.341-346. Стр.215-218.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Винитель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Падежи. Окончание в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Запад, горизонт.</w:t>
            </w: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Словарь. Сюжетные картинки. Индивидуальные карточки.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Работа с правилом; подбор предлогов; работа с пропущенными орфограммами. Упр.347-351   стр.219-222.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Творительный падеж имён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3-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Окончание-ю.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скщ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. 3-го склонения в Т.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   Орден.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Творительный падеж имён существительных 3-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склонения.  Окончание-ю. Упр.352-357.  Стр.222-225.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пра-вописании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</w:t>
            </w: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ных окончаний имен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1-го, 2-го, 3-го склонения.</w:t>
            </w:r>
          </w:p>
        </w:tc>
        <w:tc>
          <w:tcPr>
            <w:tcW w:w="99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3-го склонения.   Колонна, коллекция.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Словарь. Носитель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, телевизор. Индивидуальные карточки.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  правил; определение   падежа и выделение   окончания;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работа  с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 диалогом, склонение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существитель-ных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;  самостоятельная работа . Упр.358-367. стр.225-231. 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и задания к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изученной  теме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Диктант по теме: «Склоне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имен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тельных». Анализ проделан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ной работы и работа над ошибками.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Мухомор.  Стр.26.</w:t>
            </w:r>
          </w:p>
        </w:tc>
      </w:tr>
      <w:tr w:rsidR="005F77DA" w:rsidRPr="00DA2864" w:rsidTr="007E6AE3">
        <w:tc>
          <w:tcPr>
            <w:tcW w:w="567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Закрепительные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теме :</w:t>
            </w:r>
            <w:proofErr w:type="gram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«Падеж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</w:t>
            </w: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тельных первого, второго и третьего склонения».</w:t>
            </w:r>
          </w:p>
        </w:tc>
        <w:tc>
          <w:tcPr>
            <w:tcW w:w="99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Падежные окончания.</w:t>
            </w:r>
          </w:p>
        </w:tc>
        <w:tc>
          <w:tcPr>
            <w:tcW w:w="156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. Индивидуальные карточки. Носитель информации.</w:t>
            </w:r>
          </w:p>
        </w:tc>
        <w:tc>
          <w:tcPr>
            <w:tcW w:w="3544" w:type="dxa"/>
            <w:vAlign w:val="center"/>
          </w:tcPr>
          <w:p w:rsidR="005F77DA" w:rsidRPr="00DA2864" w:rsidRDefault="005F77DA" w:rsidP="007E6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864">
              <w:rPr>
                <w:rFonts w:ascii="Times New Roman" w:hAnsi="Times New Roman" w:cs="Times New Roman"/>
                <w:sz w:val="28"/>
                <w:szCs w:val="28"/>
              </w:rPr>
              <w:t>Определение падежей, изменение слов по падежам, выделение окончаний; письмо по памяти, объяснение правописания безударных окончаний.</w:t>
            </w:r>
          </w:p>
        </w:tc>
      </w:tr>
    </w:tbl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F77DA" w:rsidRPr="00E91FD0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91FD0">
        <w:rPr>
          <w:rFonts w:ascii="Times New Roman" w:eastAsia="Times New Roman" w:hAnsi="Times New Roman" w:cs="Times New Roman"/>
          <w:b/>
          <w:sz w:val="28"/>
          <w:lang w:eastAsia="ru-RU"/>
        </w:rPr>
        <w:t>5 класс</w:t>
      </w:r>
    </w:p>
    <w:p w:rsidR="005F77DA" w:rsidRPr="00B97865" w:rsidRDefault="005F77DA" w:rsidP="005F77DA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B97865">
        <w:rPr>
          <w:rFonts w:ascii="Times New Roman" w:hAnsi="Times New Roman" w:cs="Times New Roman"/>
          <w:b/>
          <w:sz w:val="28"/>
          <w:lang w:val="en-US"/>
        </w:rPr>
        <w:t>IV</w:t>
      </w:r>
      <w:r w:rsidRPr="00B97865">
        <w:rPr>
          <w:rFonts w:ascii="Times New Roman" w:hAnsi="Times New Roman" w:cs="Times New Roman"/>
          <w:b/>
          <w:sz w:val="28"/>
        </w:rPr>
        <w:t xml:space="preserve">  четверть</w:t>
      </w:r>
      <w:proofErr w:type="gramEnd"/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2"/>
        <w:gridCol w:w="851"/>
        <w:gridCol w:w="1842"/>
        <w:gridCol w:w="1560"/>
        <w:gridCol w:w="3543"/>
      </w:tblGrid>
      <w:tr w:rsidR="005F77DA" w:rsidRPr="00E91FD0" w:rsidTr="007E6AE3">
        <w:tc>
          <w:tcPr>
            <w:tcW w:w="567" w:type="dxa"/>
            <w:vAlign w:val="center"/>
          </w:tcPr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  <w:vAlign w:val="center"/>
          </w:tcPr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vAlign w:val="center"/>
          </w:tcPr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  <w:vAlign w:val="center"/>
          </w:tcPr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</w:t>
            </w:r>
            <w:proofErr w:type="spellEnd"/>
          </w:p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мые</w:t>
            </w:r>
            <w:proofErr w:type="spellEnd"/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представления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</w:t>
            </w:r>
            <w:proofErr w:type="spellEnd"/>
          </w:p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лы</w:t>
            </w:r>
            <w:proofErr w:type="spellEnd"/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оборудование</w:t>
            </w:r>
          </w:p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F77DA" w:rsidRPr="00A2126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Содержание, виды работ.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Повторе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ного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четверти.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падежей,  словарь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E91FD0" w:rsidTr="007E6AE3">
        <w:tc>
          <w:tcPr>
            <w:tcW w:w="10915" w:type="dxa"/>
            <w:gridSpan w:val="7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слов в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  Грамматика.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схемы.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ранее изученного; связь слов, постановка вопроса к словам; повторение; гл. члены; составление и запись предложений. Стр.233.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Главные 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второсте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пенные члены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Практические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составле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распространении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Главные и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второ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-степенные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члены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Бензин.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Схемы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словарь.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Выделение подлежащего и сказуемого, постановка к ним вопроса;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распрост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-ранение данных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предло-жений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определение части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речи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подлежащего;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связи слов в предложении.   Стр.234-237 Упр.368-374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Нераспро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странен-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распростра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ненные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нённые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нераспространённые предложения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Иллюстрации, словарь. 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Различение видов; работа со схемами;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распростра-нение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предложений и наоборот; ответ на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вопро-сы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разными видами предложений. Стр.238-240 Упр.375-380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Однородные члены.       Верстак.   Станок.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Носитель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телевизор. Таблица.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однородных подлежащих, сказуемых, второстепенных членов, постановка к ним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вопро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-сов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добавление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предло-жения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однородными членами. Стр.240-243 Упр.381-386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Запятая между однородными членами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Однородные члены.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схемы.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предложений с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чл. с интонацией перечисления;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постанов-ка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запятых. Стр.243-244 Упр.387-389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Запятая между однородными членами 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одиноч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ным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союзом и.</w:t>
            </w:r>
          </w:p>
        </w:tc>
        <w:tc>
          <w:tcPr>
            <w:tcW w:w="99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Гостеприимство.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Схемы,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сюжетные картинки,     словарь.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вопроса к однородным членам; рисование схем;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состав-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предложений по рисунку; замена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обобща-ющих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 однородны-ми.     Стр.245-247               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Упр.390-395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Закрепительные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упражне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«Однородные члены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Однородные члены.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телевизор,  схемы.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под диктовку; составление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предложе-ния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однородными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чле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-нами по картинке; пере-дача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содержания своими словами, используя од-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нородные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члены.       Стр.247-249   Упр.396-399</w:t>
            </w:r>
          </w:p>
        </w:tc>
      </w:tr>
      <w:tr w:rsidR="005F77DA" w:rsidRPr="00E91FD0" w:rsidTr="007E6AE3">
        <w:tc>
          <w:tcPr>
            <w:tcW w:w="10915" w:type="dxa"/>
            <w:gridSpan w:val="7"/>
            <w:vAlign w:val="center"/>
          </w:tcPr>
          <w:p w:rsidR="005F77DA" w:rsidRPr="00E91FD0" w:rsidRDefault="005F77DA" w:rsidP="007E6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Диктант по теме «Однородные чл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Работа над ошибками и анализ проде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лан</w:t>
            </w:r>
          </w:p>
          <w:p w:rsidR="005F77DA" w:rsidRPr="00E91FD0" w:rsidRDefault="005F77DA" w:rsidP="007E6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ной работы.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Весна»  стр.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Обобще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«Однородные члены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предложе-ния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Распр-ные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нераспр-ные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ложе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главные 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второстепен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предложе-ния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однородные члены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Носитель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телевизор.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вопросы и задания. №1-5 Стр.249-250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Повторе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  Состав слова. Однокоренные слова.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Корень.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Приставка.    Суффикс.   Окончание.  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слова.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Схемы,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таблицы  разбора слов.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корня и др. частей слова, подбор однокоренных слов; обозначение частей речи. Стр.251-252. Упр.400-402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Орфограммы в корне слова.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Безударные гласные.  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Нероизноси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согласные.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Памятки,  таблицы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Проверка безударных гласных, парных и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непро-износимых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согласных в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корне; работа с текстом. Стр.252-254  Упр.403-406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Изложение по вопросам «Митя и котёнок».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текста.  Деление текста на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чсти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плану.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Носитель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информа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телевизор.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 вопросов к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текс-ту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написание изложения по оставленным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вопро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-сам. Стр.254 Упр.407.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Отличие приставки от предлога.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приставок и подчёркивание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предло-гов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восстановлние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после-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довательности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, написание записки. Стр.255-256 Упр.408-411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Имена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-тельные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1-го, 2-го и 3-го склонения.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Склонение.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Таблица,   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схемы, предмет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картинки.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склонений у существительных; составление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предложе-ний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ними. Стр.256-257 Упр.412-413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па-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дежных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окончаний имён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существи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тель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Падежи.    Ярмарка.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Таблица падежей.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написания безударных окончаний, определение падежей; письменные ответы на вопросы. Стр.257-258  Упр.414-415.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Предложения с вопросительной, восклицательной и повествовательной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интона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цией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Знаки препинания.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Схемы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   Презентация.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знаков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пре-пинания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конце пред-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 Стр.258 Упр.416.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с однородными членами.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Однородные члены.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Схемы.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Дополнение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однород-ными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членами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предло-жений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; работа со схема-ми. Стр.259 Упр.417-418.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Написание изложения по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опорным словам.</w:t>
            </w:r>
          </w:p>
        </w:tc>
        <w:tc>
          <w:tcPr>
            <w:tcW w:w="992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Иллюстрация.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однородных членов предложения; 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работа с неполным </w:t>
            </w:r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текс-том</w:t>
            </w:r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. Стр.259-260 Упр.419.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по изученным темам. 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Сказка.   22Стр.34</w:t>
            </w: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ошибками. Анализ проделан</w:t>
            </w:r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ной работы.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Памятки, схемы, таблицы.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7DA" w:rsidRPr="00E91FD0" w:rsidTr="007E6AE3">
        <w:tc>
          <w:tcPr>
            <w:tcW w:w="567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Сочинение по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репродук</w:t>
            </w:r>
            <w:proofErr w:type="spellEnd"/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</w:t>
            </w: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 </w:t>
            </w:r>
          </w:p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А. </w:t>
            </w: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Григорье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«Вратарь».</w:t>
            </w:r>
          </w:p>
        </w:tc>
        <w:tc>
          <w:tcPr>
            <w:tcW w:w="99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сочинения.</w:t>
            </w:r>
          </w:p>
        </w:tc>
        <w:tc>
          <w:tcPr>
            <w:tcW w:w="1560" w:type="dxa"/>
            <w:vAlign w:val="center"/>
          </w:tcPr>
          <w:p w:rsidR="005F77DA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Репродук</w:t>
            </w:r>
            <w:proofErr w:type="spellEnd"/>
          </w:p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ция</w:t>
            </w:r>
            <w:proofErr w:type="spell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картины.</w:t>
            </w:r>
          </w:p>
        </w:tc>
        <w:tc>
          <w:tcPr>
            <w:tcW w:w="3543" w:type="dxa"/>
            <w:vAlign w:val="center"/>
          </w:tcPr>
          <w:p w:rsidR="005F77DA" w:rsidRPr="00E91FD0" w:rsidRDefault="005F77DA" w:rsidP="007E6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картины по плану, используя слова и словосочетания к </w:t>
            </w:r>
            <w:proofErr w:type="spellStart"/>
            <w:proofErr w:type="gramStart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>каждо-му</w:t>
            </w:r>
            <w:proofErr w:type="spellEnd"/>
            <w:proofErr w:type="gramEnd"/>
            <w:r w:rsidRPr="00E91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пункту плана.     Стр.260 Упр.420.</w:t>
            </w:r>
          </w:p>
        </w:tc>
      </w:tr>
    </w:tbl>
    <w:p w:rsidR="005F77DA" w:rsidRPr="00DA2864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DA" w:rsidRDefault="005F77DA" w:rsidP="005F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1C1" w:rsidRDefault="006C71C1"/>
    <w:sectPr w:rsidR="006C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92C"/>
    <w:multiLevelType w:val="multilevel"/>
    <w:tmpl w:val="E14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CF7"/>
    <w:multiLevelType w:val="hybridMultilevel"/>
    <w:tmpl w:val="E8ACBFC2"/>
    <w:lvl w:ilvl="0" w:tplc="0419000B">
      <w:start w:val="1"/>
      <w:numFmt w:val="bullet"/>
      <w:lvlText w:val="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442F1"/>
    <w:multiLevelType w:val="hybridMultilevel"/>
    <w:tmpl w:val="BE6608C8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9496A"/>
    <w:multiLevelType w:val="hybridMultilevel"/>
    <w:tmpl w:val="D76AA2EE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74DBF"/>
    <w:multiLevelType w:val="hybridMultilevel"/>
    <w:tmpl w:val="CF7C5C0E"/>
    <w:lvl w:ilvl="0" w:tplc="0419000B">
      <w:start w:val="1"/>
      <w:numFmt w:val="bullet"/>
      <w:lvlText w:val="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D1470"/>
    <w:multiLevelType w:val="hybridMultilevel"/>
    <w:tmpl w:val="9BCEA70A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B67E7"/>
    <w:multiLevelType w:val="hybridMultilevel"/>
    <w:tmpl w:val="9A94C800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D754B"/>
    <w:multiLevelType w:val="hybridMultilevel"/>
    <w:tmpl w:val="1E1C78F8"/>
    <w:lvl w:ilvl="0" w:tplc="0419000B">
      <w:start w:val="1"/>
      <w:numFmt w:val="bullet"/>
      <w:lvlText w:val="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866DA"/>
    <w:multiLevelType w:val="hybridMultilevel"/>
    <w:tmpl w:val="B6265048"/>
    <w:lvl w:ilvl="0" w:tplc="0419000B">
      <w:start w:val="1"/>
      <w:numFmt w:val="bullet"/>
      <w:lvlText w:val="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33746"/>
    <w:multiLevelType w:val="hybridMultilevel"/>
    <w:tmpl w:val="5D4240D6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65B1"/>
    <w:multiLevelType w:val="multilevel"/>
    <w:tmpl w:val="02C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50AFA"/>
    <w:multiLevelType w:val="hybridMultilevel"/>
    <w:tmpl w:val="9BE04DE8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C04FE"/>
    <w:multiLevelType w:val="multilevel"/>
    <w:tmpl w:val="5D8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654DF"/>
    <w:multiLevelType w:val="hybridMultilevel"/>
    <w:tmpl w:val="DD3E169E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34800"/>
    <w:multiLevelType w:val="multilevel"/>
    <w:tmpl w:val="BE6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224B5"/>
    <w:multiLevelType w:val="hybridMultilevel"/>
    <w:tmpl w:val="E222F340"/>
    <w:lvl w:ilvl="0" w:tplc="0419000B">
      <w:start w:val="1"/>
      <w:numFmt w:val="bullet"/>
      <w:lvlText w:val="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471D7"/>
    <w:multiLevelType w:val="hybridMultilevel"/>
    <w:tmpl w:val="01264BAC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8014C"/>
    <w:multiLevelType w:val="hybridMultilevel"/>
    <w:tmpl w:val="7DAEDC0E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73A0A"/>
    <w:multiLevelType w:val="hybridMultilevel"/>
    <w:tmpl w:val="8EB8A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B10AC"/>
    <w:multiLevelType w:val="hybridMultilevel"/>
    <w:tmpl w:val="2864DD58"/>
    <w:lvl w:ilvl="0" w:tplc="0419000B">
      <w:start w:val="1"/>
      <w:numFmt w:val="bullet"/>
      <w:lvlText w:val="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56174"/>
    <w:multiLevelType w:val="hybridMultilevel"/>
    <w:tmpl w:val="EEC0FBD4"/>
    <w:lvl w:ilvl="0" w:tplc="0419000B">
      <w:start w:val="1"/>
      <w:numFmt w:val="bullet"/>
      <w:lvlText w:val="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04A86"/>
    <w:multiLevelType w:val="hybridMultilevel"/>
    <w:tmpl w:val="89ECCA48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B1D43"/>
    <w:multiLevelType w:val="hybridMultilevel"/>
    <w:tmpl w:val="AB30C0BA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A7BAF"/>
    <w:multiLevelType w:val="hybridMultilevel"/>
    <w:tmpl w:val="9328FB14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33231"/>
    <w:multiLevelType w:val="hybridMultilevel"/>
    <w:tmpl w:val="9F7491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8389E"/>
    <w:multiLevelType w:val="multilevel"/>
    <w:tmpl w:val="9A46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77A01"/>
    <w:multiLevelType w:val="multilevel"/>
    <w:tmpl w:val="751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268B5"/>
    <w:multiLevelType w:val="hybridMultilevel"/>
    <w:tmpl w:val="84A8A728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14"/>
  </w:num>
  <w:num w:numId="5">
    <w:abstractNumId w:val="0"/>
  </w:num>
  <w:num w:numId="6">
    <w:abstractNumId w:val="25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D5"/>
    <w:rsid w:val="00211AD5"/>
    <w:rsid w:val="005F77DA"/>
    <w:rsid w:val="006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7720-F5DB-430E-AD4C-DE55021F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7DA"/>
  </w:style>
  <w:style w:type="paragraph" w:styleId="a5">
    <w:name w:val="footer"/>
    <w:basedOn w:val="a"/>
    <w:link w:val="a6"/>
    <w:uiPriority w:val="99"/>
    <w:unhideWhenUsed/>
    <w:rsid w:val="005F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7DA"/>
  </w:style>
  <w:style w:type="paragraph" w:styleId="a7">
    <w:name w:val="No Spacing"/>
    <w:uiPriority w:val="1"/>
    <w:qFormat/>
    <w:rsid w:val="005F77DA"/>
    <w:pPr>
      <w:spacing w:after="0" w:line="240" w:lineRule="auto"/>
    </w:pPr>
  </w:style>
  <w:style w:type="table" w:styleId="a8">
    <w:name w:val="Table Grid"/>
    <w:basedOn w:val="a1"/>
    <w:uiPriority w:val="59"/>
    <w:rsid w:val="005F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77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7D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77D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6554</Words>
  <Characters>37364</Characters>
  <Application>Microsoft Office Word</Application>
  <DocSecurity>0</DocSecurity>
  <Lines>311</Lines>
  <Paragraphs>87</Paragraphs>
  <ScaleCrop>false</ScaleCrop>
  <Company/>
  <LinksUpToDate>false</LinksUpToDate>
  <CharactersWithSpaces>43831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2020-08-13T04:39:00Z</dcterms:created>
  <dcterms:modified xsi:type="dcterms:W3CDTF">2020-08-13T04:47:00Z</dcterms:modified>
</cp:coreProperties>
</file>