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205" w:rsidRPr="007D2205" w:rsidRDefault="007D2205" w:rsidP="007D2205">
      <w:pPr>
        <w:shd w:val="clear" w:color="auto" w:fill="FFFFFF"/>
        <w:spacing w:after="0" w:line="302" w:lineRule="atLeast"/>
        <w:ind w:left="1155"/>
        <w:jc w:val="center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7D2205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bdr w:val="none" w:sz="0" w:space="0" w:color="auto" w:frame="1"/>
          <w:lang w:eastAsia="ru-RU"/>
        </w:rPr>
        <w:t>Правила безопасности при проведении экспериментально-исследовательской деятельности.</w:t>
      </w:r>
    </w:p>
    <w:p w:rsidR="007D2205" w:rsidRPr="007D2205" w:rsidRDefault="007D2205" w:rsidP="007D2205">
      <w:pPr>
        <w:shd w:val="clear" w:color="auto" w:fill="FFFFFF"/>
        <w:spacing w:after="0" w:line="302" w:lineRule="atLeast"/>
        <w:ind w:left="115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2205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7D2205" w:rsidRDefault="007D2205" w:rsidP="007D2205">
      <w:pPr>
        <w:shd w:val="clear" w:color="auto" w:fill="FFFFFF"/>
        <w:spacing w:after="0" w:line="302" w:lineRule="atLeast"/>
        <w:rPr>
          <w:rFonts w:ascii="Arial Unicode MS" w:eastAsia="Arial Unicode MS" w:hAnsi="Arial Unicode MS" w:cs="Arial Unicode MS"/>
          <w:color w:val="000000"/>
          <w:sz w:val="28"/>
          <w:szCs w:val="28"/>
          <w:bdr w:val="none" w:sz="0" w:space="0" w:color="auto" w:frame="1"/>
          <w:lang w:eastAsia="ru-RU"/>
        </w:rPr>
      </w:pPr>
      <w:r w:rsidRPr="007D2205">
        <w:rPr>
          <w:rFonts w:ascii="Arial Unicode MS" w:eastAsia="Arial Unicode MS" w:hAnsi="Arial Unicode MS" w:cs="Arial Unicode MS"/>
          <w:color w:val="000000"/>
          <w:sz w:val="28"/>
          <w:szCs w:val="28"/>
          <w:bdr w:val="none" w:sz="0" w:space="0" w:color="auto" w:frame="1"/>
          <w:lang w:eastAsia="ru-RU"/>
        </w:rPr>
        <w:t>     При проведении экспериментально-исследовательской деятельности не следует пренебрегать правилами безопасности.  </w:t>
      </w:r>
    </w:p>
    <w:p w:rsidR="007D2205" w:rsidRPr="007D2205" w:rsidRDefault="007D2205" w:rsidP="007D2205">
      <w:pPr>
        <w:shd w:val="clear" w:color="auto" w:fill="FFFFFF"/>
        <w:spacing w:after="0" w:line="302" w:lineRule="atLeast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/>
        </w:rPr>
      </w:pPr>
      <w:r w:rsidRPr="007D2205">
        <w:rPr>
          <w:rFonts w:ascii="Arial Unicode MS" w:eastAsia="Arial Unicode MS" w:hAnsi="Arial Unicode MS" w:cs="Arial Unicode MS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Обязанность следить за соблюдением безопасности целиком лежит на педагоге.</w:t>
      </w:r>
    </w:p>
    <w:p w:rsidR="007D2205" w:rsidRPr="007D2205" w:rsidRDefault="007D2205" w:rsidP="007D2205">
      <w:pPr>
        <w:shd w:val="clear" w:color="auto" w:fill="FFFFFF"/>
        <w:spacing w:after="0" w:line="302" w:lineRule="atLeast"/>
        <w:rPr>
          <w:rFonts w:ascii="Arial Unicode MS" w:eastAsia="Arial Unicode MS" w:hAnsi="Arial Unicode MS" w:cs="Arial Unicode MS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7D2205">
        <w:rPr>
          <w:rFonts w:ascii="Arial Unicode MS" w:eastAsia="Arial Unicode MS" w:hAnsi="Arial Unicode MS" w:cs="Arial Unicode MS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При организации деятельности с детьми необходимое учитывать следующее:</w:t>
      </w:r>
    </w:p>
    <w:p w:rsidR="007D2205" w:rsidRPr="007D2205" w:rsidRDefault="007D2205" w:rsidP="007D2205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D2205" w:rsidRDefault="007D2205" w:rsidP="007D2205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7D2205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1. Детей необходимо обучать постановке опытов; чем чаще использует педагог в своей работе метод экспериментирования, тем ниже вероятность ЧП.</w:t>
      </w:r>
    </w:p>
    <w:p w:rsidR="007D2205" w:rsidRPr="007D2205" w:rsidRDefault="007D2205" w:rsidP="007D2205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D2205" w:rsidRDefault="007D2205" w:rsidP="007D2205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7D2205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2. Работа с детьми строится по принципу «от </w:t>
      </w:r>
      <w:proofErr w:type="gramStart"/>
      <w:r w:rsidRPr="007D2205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простого</w:t>
      </w:r>
      <w:proofErr w:type="gramEnd"/>
      <w:r w:rsidRPr="007D2205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 к сложному»: педагог должен знать на каждом этапе об уровне умений воспитанников.</w:t>
      </w:r>
    </w:p>
    <w:p w:rsidR="007D2205" w:rsidRPr="007D2205" w:rsidRDefault="007D2205" w:rsidP="007D2205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D2205" w:rsidRDefault="007D2205" w:rsidP="007D2205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7D2205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3. Все незнакомые процедуры осваиваются в следующей последовательности:</w:t>
      </w:r>
    </w:p>
    <w:p w:rsidR="007D2205" w:rsidRPr="007D2205" w:rsidRDefault="007D2205" w:rsidP="007D2205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D2205" w:rsidRDefault="007D2205" w:rsidP="007D2205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7D2205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1)действие показывает педагог;</w:t>
      </w:r>
    </w:p>
    <w:p w:rsidR="007D2205" w:rsidRPr="007D2205" w:rsidRDefault="007D2205" w:rsidP="007D2205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D2205" w:rsidRDefault="007D2205" w:rsidP="007D2205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7D2205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2)действие повторяет или показывает кто-либо из детей, причем тот, который заведомо совершит это неверно: это даст возможность сконцентрировать внимание на типичной ошибке;</w:t>
      </w:r>
    </w:p>
    <w:p w:rsidR="007D2205" w:rsidRPr="007D2205" w:rsidRDefault="007D2205" w:rsidP="007D2205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D2205" w:rsidRDefault="007D2205" w:rsidP="007D2205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7D2205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3)иногда ошибку сознательно совершает масс педагог: с помощью такого методического приема он дает возможность детям сконцентрировать внимание на ошибке, вероятность которой очень велика;</w:t>
      </w:r>
    </w:p>
    <w:p w:rsidR="007D2205" w:rsidRPr="007D2205" w:rsidRDefault="007D2205" w:rsidP="007D2205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D2205" w:rsidRDefault="007D2205" w:rsidP="007D2205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7D2205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4)действие повторяет ребенок, который не допустит ошибки;</w:t>
      </w:r>
    </w:p>
    <w:p w:rsidR="007D2205" w:rsidRPr="007D2205" w:rsidRDefault="007D2205" w:rsidP="007D2205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D2205" w:rsidRDefault="007D2205" w:rsidP="007D2205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7D2205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5) действие осуществляют все вместе в медленном темпе, чтобы педагог имел возможность проконтролировать работу каждого ребенка;</w:t>
      </w:r>
    </w:p>
    <w:p w:rsidR="007D2205" w:rsidRPr="007D2205" w:rsidRDefault="007D2205" w:rsidP="007D2205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D2205" w:rsidRDefault="007D2205" w:rsidP="007D2205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7D2205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6) действие стало знакомым, и дети совершают его в обычном темпе.</w:t>
      </w:r>
    </w:p>
    <w:p w:rsidR="007D2205" w:rsidRPr="007D2205" w:rsidRDefault="007D2205" w:rsidP="007D2205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D2205" w:rsidRDefault="007D2205" w:rsidP="007D2205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7D2205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4. Педагог должен хорошо изучить индивидуальные особенности детей и уметь прогнозировать их поведение в той или иной ситуации, заранее предвидя нежелательные реакции и поведение.</w:t>
      </w:r>
    </w:p>
    <w:p w:rsidR="007D2205" w:rsidRPr="007D2205" w:rsidRDefault="007D2205" w:rsidP="007D2205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D2205" w:rsidRDefault="007D2205" w:rsidP="007D2205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7D2205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5. Для исключения </w:t>
      </w:r>
      <w:proofErr w:type="spellStart"/>
      <w:r w:rsidRPr="007D2205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гиперопеки</w:t>
      </w:r>
      <w:proofErr w:type="spellEnd"/>
      <w:r w:rsidRPr="007D2205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со стороны взрослого, работа должна строиться на принципах личностно-ориентированной педагогики.</w:t>
      </w:r>
    </w:p>
    <w:p w:rsidR="007D2205" w:rsidRPr="007D2205" w:rsidRDefault="007D2205" w:rsidP="007D2205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D2205" w:rsidRDefault="007D2205" w:rsidP="007D2205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7D2205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6. Для обеспечения быстрого пресечения нежелательных действий, имеет смысл выработать у детей условный рефлекс на какую-либо короткую команду, например на сигнал «Стоп!». Выработка рефлекса осуществляется вне экспериментальной деятельности и обычно проводится в форме игры, когда дети, услышав команду, замирают и прекращают свои действия, а внимание устремляют на педагога. Этот сигнал должен применяться при экстремальных ситуациях.</w:t>
      </w:r>
    </w:p>
    <w:p w:rsidR="007D2205" w:rsidRPr="007D2205" w:rsidRDefault="007D2205" w:rsidP="007D2205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D2205" w:rsidRDefault="007D2205" w:rsidP="007D2205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7D2205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7. Для успешного руководства экспериментальн</w:t>
      </w:r>
      <w:proofErr w:type="gramStart"/>
      <w:r w:rsidRPr="007D2205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о-</w:t>
      </w:r>
      <w:proofErr w:type="gramEnd"/>
      <w:r w:rsidRPr="007D2205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исследовательской деятельностью детей педагог должен уметь видеть весь коллектив и распределять внимание между отдельными ребятами, а также хорошо владеть фактическим материалом и методикой проведения каждого опыта.</w:t>
      </w:r>
    </w:p>
    <w:p w:rsidR="007D2205" w:rsidRPr="007D2205" w:rsidRDefault="007D2205" w:rsidP="007D2205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D2205" w:rsidRDefault="007D2205" w:rsidP="007D2205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7D2205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8. На занятиях должна быть спокойная обстановка.</w:t>
      </w:r>
    </w:p>
    <w:p w:rsidR="007D2205" w:rsidRDefault="007D2205" w:rsidP="007D2205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D2205" w:rsidRPr="007D2205" w:rsidRDefault="007D2205" w:rsidP="007D2205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D2205" w:rsidRDefault="007D2205" w:rsidP="007D2205">
      <w:pPr>
        <w:shd w:val="clear" w:color="auto" w:fill="FFFFFF"/>
        <w:spacing w:after="0" w:line="302" w:lineRule="atLeast"/>
        <w:ind w:left="-75"/>
        <w:jc w:val="center"/>
        <w:rPr>
          <w:rFonts w:ascii="Arial" w:eastAsia="Times New Roman" w:hAnsi="Arial" w:cs="Arial"/>
          <w:iCs/>
          <w:color w:val="000000"/>
          <w:sz w:val="36"/>
          <w:szCs w:val="36"/>
          <w:bdr w:val="none" w:sz="0" w:space="0" w:color="auto" w:frame="1"/>
          <w:lang w:eastAsia="ru-RU"/>
        </w:rPr>
      </w:pPr>
      <w:r w:rsidRPr="007D2205">
        <w:rPr>
          <w:rFonts w:ascii="Arial" w:eastAsia="Times New Roman" w:hAnsi="Arial" w:cs="Arial"/>
          <w:iCs/>
          <w:color w:val="000000"/>
          <w:sz w:val="36"/>
          <w:szCs w:val="36"/>
          <w:bdr w:val="none" w:sz="0" w:space="0" w:color="auto" w:frame="1"/>
          <w:lang w:eastAsia="ru-RU"/>
        </w:rPr>
        <w:t>При организации работы с живым объектом следует соблюдать следующие правила:</w:t>
      </w:r>
    </w:p>
    <w:p w:rsidR="007D2205" w:rsidRPr="007D2205" w:rsidRDefault="007D2205" w:rsidP="007D2205">
      <w:pPr>
        <w:shd w:val="clear" w:color="auto" w:fill="FFFFFF"/>
        <w:spacing w:after="0" w:line="302" w:lineRule="atLeast"/>
        <w:ind w:left="-75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7D2205" w:rsidRPr="007D2205" w:rsidRDefault="007D2205" w:rsidP="007D2205">
      <w:pPr>
        <w:pStyle w:val="a3"/>
        <w:numPr>
          <w:ilvl w:val="0"/>
          <w:numId w:val="1"/>
        </w:num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7D2205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Никогда нельзя проводить эксперименты с незнакомым объектом.</w:t>
      </w:r>
    </w:p>
    <w:p w:rsidR="007D2205" w:rsidRPr="007D2205" w:rsidRDefault="007D2205" w:rsidP="007D2205">
      <w:pPr>
        <w:pStyle w:val="a3"/>
        <w:shd w:val="clear" w:color="auto" w:fill="FFFFFF"/>
        <w:spacing w:after="0" w:line="302" w:lineRule="atLeast"/>
        <w:ind w:left="28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D2205" w:rsidRPr="007D2205" w:rsidRDefault="007D2205" w:rsidP="007D2205">
      <w:pPr>
        <w:pStyle w:val="a3"/>
        <w:numPr>
          <w:ilvl w:val="0"/>
          <w:numId w:val="1"/>
        </w:num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7D2205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Работа с ядовитыми животными, растениями и грибами проводится только в крайних, особо необходимых  случаях, все операции поводятся только педагогом. Детям такие объекты не даются.</w:t>
      </w:r>
    </w:p>
    <w:p w:rsidR="007D2205" w:rsidRPr="007D2205" w:rsidRDefault="007D2205" w:rsidP="007D2205">
      <w:pPr>
        <w:pStyle w:val="a3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D2205" w:rsidRPr="007D2205" w:rsidRDefault="007D2205" w:rsidP="007D2205">
      <w:pPr>
        <w:pStyle w:val="a3"/>
        <w:shd w:val="clear" w:color="auto" w:fill="FFFFFF"/>
        <w:spacing w:after="0" w:line="302" w:lineRule="atLeast"/>
        <w:ind w:left="28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D2205" w:rsidRPr="007D2205" w:rsidRDefault="007D2205" w:rsidP="007D2205">
      <w:pPr>
        <w:pStyle w:val="a3"/>
        <w:numPr>
          <w:ilvl w:val="0"/>
          <w:numId w:val="1"/>
        </w:num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7D2205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Выбирая живой объект, нужно убедиться, что данный экземпляр обладает спокойным характером и не является агрессивным. Чрезмерно возбудимым или, напротив, слишком заторможенным.</w:t>
      </w:r>
    </w:p>
    <w:p w:rsidR="007D2205" w:rsidRPr="007D2205" w:rsidRDefault="007D2205" w:rsidP="007D2205">
      <w:pPr>
        <w:pStyle w:val="a3"/>
        <w:shd w:val="clear" w:color="auto" w:fill="FFFFFF"/>
        <w:spacing w:after="0" w:line="302" w:lineRule="atLeast"/>
        <w:ind w:left="28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D2205" w:rsidRDefault="007D2205" w:rsidP="007D2205">
      <w:pPr>
        <w:shd w:val="clear" w:color="auto" w:fill="FFFFFF"/>
        <w:spacing w:after="0" w:line="302" w:lineRule="atLeast"/>
        <w:ind w:left="-75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7D2205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4.Во время эксперимента надо создать спокойную обстановку, не нервировать животное и не позволять этого делать детям.</w:t>
      </w:r>
    </w:p>
    <w:p w:rsidR="007D2205" w:rsidRPr="007D2205" w:rsidRDefault="007D2205" w:rsidP="007D2205">
      <w:pPr>
        <w:shd w:val="clear" w:color="auto" w:fill="FFFFFF"/>
        <w:spacing w:after="0" w:line="302" w:lineRule="atLeast"/>
        <w:ind w:left="-7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D2205" w:rsidRPr="007D2205" w:rsidRDefault="007D2205" w:rsidP="007D2205">
      <w:pPr>
        <w:pStyle w:val="a3"/>
        <w:numPr>
          <w:ilvl w:val="0"/>
          <w:numId w:val="1"/>
        </w:num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7D2205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При переноске животного из одного места в другое необходимо дать ему время освоиться на новом месте.</w:t>
      </w:r>
    </w:p>
    <w:p w:rsidR="007D2205" w:rsidRPr="007D2205" w:rsidRDefault="007D2205" w:rsidP="007D2205">
      <w:pPr>
        <w:pStyle w:val="a3"/>
        <w:shd w:val="clear" w:color="auto" w:fill="FFFFFF"/>
        <w:spacing w:after="0" w:line="302" w:lineRule="atLeast"/>
        <w:ind w:left="28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D2205" w:rsidRPr="007D2205" w:rsidRDefault="007D2205" w:rsidP="007D2205">
      <w:pPr>
        <w:shd w:val="clear" w:color="auto" w:fill="FFFFFF"/>
        <w:spacing w:after="0" w:line="302" w:lineRule="atLeast"/>
        <w:ind w:left="-7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2205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6. Категорически запрещаются эксперименты с больными животными.</w:t>
      </w:r>
    </w:p>
    <w:p w:rsidR="007D2205" w:rsidRPr="007D2205" w:rsidRDefault="007D2205" w:rsidP="007D2205">
      <w:pPr>
        <w:shd w:val="clear" w:color="auto" w:fill="FFFFFF"/>
        <w:spacing w:after="0" w:line="302" w:lineRule="atLeast"/>
        <w:ind w:left="-7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2205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7. От педагога требуется умение прогнозировать поведение животных, а в случае какой-либо опасности принять удар на себя и защитить детей.</w:t>
      </w:r>
    </w:p>
    <w:p w:rsidR="007D2205" w:rsidRPr="007D2205" w:rsidRDefault="007D2205" w:rsidP="007D2205">
      <w:pPr>
        <w:shd w:val="clear" w:color="auto" w:fill="FFFFFF"/>
        <w:spacing w:after="0" w:line="302" w:lineRule="atLeast"/>
        <w:ind w:left="-7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2205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8. Если во время проведения эксперимента животное начало нервничать, эксперимент следует прекратить, а животное изолировать от детей.</w:t>
      </w:r>
    </w:p>
    <w:p w:rsidR="00BB3BC8" w:rsidRDefault="00BB3BC8"/>
    <w:sectPr w:rsidR="00BB3BC8" w:rsidSect="00BB3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97F90"/>
    <w:multiLevelType w:val="hybridMultilevel"/>
    <w:tmpl w:val="A1D025C8"/>
    <w:lvl w:ilvl="0" w:tplc="E25EDADC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revisionView w:inkAnnotations="0"/>
  <w:defaultTabStop w:val="708"/>
  <w:characterSpacingControl w:val="doNotCompress"/>
  <w:savePreviewPicture/>
  <w:compat/>
  <w:rsids>
    <w:rsidRoot w:val="007D2205"/>
    <w:rsid w:val="007D2205"/>
    <w:rsid w:val="00BB3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2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517</Words>
  <Characters>2952</Characters>
  <Application>Microsoft Office Word</Application>
  <DocSecurity>0</DocSecurity>
  <Lines>24</Lines>
  <Paragraphs>6</Paragraphs>
  <ScaleCrop>false</ScaleCrop>
  <Company>Microsoft</Company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2018-05-21T05:40:00Z</dcterms:created>
  <dcterms:modified xsi:type="dcterms:W3CDTF">2018-05-21T05:48:00Z</dcterms:modified>
</cp:coreProperties>
</file>