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8F" w:rsidRDefault="003B1FAE" w:rsidP="00131A3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Дата проведения:</w:t>
      </w:r>
      <w:r w:rsidR="00131A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09.07.2020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FAE" w:rsidRPr="00C32EEC" w:rsidRDefault="003B1FAE" w:rsidP="00131A3E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22340" w:rsidRDefault="00936B01" w:rsidP="00131A3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2EEC">
        <w:rPr>
          <w:rFonts w:ascii="Times New Roman" w:hAnsi="Times New Roman" w:cs="Times New Roman"/>
          <w:b/>
          <w:sz w:val="28"/>
          <w:szCs w:val="28"/>
        </w:rPr>
        <w:t>Раздел №1.2. Пожарная безопасность.</w:t>
      </w:r>
      <w:r w:rsidR="002F7D8F" w:rsidRPr="00053E9B">
        <w:rPr>
          <w:rFonts w:ascii="Times New Roman" w:hAnsi="Times New Roman" w:cs="Times New Roman"/>
          <w:b/>
          <w:sz w:val="24"/>
          <w:szCs w:val="24"/>
        </w:rPr>
        <w:br/>
      </w:r>
      <w:r w:rsidR="003B1FAE">
        <w:rPr>
          <w:rFonts w:ascii="Times New Roman" w:hAnsi="Times New Roman" w:cs="Times New Roman"/>
          <w:b/>
          <w:sz w:val="28"/>
          <w:szCs w:val="28"/>
        </w:rPr>
        <w:t>Занятие №27</w:t>
      </w:r>
      <w:r w:rsidR="004240F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A0D00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>тивопожарный режим в учреждении</w:t>
      </w:r>
      <w:r w:rsidR="004240F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2340" w:rsidRDefault="00B22340" w:rsidP="00131A3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2340" w:rsidRPr="00CC61E9" w:rsidRDefault="00B22340" w:rsidP="00131A3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C61E9">
        <w:rPr>
          <w:rFonts w:ascii="Times New Roman" w:hAnsi="Times New Roman" w:cs="Times New Roman"/>
          <w:b/>
          <w:sz w:val="28"/>
          <w:szCs w:val="28"/>
        </w:rPr>
        <w:t>Цель:</w:t>
      </w:r>
      <w:r w:rsidRPr="00053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1E9">
        <w:rPr>
          <w:rFonts w:ascii="Times New Roman" w:hAnsi="Times New Roman" w:cs="Times New Roman"/>
          <w:sz w:val="24"/>
          <w:szCs w:val="24"/>
        </w:rPr>
        <w:t xml:space="preserve">Обучение воспитанников правилам противопожарного режима. </w:t>
      </w:r>
    </w:p>
    <w:p w:rsidR="0002275D" w:rsidRDefault="00B22340" w:rsidP="00131A3E">
      <w:pPr>
        <w:shd w:val="clear" w:color="auto" w:fill="FFFFFF" w:themeFill="background1"/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E2B8A" w:rsidRPr="00CC61E9">
        <w:rPr>
          <w:rFonts w:ascii="Times New Roman" w:hAnsi="Times New Roman" w:cs="Times New Roman"/>
          <w:b/>
          <w:sz w:val="28"/>
          <w:szCs w:val="28"/>
        </w:rPr>
        <w:t>Задача</w:t>
      </w:r>
      <w:r w:rsidR="007523AE" w:rsidRPr="00CC61E9">
        <w:rPr>
          <w:rFonts w:ascii="Times New Roman" w:hAnsi="Times New Roman" w:cs="Times New Roman"/>
          <w:b/>
          <w:sz w:val="28"/>
          <w:szCs w:val="28"/>
        </w:rPr>
        <w:t>:</w:t>
      </w:r>
      <w:r w:rsidR="007E2B8A" w:rsidRPr="00CC61E9">
        <w:rPr>
          <w:rFonts w:ascii="Times New Roman" w:hAnsi="Times New Roman" w:cs="Times New Roman"/>
          <w:sz w:val="24"/>
          <w:szCs w:val="24"/>
        </w:rPr>
        <w:t xml:space="preserve"> </w:t>
      </w:r>
      <w:r w:rsidR="0002275D" w:rsidRPr="00CC61E9">
        <w:rPr>
          <w:rFonts w:ascii="Times New Roman" w:hAnsi="Times New Roman" w:cs="Times New Roman"/>
          <w:sz w:val="24"/>
          <w:szCs w:val="24"/>
        </w:rPr>
        <w:t xml:space="preserve"> Формировать</w:t>
      </w:r>
      <w:r w:rsidR="00936B01" w:rsidRPr="00CC61E9">
        <w:rPr>
          <w:rFonts w:ascii="Times New Roman" w:hAnsi="Times New Roman" w:cs="Times New Roman"/>
          <w:sz w:val="24"/>
          <w:szCs w:val="24"/>
        </w:rPr>
        <w:t xml:space="preserve"> у воспитанников </w:t>
      </w:r>
      <w:r w:rsidR="0002275D" w:rsidRPr="00CC61E9">
        <w:rPr>
          <w:rFonts w:ascii="Times New Roman" w:hAnsi="Times New Roman" w:cs="Times New Roman"/>
          <w:sz w:val="24"/>
          <w:szCs w:val="24"/>
        </w:rPr>
        <w:t xml:space="preserve"> сознательное и ответственное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275D" w:rsidRPr="00CC61E9">
        <w:rPr>
          <w:rFonts w:ascii="Times New Roman" w:hAnsi="Times New Roman" w:cs="Times New Roman"/>
          <w:sz w:val="24"/>
          <w:szCs w:val="24"/>
        </w:rPr>
        <w:t>отношение к мерам противопожарного режима в учреждении.</w:t>
      </w:r>
    </w:p>
    <w:p w:rsidR="00B22340" w:rsidRDefault="00B22340" w:rsidP="00131A3E">
      <w:pPr>
        <w:shd w:val="clear" w:color="auto" w:fill="FFFFFF" w:themeFill="background1"/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CC61E9" w:rsidRPr="00CC61E9" w:rsidRDefault="00CC61E9" w:rsidP="00131A3E">
      <w:pPr>
        <w:shd w:val="clear" w:color="auto" w:fill="FFFFFF" w:themeFill="background1"/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27B33" w:rsidRDefault="00B22340" w:rsidP="00131A3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523AE" w:rsidRPr="00C32EE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F7D8F" w:rsidRPr="00C32EEC">
        <w:rPr>
          <w:rFonts w:ascii="Times New Roman" w:hAnsi="Times New Roman" w:cs="Times New Roman"/>
          <w:b/>
          <w:sz w:val="28"/>
          <w:szCs w:val="28"/>
        </w:rPr>
        <w:t>занятия:</w:t>
      </w:r>
    </w:p>
    <w:p w:rsidR="0002275D" w:rsidRPr="0002275D" w:rsidRDefault="00936B01" w:rsidP="00131A3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EE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75D" w:rsidRPr="0002275D">
        <w:rPr>
          <w:rFonts w:ascii="Times New Roman" w:hAnsi="Times New Roman" w:cs="Times New Roman"/>
          <w:sz w:val="24"/>
          <w:szCs w:val="24"/>
        </w:rPr>
        <w:t xml:space="preserve">Здравствуйте, ребята! Сегодня мы будем говорить о противопожарном режиме в учреждениях. </w:t>
      </w:r>
      <w:r w:rsidR="0002275D">
        <w:rPr>
          <w:rFonts w:ascii="Times New Roman" w:hAnsi="Times New Roman" w:cs="Times New Roman"/>
          <w:sz w:val="24"/>
          <w:szCs w:val="24"/>
        </w:rPr>
        <w:t xml:space="preserve"> К ним относятся:</w:t>
      </w:r>
    </w:p>
    <w:p w:rsidR="00CC61E9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</w:rPr>
        <w:t xml:space="preserve"> Наличие приказа руководителя</w:t>
      </w:r>
      <w:r w:rsidR="00957090" w:rsidRPr="00BA22BF">
        <w:rPr>
          <w:rFonts w:ascii="Times New Roman" w:hAnsi="Times New Roman" w:cs="Times New Roman"/>
          <w:b/>
          <w:sz w:val="24"/>
          <w:szCs w:val="24"/>
        </w:rPr>
        <w:t xml:space="preserve"> о противопожарных мероприятиях и</w:t>
      </w:r>
      <w:r w:rsidR="00957090"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 </w:t>
      </w:r>
      <w:r w:rsidR="00957090" w:rsidRPr="00BA22BF">
        <w:rPr>
          <w:rFonts w:ascii="Times New Roman" w:hAnsi="Times New Roman" w:cs="Times New Roman"/>
          <w:b/>
          <w:sz w:val="24"/>
          <w:szCs w:val="24"/>
        </w:rPr>
        <w:t xml:space="preserve">назначении ответственных за пожарную </w:t>
      </w:r>
      <w:r w:rsidR="00CC61E9">
        <w:rPr>
          <w:rFonts w:ascii="Times New Roman" w:hAnsi="Times New Roman" w:cs="Times New Roman"/>
          <w:b/>
          <w:sz w:val="24"/>
          <w:szCs w:val="24"/>
        </w:rPr>
        <w:t>безопасность:</w:t>
      </w:r>
    </w:p>
    <w:p w:rsidR="00F637E2" w:rsidRPr="00BA22BF" w:rsidRDefault="00957090" w:rsidP="00131A3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назначается ответственное лицо за пожарн</w:t>
      </w:r>
      <w:r w:rsidR="00F637E2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ую безопасность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учреждения; </w:t>
      </w:r>
    </w:p>
    <w:p w:rsidR="00F637E2" w:rsidRPr="00BA22BF" w:rsidRDefault="00957090" w:rsidP="00131A3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BF">
        <w:rPr>
          <w:rFonts w:ascii="Times New Roman" w:hAnsi="Times New Roman" w:cs="Times New Roman"/>
          <w:sz w:val="24"/>
          <w:szCs w:val="24"/>
        </w:rPr>
        <w:t xml:space="preserve">назначаются ответственные лица за пожарную безопасность в кабинетах, 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коридорах, рекреаци</w:t>
      </w:r>
      <w:r w:rsidR="00F637E2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ях, залах и других помещениях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;</w:t>
      </w:r>
    </w:p>
    <w:p w:rsidR="00F637E2" w:rsidRPr="00BA22BF" w:rsidRDefault="00957090" w:rsidP="00131A3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назначается ответственное лицо за пожарную безопасность в группе продлённого дня и в ночное время; </w:t>
      </w:r>
    </w:p>
    <w:p w:rsidR="00F637E2" w:rsidRPr="00BA22BF" w:rsidRDefault="00957090" w:rsidP="00131A3E">
      <w:pPr>
        <w:shd w:val="clear" w:color="auto" w:fill="FFFFFF" w:themeFill="background1"/>
        <w:spacing w:after="0" w:line="24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определяется порядок разработки и представления проекта инструкции о мерах пожарной безоп</w:t>
      </w:r>
      <w:r w:rsidR="00F637E2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асности в здании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учреждения и на его территории; </w:t>
      </w:r>
    </w:p>
    <w:p w:rsidR="00F637E2" w:rsidRPr="00BA22BF" w:rsidRDefault="00957090" w:rsidP="00131A3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определяется порядок и сроки прохождения противопожарного инструктажа; </w:t>
      </w:r>
    </w:p>
    <w:p w:rsidR="00F637E2" w:rsidRPr="00BA22BF" w:rsidRDefault="00957090" w:rsidP="00131A3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ответственные</w:t>
      </w:r>
      <w:proofErr w:type="gramEnd"/>
      <w:r w:rsidR="00B22340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за проведение инструктажей; </w:t>
      </w:r>
    </w:p>
    <w:p w:rsidR="00957090" w:rsidRPr="00BA22BF" w:rsidRDefault="00B22340" w:rsidP="00131A3E">
      <w:pPr>
        <w:pStyle w:val="a4"/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                         6.       </w:t>
      </w:r>
      <w:r w:rsidR="00957090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назначается нештатная пожарная команда и др.</w:t>
      </w:r>
    </w:p>
    <w:p w:rsidR="00F637E2" w:rsidRPr="00BA22BF" w:rsidRDefault="00F637E2" w:rsidP="00131A3E">
      <w:pPr>
        <w:spacing w:after="0"/>
        <w:ind w:firstLine="709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E3EDFB"/>
        </w:rPr>
      </w:pPr>
    </w:p>
    <w:p w:rsidR="00F637E2" w:rsidRPr="00BA22BF" w:rsidRDefault="00957090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</w:rPr>
        <w:t>Наличие инструкции о мерах пожарной безопа</w:t>
      </w:r>
      <w:r w:rsidR="00F637E2" w:rsidRPr="00BA22BF">
        <w:rPr>
          <w:rFonts w:ascii="Times New Roman" w:hAnsi="Times New Roman" w:cs="Times New Roman"/>
          <w:b/>
          <w:sz w:val="24"/>
          <w:szCs w:val="24"/>
        </w:rPr>
        <w:t>сности в здании</w:t>
      </w:r>
      <w:r w:rsidRPr="00BA22BF">
        <w:rPr>
          <w:rFonts w:ascii="Times New Roman" w:hAnsi="Times New Roman" w:cs="Times New Roman"/>
          <w:b/>
          <w:sz w:val="24"/>
          <w:szCs w:val="24"/>
        </w:rPr>
        <w:t xml:space="preserve"> учреждения и</w:t>
      </w: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 </w:t>
      </w:r>
      <w:r w:rsidRPr="00BA22BF">
        <w:rPr>
          <w:rFonts w:ascii="Times New Roman" w:hAnsi="Times New Roman" w:cs="Times New Roman"/>
          <w:b/>
          <w:sz w:val="24"/>
          <w:szCs w:val="24"/>
        </w:rPr>
        <w:t>на прилегающей территории:</w:t>
      </w: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 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порядок содерж</w:t>
      </w:r>
      <w:r w:rsidR="00F637E2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ания территории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учреждения, зданий и помещений, в т.ч. эвакуационных путей; 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мероприятия по обеспечению пожарной безопасности при проведении технологических процессов, эксплуатации оборудования, производстве пожароопасных работ; 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порядок и нормы хранения пожароопасных веществ и материалов;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состояние и особенности содержания отопления, вентиляции и кондиционирования воздуха; 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требования к использованию электроустановок; порядок отключения вентиляции и электрооборудования; состояние и содержание установок пожарной автоматики;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требования к оснащению первичными средствами пожаротушения и их содержанию; требования пожарной безопасности для помещений различного назначения (кабинеты химии, физики, труда, информатики и т.д.); </w:t>
      </w:r>
    </w:p>
    <w:p w:rsidR="00F637E2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требования пожарной безопасности при проведении массовых мероприятий; </w:t>
      </w:r>
    </w:p>
    <w:p w:rsidR="00957090" w:rsidRPr="00BA22BF" w:rsidRDefault="00957090" w:rsidP="00131A3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порядок действий администрации и персонала в случае возникновения пожара.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</w:p>
    <w:p w:rsidR="00F637E2" w:rsidRPr="00BA22BF" w:rsidRDefault="00957090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lastRenderedPageBreak/>
        <w:t xml:space="preserve">Наличие планов эвакуации: </w:t>
      </w:r>
    </w:p>
    <w:p w:rsidR="00F637E2" w:rsidRPr="00BA22BF" w:rsidRDefault="00957090" w:rsidP="00131A3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план эвакуации оформляется на каждый этаж здания; </w:t>
      </w:r>
    </w:p>
    <w:p w:rsidR="00F637E2" w:rsidRPr="00BA22BF" w:rsidRDefault="00F637E2" w:rsidP="00131A3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утверждается руководителем</w:t>
      </w:r>
      <w:r w:rsidR="00957090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;</w:t>
      </w:r>
    </w:p>
    <w:p w:rsidR="00F637E2" w:rsidRPr="00BA22BF" w:rsidRDefault="00957090" w:rsidP="00131A3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подписывается лицом, ответственным за пожарную безопасность; </w:t>
      </w:r>
    </w:p>
    <w:p w:rsidR="00F637E2" w:rsidRPr="00BA22BF" w:rsidRDefault="00957090" w:rsidP="00131A3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должен содержать текстовую часть и схему этажа, на которую наносятся пути и направления эвакуации, места расположения первичных средств пожаротушения и сре</w:t>
      </w:r>
      <w:proofErr w:type="gram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дств св</w:t>
      </w:r>
      <w:proofErr w:type="gram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язи;</w:t>
      </w:r>
    </w:p>
    <w:p w:rsidR="00957090" w:rsidRPr="00BA22BF" w:rsidRDefault="00957090" w:rsidP="00131A3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план вывешивается на видном месте и должен своевременно пересматриваться с учетом изменяющихся условий.</w:t>
      </w:r>
    </w:p>
    <w:p w:rsidR="0002275D" w:rsidRPr="00BA22BF" w:rsidRDefault="0002275D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</w:p>
    <w:p w:rsidR="0002275D" w:rsidRPr="00BA22BF" w:rsidRDefault="00957090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Наличие плана действий администрации и персонала в случае пожара в образовательном учреждении: </w:t>
      </w:r>
    </w:p>
    <w:p w:rsidR="0002275D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отражаются необходимые мероприятия и ответственные лица за их выполнение; </w:t>
      </w:r>
    </w:p>
    <w:p w:rsidR="0002275D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вызов пожарной команды; </w:t>
      </w:r>
    </w:p>
    <w:p w:rsidR="0002275D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порядок эвакуации детей и персонала; </w:t>
      </w:r>
    </w:p>
    <w:p w:rsidR="0002275D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организация встречи пожарной команды; </w:t>
      </w:r>
    </w:p>
    <w:p w:rsidR="0002275D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порядок отключения системы э</w:t>
      </w:r>
      <w:r w:rsidR="0002275D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лектроснабжения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учреждения;</w:t>
      </w:r>
    </w:p>
    <w:p w:rsidR="0002275D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организация и тушение пожара нештатной командой до прибытия пожарных;</w:t>
      </w:r>
    </w:p>
    <w:p w:rsidR="00957090" w:rsidRPr="00BA22BF" w:rsidRDefault="00957090" w:rsidP="00131A3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порядок сверки списочного состав</w:t>
      </w:r>
      <w:r w:rsidR="0002275D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а 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воспитанников с фактическим наличием эвакуируемых из здания детей и др.</w:t>
      </w:r>
    </w:p>
    <w:p w:rsidR="0002275D" w:rsidRPr="00BA22BF" w:rsidRDefault="0002275D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</w:p>
    <w:p w:rsidR="00957090" w:rsidRPr="00BA22BF" w:rsidRDefault="00957090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Наличие журналов: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регистрации вводного противопожарного инструктажа; регистрации противопожарного инструктажа на рабочем месте; учёта первичных средств пожаротушения.</w:t>
      </w:r>
    </w:p>
    <w:p w:rsidR="00936B01" w:rsidRPr="00BA22BF" w:rsidRDefault="00957090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Проведение противопожарного инструктажа</w:t>
      </w:r>
    </w:p>
    <w:p w:rsidR="00957090" w:rsidRPr="00BA22BF" w:rsidRDefault="00957090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Противопожарные инструктажи подразделяются: вводный; первичный; повторный; внеплановый; целевой. Порядок прохождения работниками противопожарных инструктажей опред</w:t>
      </w:r>
      <w:r w:rsidR="0002275D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еляется приказом руководителя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или инструкцией о противопожарном режиме. Проведение противопожарного инструктажа в обязательном порядке должно сопровождаться практическим показом способов использования имеющихся на объекте средств пожаротушения.</w:t>
      </w:r>
    </w:p>
    <w:p w:rsidR="00936B01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Наличие инструкции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дежурному администра</w:t>
      </w:r>
      <w:r w:rsidR="0002275D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тору по пожарной безопасности; 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Наличие памятки о мерах пожарной безопаснос</w:t>
      </w:r>
      <w:r w:rsidR="0002275D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ти в помещениях  учреждения. 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Наличие противопожарного уголка плакаты по мерам пожарной безопасности; инструкция по пожарной безопасности; список добровольной дружины с их обязанностями при пожаре.</w:t>
      </w:r>
    </w:p>
    <w:p w:rsidR="00B22340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Своевременность технического обслуживания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и проверок работоспособности внутренних пожарных кранов (ПК): Внутренние ПК не реже двух раз в год (весной и осенью) подвергаются техническому обслуживанию и проверке на работоспособность. </w:t>
      </w:r>
      <w:proofErr w:type="gram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Проверка на работоспособность ПК: путем пуска воды, для чего выбирают два наиболее удаленных выше всех расположенных пожарных крана; раскатывают пожарные рукава и полностью открывают вентили; длина компактной струи должна быть не менее 17 м; после этого пожарные рукава просушивают и перекатывают на новую складку; остальные пожарные рукава должны перекатываться на новую складку также не реже двух раз в год;</w:t>
      </w:r>
      <w:proofErr w:type="gram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о результатах технического обслуживания и проверке работоспособности составляется акт.</w:t>
      </w:r>
    </w:p>
    <w:p w:rsidR="00B22340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Наличие указателей пожарных гидрантов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</w:t>
      </w:r>
      <w:r w:rsidRPr="00B22340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(ПГ):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 пожарных гидрантов и на стене здания должны быть установлены соответствующие указатели, на которых четко наносятся цифры, указывающие 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lastRenderedPageBreak/>
        <w:t xml:space="preserve">расстояние до </w:t>
      </w:r>
      <w:proofErr w:type="spell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водоисточника</w:t>
      </w:r>
      <w:proofErr w:type="spell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. ПГ должны находиться в исправном состоянии; ПГ проверяться не реже двух раз в год на водоотдачу с составлением акта; в зимнее время ПГ должны быть утеплены и очищаться от снега и льда.</w:t>
      </w:r>
    </w:p>
    <w:p w:rsidR="00B22340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Наличие огнетушителей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и своевременность их проверки и перезарядки: Химические пенные огнетушители должны перезаряжаться ежегодно; Углекислотные огнетушители должны проверяться не реже одного раза в 2 года путем взвешивания (допустимая утечка углекислого газа не должна превышать 80 гр. в течение года). Баллон углекислотного огнетушителя должен подвергаться гидравлическим испытаниям один раз в 5 лет. Огнетушители и отдельные узлы, не выдержавшие гидравлического испытания на прочность, не подлежат последующему ремонту, выводятся из эксплуатации и выбраковываются. Порошковые огнетушители должны проходить освидетельствование на зарядных станциях один раз в 2 года.</w:t>
      </w:r>
    </w:p>
    <w:p w:rsidR="0002275D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Наличие и техническое обслуживание автом</w:t>
      </w:r>
      <w:r w:rsidR="0002275D"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атической пожарной сигнализации.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Состояние эвакуационных проходов, выходов, коридоров, тамбуров и лестниц: эвакуационные проходы, выходы, коридоры, тамбуры и лестницы не должны загромождаться каким-либо оборудованием и предметами; выходные двери лестничных клеток должны </w:t>
      </w:r>
      <w:proofErr w:type="gram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иметь уплотнения в притворах и оборудованы</w:t>
      </w:r>
      <w:proofErr w:type="gram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устройствами </w:t>
      </w:r>
      <w:proofErr w:type="spell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самозакрывания</w:t>
      </w:r>
      <w:proofErr w:type="spell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; все эвакуационные выходы должны быть оборудованы легко открывающимися запорами и не забиваться гвоздями; в коридорах, вестибюлях, холлах, на лестничных клетках эвакуационных выходов должны быть предписывающие и указательные знаки безопасности.</w:t>
      </w:r>
    </w:p>
    <w:p w:rsidR="00B22340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Содерж</w:t>
      </w:r>
      <w:r w:rsidR="0002275D"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ание территории </w:t>
      </w: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 учреждения</w:t>
      </w: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:</w:t>
      </w:r>
    </w:p>
    <w:p w:rsidR="00F637E2" w:rsidRPr="00BA22BF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Территория должна своевременно очищаться от горючих отходов, мусора, опавших листьев, сухой травы и т.п. Сжигание мусора на территории запрещается, он должен собираться и вывозиться.</w:t>
      </w:r>
    </w:p>
    <w:p w:rsidR="00B22340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 xml:space="preserve">Состояние </w:t>
      </w:r>
      <w:proofErr w:type="spellStart"/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электробезопасности</w:t>
      </w:r>
      <w:proofErr w:type="spellEnd"/>
      <w:r w:rsidRPr="00BA22BF">
        <w:rPr>
          <w:rFonts w:ascii="Times New Roman" w:hAnsi="Times New Roman" w:cs="Times New Roman"/>
          <w:b/>
          <w:sz w:val="24"/>
          <w:szCs w:val="24"/>
          <w:shd w:val="clear" w:color="auto" w:fill="E3EDFB"/>
        </w:rPr>
        <w:t>:</w:t>
      </w:r>
    </w:p>
    <w:p w:rsidR="00F637E2" w:rsidRDefault="00F637E2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наличие прик</w:t>
      </w:r>
      <w:r w:rsidR="0002275D"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аза руководителя </w:t>
      </w:r>
      <w:proofErr w:type="gram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о</w:t>
      </w:r>
      <w:proofErr w:type="gram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учреждения о назначении ответственного за электрохозяйство; организация обучения и проверки знаний по </w:t>
      </w:r>
      <w:proofErr w:type="spell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электробезопасности</w:t>
      </w:r>
      <w:proofErr w:type="spell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. Обучение ответственного за электрохозяйство образовательного учреждения должно проводиться в учебном центре с присвоением IV группы </w:t>
      </w:r>
      <w:proofErr w:type="spell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электробезопасности</w:t>
      </w:r>
      <w:proofErr w:type="spell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. Лица не электротехнического персонала, выполняющие работы, при которых может возникнуть опасность поражения электрическим током, проходят инструктаж и проверку знаний с присвоением I группы </w:t>
      </w:r>
      <w:proofErr w:type="spellStart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>электробезопасности</w:t>
      </w:r>
      <w:proofErr w:type="spellEnd"/>
      <w:r w:rsidRPr="00BA22BF">
        <w:rPr>
          <w:rFonts w:ascii="Times New Roman" w:hAnsi="Times New Roman" w:cs="Times New Roman"/>
          <w:sz w:val="24"/>
          <w:szCs w:val="24"/>
          <w:shd w:val="clear" w:color="auto" w:fill="E3EDFB"/>
        </w:rPr>
        <w:t xml:space="preserve"> один раз в год с записью в журнале проверки знаний по технике безопасности установленной формы.</w:t>
      </w:r>
    </w:p>
    <w:p w:rsidR="00936B01" w:rsidRPr="00F637E2" w:rsidRDefault="00936B01" w:rsidP="00131A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3EDFB"/>
        </w:rPr>
      </w:pPr>
    </w:p>
    <w:p w:rsidR="00936B01" w:rsidRDefault="004240F0" w:rsidP="00131A3E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240F0">
        <w:rPr>
          <w:rFonts w:ascii="Times New Roman" w:hAnsi="Times New Roman" w:cs="Times New Roman"/>
          <w:b/>
          <w:sz w:val="28"/>
          <w:szCs w:val="24"/>
        </w:rPr>
        <w:t>Подведение итогов:</w:t>
      </w:r>
      <w:r w:rsidRPr="004240F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37E2" w:rsidRDefault="004240F0" w:rsidP="00131A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правила противопожарного </w:t>
      </w:r>
      <w:r w:rsidR="00936B01">
        <w:rPr>
          <w:rFonts w:ascii="Times New Roman" w:hAnsi="Times New Roman" w:cs="Times New Roman"/>
          <w:sz w:val="24"/>
          <w:szCs w:val="24"/>
        </w:rPr>
        <w:t xml:space="preserve">режима вы усвоили? (ответы воспитанников </w:t>
      </w:r>
      <w:r>
        <w:rPr>
          <w:rFonts w:ascii="Times New Roman" w:hAnsi="Times New Roman" w:cs="Times New Roman"/>
          <w:sz w:val="24"/>
          <w:szCs w:val="24"/>
        </w:rPr>
        <w:t xml:space="preserve"> и их обсуждение)</w:t>
      </w:r>
      <w:r w:rsidR="00936B01">
        <w:rPr>
          <w:rFonts w:ascii="Times New Roman" w:hAnsi="Times New Roman" w:cs="Times New Roman"/>
          <w:sz w:val="24"/>
          <w:szCs w:val="24"/>
        </w:rPr>
        <w:t>.</w:t>
      </w:r>
    </w:p>
    <w:sectPr w:rsidR="00F637E2" w:rsidSect="003B1FA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578"/>
    <w:multiLevelType w:val="hybridMultilevel"/>
    <w:tmpl w:val="8912DE4E"/>
    <w:lvl w:ilvl="0" w:tplc="47CCE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C7B84"/>
    <w:multiLevelType w:val="hybridMultilevel"/>
    <w:tmpl w:val="571667C0"/>
    <w:lvl w:ilvl="0" w:tplc="95A0B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24236C"/>
    <w:multiLevelType w:val="hybridMultilevel"/>
    <w:tmpl w:val="921A7D64"/>
    <w:lvl w:ilvl="0" w:tplc="F8E612F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915048"/>
    <w:multiLevelType w:val="hybridMultilevel"/>
    <w:tmpl w:val="1578F7AE"/>
    <w:lvl w:ilvl="0" w:tplc="5D6EB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3E616E"/>
    <w:multiLevelType w:val="hybridMultilevel"/>
    <w:tmpl w:val="FFF29FFC"/>
    <w:lvl w:ilvl="0" w:tplc="122C6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E40013"/>
    <w:multiLevelType w:val="hybridMultilevel"/>
    <w:tmpl w:val="07FC9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17A78"/>
    <w:multiLevelType w:val="hybridMultilevel"/>
    <w:tmpl w:val="04267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DD2F8C"/>
    <w:rsid w:val="0002275D"/>
    <w:rsid w:val="00027B33"/>
    <w:rsid w:val="00053E9B"/>
    <w:rsid w:val="000D5C6A"/>
    <w:rsid w:val="00111A0F"/>
    <w:rsid w:val="00131A3E"/>
    <w:rsid w:val="00177695"/>
    <w:rsid w:val="002A795C"/>
    <w:rsid w:val="002F158E"/>
    <w:rsid w:val="002F7D8F"/>
    <w:rsid w:val="00355FFD"/>
    <w:rsid w:val="00382E85"/>
    <w:rsid w:val="003B1FAE"/>
    <w:rsid w:val="003C53C1"/>
    <w:rsid w:val="004240F0"/>
    <w:rsid w:val="004C5B1F"/>
    <w:rsid w:val="004D0F0B"/>
    <w:rsid w:val="005A557B"/>
    <w:rsid w:val="0063537F"/>
    <w:rsid w:val="006A0D00"/>
    <w:rsid w:val="007523AE"/>
    <w:rsid w:val="007E2B8A"/>
    <w:rsid w:val="00804F55"/>
    <w:rsid w:val="00826167"/>
    <w:rsid w:val="00867FEB"/>
    <w:rsid w:val="008948ED"/>
    <w:rsid w:val="008A5D14"/>
    <w:rsid w:val="008E09A6"/>
    <w:rsid w:val="008E6DDA"/>
    <w:rsid w:val="00936B01"/>
    <w:rsid w:val="00957090"/>
    <w:rsid w:val="00AF0905"/>
    <w:rsid w:val="00B22340"/>
    <w:rsid w:val="00BA22BF"/>
    <w:rsid w:val="00C32EEC"/>
    <w:rsid w:val="00C36362"/>
    <w:rsid w:val="00CC61E9"/>
    <w:rsid w:val="00CE59DF"/>
    <w:rsid w:val="00DA3339"/>
    <w:rsid w:val="00DD2F8C"/>
    <w:rsid w:val="00DD3E08"/>
    <w:rsid w:val="00E12E16"/>
    <w:rsid w:val="00E50DEE"/>
    <w:rsid w:val="00F637E2"/>
    <w:rsid w:val="00F926BB"/>
    <w:rsid w:val="00F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3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6167"/>
    <w:pPr>
      <w:ind w:left="720"/>
      <w:contextualSpacing/>
    </w:pPr>
  </w:style>
  <w:style w:type="table" w:styleId="a5">
    <w:name w:val="Table Grid"/>
    <w:basedOn w:val="a1"/>
    <w:uiPriority w:val="59"/>
    <w:rsid w:val="00826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7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7355-D9C8-4B1A-90BE-CE443A66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2020-07-09T15:33:00Z</cp:lastPrinted>
  <dcterms:created xsi:type="dcterms:W3CDTF">2016-05-07T15:10:00Z</dcterms:created>
  <dcterms:modified xsi:type="dcterms:W3CDTF">2020-07-09T15:41:00Z</dcterms:modified>
</cp:coreProperties>
</file>