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784EF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</w:pPr>
      <w:bookmarkStart w:id="0" w:name="_GoBack"/>
      <w:bookmarkEnd w:id="0"/>
      <w:r>
        <w:t>ОГБПОУ "Михайловский техникум"</w:t>
      </w:r>
    </w:p>
    <w:p/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i w:val="1"/>
          <w:sz w:val="44"/>
        </w:rPr>
      </w:pPr>
      <w:r>
        <w:rPr>
          <w:rFonts w:ascii="Times New Roman" w:hAnsi="Times New Roman"/>
          <w:i w:val="1"/>
          <w:sz w:val="44"/>
        </w:rPr>
        <w:t>Методическая разработка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i w:val="1"/>
          <w:sz w:val="44"/>
        </w:rPr>
      </w:pPr>
      <w:r>
        <w:rPr>
          <w:rFonts w:ascii="Times New Roman" w:hAnsi="Times New Roman"/>
          <w:i w:val="1"/>
          <w:sz w:val="44"/>
        </w:rPr>
        <w:t>урока по теме: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44"/>
        </w:rPr>
      </w:pPr>
      <w:r>
        <w:rPr>
          <w:rFonts w:ascii="Times New Roman" w:hAnsi="Times New Roman"/>
          <w:b w:val="1"/>
          <w:i w:val="1"/>
          <w:sz w:val="44"/>
        </w:rPr>
        <w:t>Фаршированные овощи: просто и вкусно</w:t>
      </w:r>
    </w:p>
    <w:p>
      <w:pPr>
        <w:spacing w:after="0" w:beforeAutospacing="0" w:afterAutospacing="0"/>
        <w:jc w:val="center"/>
        <w:rPr>
          <w:b w:val="1"/>
          <w:i w:val="1"/>
          <w:sz w:val="44"/>
        </w:rPr>
      </w:pPr>
    </w:p>
    <w:p>
      <w:pPr>
        <w:spacing w:after="0" w:beforeAutospacing="0" w:afterAutospacing="0"/>
        <w:jc w:val="center"/>
        <w:rPr>
          <w:b w:val="1"/>
          <w:i w:val="1"/>
          <w:sz w:val="28"/>
        </w:rPr>
      </w:pPr>
      <w:r>
        <w:drawing>
          <wp:inline xmlns:wp="http://schemas.openxmlformats.org/drawingml/2006/wordprocessingDrawing">
            <wp:extent cx="2250440" cy="16129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612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drawing>
          <wp:inline xmlns:wp="http://schemas.openxmlformats.org/drawingml/2006/wordprocessingDrawing">
            <wp:extent cx="2609850" cy="1609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09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b w:val="1"/>
          <w:sz w:val="52"/>
        </w:rPr>
      </w:pPr>
    </w:p>
    <w:p>
      <w:pPr>
        <w:jc w:val="center"/>
        <w:rPr>
          <w:b w:val="1"/>
          <w:sz w:val="52"/>
        </w:rPr>
      </w:pPr>
      <w:r>
        <w:rPr>
          <w:b w:val="1"/>
          <w:sz w:val="52"/>
        </w:rPr>
        <w:t xml:space="preserve"> </w:t>
      </w:r>
    </w:p>
    <w:p>
      <w:pPr>
        <w:jc w:val="center"/>
        <w:rPr>
          <w:b w:val="1"/>
          <w:sz w:val="52"/>
        </w:rPr>
      </w:pPr>
    </w:p>
    <w:p>
      <w:pPr>
        <w:jc w:val="center"/>
        <w:rPr>
          <w:b w:val="1"/>
          <w:sz w:val="52"/>
        </w:rPr>
      </w:pPr>
    </w:p>
    <w:p>
      <w:pPr>
        <w:rPr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Михайлов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2020  г</w:t>
      </w:r>
    </w:p>
    <w:p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 xml:space="preserve">     «</w:t>
      </w:r>
      <w:r>
        <w:rPr>
          <w:rFonts w:ascii="Times New Roman" w:hAnsi="Times New Roman"/>
          <w:sz w:val="28"/>
        </w:rPr>
        <w:t>Фаршированные овощи: просто и вкусно»: методическая разработка урока производственного обучения.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Составитель: </w:t>
      </w:r>
      <w:r>
        <w:rPr>
          <w:rFonts w:ascii="Times New Roman" w:hAnsi="Times New Roman"/>
          <w:sz w:val="28"/>
        </w:rPr>
        <w:t>мастер производственного обучения Левина Нина Николаевна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данной разработке представлен развернутый план урока производственного обучения.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разработка предназначена для преподавателей, мастеров производственного обучения по профессии «Повар, кондитер».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разработка помогает провести урок производственного обучения по профессии «Повар, кондитер», используя элементы новых образовательных технологий.</w:t>
      </w:r>
    </w:p>
    <w:p>
      <w:pPr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rPr>
          <w:rFonts w:ascii="Times New Roman" w:hAnsi="Times New Roman"/>
          <w:i w:val="0"/>
          <w:color w:val="000000"/>
          <w:sz w:val="24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</w:p>
    <w:p/>
    <w:p/>
    <w:p/>
    <w:p/>
    <w:p/>
    <w:p/>
    <w:p/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ПОЯСНИТЕЛЬНАЯ   ЗАПИСКА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36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8"/>
        </w:rPr>
        <w:t xml:space="preserve">    </w:t>
      </w:r>
      <w:r>
        <w:rPr>
          <w:rFonts w:ascii="Times New Roman" w:hAnsi="Times New Roman"/>
          <w:sz w:val="24"/>
        </w:rPr>
        <w:t>Урок производственного обучения на тему</w:t>
      </w:r>
      <w:r>
        <w:rPr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>«Фаршированные овощи: просто и вкусно»</w:t>
      </w:r>
      <w:r>
        <w:rPr>
          <w:sz w:val="24"/>
        </w:rPr>
        <w:t xml:space="preserve">, </w:t>
      </w:r>
      <w:r>
        <w:rPr>
          <w:rFonts w:ascii="Times New Roman" w:hAnsi="Times New Roman"/>
          <w:sz w:val="24"/>
        </w:rPr>
        <w:t>проводится с целью закрепления теоретического материала на практике.</w:t>
      </w:r>
      <w:r>
        <w:rPr>
          <w:rFonts w:ascii="Times New Roman" w:hAnsi="Times New Roman"/>
          <w:color w:val="000000"/>
          <w:sz w:val="24"/>
        </w:rPr>
        <w:t xml:space="preserve">    Данная методическая разработка предназначена для проведения занятий по </w:t>
      </w:r>
      <w:r>
        <w:rPr>
          <w:rFonts w:ascii="Times New Roman" w:hAnsi="Times New Roman"/>
          <w:sz w:val="24"/>
        </w:rPr>
        <w:t xml:space="preserve">ПМ 01.  «Приготовление блюд из овощей и грибов» </w:t>
      </w:r>
      <w:r>
        <w:rPr>
          <w:rFonts w:ascii="Times New Roman" w:hAnsi="Times New Roman"/>
          <w:color w:val="000000"/>
          <w:sz w:val="24"/>
        </w:rPr>
        <w:t xml:space="preserve">с обучающимися 2 (второго курса) по профессии СПО  19.01.17 </w:t>
      </w:r>
      <w:r>
        <w:rPr>
          <w:rStyle w:val="C9"/>
          <w:b w:val="0"/>
          <w:sz w:val="24"/>
        </w:rPr>
        <w:t>Повар, кондитер</w:t>
      </w:r>
      <w:r>
        <w:rPr>
          <w:rFonts w:ascii="Times New Roman" w:hAnsi="Times New Roman"/>
          <w:color w:val="000000"/>
          <w:sz w:val="24"/>
        </w:rPr>
        <w:t xml:space="preserve">. Изложена технология приготовления, оформления и подача фаршированных  блюд из таких овощей, как кабачки, перец, помидоры, капуста и картофель. При  проведении урока используются различные методы в обучении, что даёт возможность охватить большой объём изучаемой темы: презентации, сообщения обучающихся, решение практических задач. </w:t>
      </w:r>
    </w:p>
    <w:p>
      <w:pPr>
        <w:spacing w:lineRule="auto" w:line="360" w:after="120" w:beforeAutospacing="0" w:afterAutospacing="0"/>
        <w:ind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Тема кулинарного использования овощей  начинает свои первые шаги в новой профессии,  и эта тема постоянно присутствует в следующих новых темах. Поэтому необходимо знать первичную обработку овощей или фруктов; правильную нарезку, правильное использование инструментов, хват ножа; приготовление первых, вторых блюд, а также десертов, и наконец, оформление и подача блюда.</w:t>
      </w:r>
      <w:r>
        <w:rPr>
          <w:rFonts w:ascii="Times New Roman" w:hAnsi="Times New Roman"/>
          <w:sz w:val="28"/>
        </w:rPr>
        <w:t xml:space="preserve">  </w:t>
      </w: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sz w:val="32"/>
        </w:rPr>
      </w:pPr>
    </w:p>
    <w:p>
      <w:pPr>
        <w:spacing w:lineRule="auto" w:line="360" w:after="120" w:beforeAutospacing="0" w:afterAutospacing="0"/>
        <w:ind w:right="57"/>
        <w:rPr>
          <w:rFonts w:ascii="Times New Roman" w:hAnsi="Times New Roman"/>
          <w:b w:val="1"/>
          <w:sz w:val="28"/>
        </w:rPr>
      </w:pPr>
    </w:p>
    <w:p>
      <w:pPr>
        <w:spacing w:lineRule="auto" w:line="360" w:after="120" w:beforeAutospacing="0" w:afterAutospacing="0"/>
        <w:ind w:right="5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 урока учебной практики</w:t>
      </w:r>
    </w:p>
    <w:p>
      <w:pPr>
        <w:spacing w:after="120" w:beforeAutospacing="0" w:afterAutospacing="0"/>
        <w:ind w:right="57"/>
        <w:rPr>
          <w:i w:val="1"/>
          <w:sz w:val="28"/>
        </w:rPr>
      </w:pP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Дата проведения</w:t>
      </w:r>
      <w:r>
        <w:rPr>
          <w:rFonts w:ascii="Times New Roman" w:hAnsi="Times New Roman"/>
          <w:sz w:val="24"/>
        </w:rPr>
        <w:t>: ___________г.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Профессия</w:t>
      </w:r>
      <w:r>
        <w:rPr>
          <w:rFonts w:ascii="Times New Roman" w:hAnsi="Times New Roman"/>
          <w:sz w:val="24"/>
        </w:rPr>
        <w:t xml:space="preserve">: 19.01.17 Повар, кондитер 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Преподаватель: </w:t>
      </w:r>
      <w:r>
        <w:rPr>
          <w:rFonts w:ascii="Times New Roman" w:hAnsi="Times New Roman"/>
          <w:sz w:val="24"/>
        </w:rPr>
        <w:t>Левина Н. Н.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Группа №:</w:t>
      </w:r>
      <w:r>
        <w:rPr>
          <w:rFonts w:ascii="Times New Roman" w:hAnsi="Times New Roman"/>
          <w:sz w:val="24"/>
        </w:rPr>
        <w:t xml:space="preserve"> 12 (2 курс)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Тема программы</w:t>
      </w:r>
      <w:r>
        <w:rPr>
          <w:rFonts w:ascii="Times New Roman" w:hAnsi="Times New Roman"/>
          <w:sz w:val="24"/>
        </w:rPr>
        <w:t>: раздел ПМ.01: Приготовление блюд из овощей и грибов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Тема урока</w:t>
      </w:r>
      <w:r>
        <w:rPr>
          <w:rFonts w:ascii="Times New Roman" w:hAnsi="Times New Roman"/>
          <w:sz w:val="24"/>
        </w:rPr>
        <w:t>: «Фаршированные овощи: просто и вкусно».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Время проведения урока</w:t>
      </w:r>
      <w:r>
        <w:rPr>
          <w:rFonts w:ascii="Times New Roman" w:hAnsi="Times New Roman"/>
          <w:sz w:val="24"/>
        </w:rPr>
        <w:t>: 6 ч.</w:t>
      </w:r>
    </w:p>
    <w:p>
      <w:pPr>
        <w:spacing w:after="120" w:beforeAutospacing="0" w:afterAutospacing="0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Тип урока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урок изучения трудовых приемов и операций</w:t>
      </w:r>
    </w:p>
    <w:p>
      <w:pPr>
        <w:tabs>
          <w:tab w:val="left" w:pos="432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Цель урока</w:t>
      </w:r>
      <w:r>
        <w:rPr>
          <w:rFonts w:ascii="Times New Roman" w:hAnsi="Times New Roman"/>
          <w:sz w:val="24"/>
        </w:rPr>
        <w:t xml:space="preserve">: отработка  обучающимися практических навыков по приготовлению блюд из фаршированных овощей.</w:t>
      </w:r>
    </w:p>
    <w:p>
      <w:pPr>
        <w:pStyle w:val="P7"/>
        <w:tabs>
          <w:tab w:val="left" w:pos="1658" w:leader="none"/>
          <w:tab w:val="left" w:pos="2007" w:leader="none"/>
          <w:tab w:val="left" w:pos="2574" w:leader="none"/>
          <w:tab w:val="left" w:pos="4962" w:leader="none"/>
          <w:tab w:val="left" w:pos="5878" w:leader="none"/>
          <w:tab w:val="left" w:pos="6794" w:leader="none"/>
          <w:tab w:val="left" w:pos="7710" w:leader="none"/>
          <w:tab w:val="left" w:pos="8626" w:leader="none"/>
          <w:tab w:val="left" w:pos="9542" w:leader="none"/>
          <w:tab w:val="left" w:pos="10458" w:leader="none"/>
          <w:tab w:val="left" w:pos="11374" w:leader="none"/>
          <w:tab w:val="left" w:pos="12290" w:leader="none"/>
          <w:tab w:val="left" w:pos="13206" w:leader="none"/>
          <w:tab w:val="left" w:pos="14122" w:leader="none"/>
          <w:tab w:val="left" w:pos="15038" w:leader="none"/>
          <w:tab w:val="left" w:pos="15954" w:leader="none"/>
        </w:tabs>
        <w:ind w:firstLine="0" w:left="0"/>
      </w:pPr>
    </w:p>
    <w:p>
      <w:pPr>
        <w:pStyle w:val="P7"/>
        <w:tabs>
          <w:tab w:val="left" w:pos="1658" w:leader="none"/>
          <w:tab w:val="left" w:pos="2007" w:leader="none"/>
          <w:tab w:val="left" w:pos="2574" w:leader="none"/>
          <w:tab w:val="left" w:pos="4962" w:leader="none"/>
          <w:tab w:val="left" w:pos="5878" w:leader="none"/>
          <w:tab w:val="left" w:pos="6794" w:leader="none"/>
          <w:tab w:val="left" w:pos="7710" w:leader="none"/>
          <w:tab w:val="left" w:pos="8626" w:leader="none"/>
          <w:tab w:val="left" w:pos="9542" w:leader="none"/>
          <w:tab w:val="left" w:pos="10458" w:leader="none"/>
          <w:tab w:val="left" w:pos="11374" w:leader="none"/>
          <w:tab w:val="left" w:pos="12290" w:leader="none"/>
          <w:tab w:val="left" w:pos="13206" w:leader="none"/>
          <w:tab w:val="left" w:pos="14122" w:leader="none"/>
          <w:tab w:val="left" w:pos="15038" w:leader="none"/>
          <w:tab w:val="left" w:pos="15954" w:leader="none"/>
        </w:tabs>
        <w:ind w:firstLine="0" w:left="0"/>
        <w:rPr>
          <w:i w:val="1"/>
        </w:rPr>
      </w:pPr>
      <w:r>
        <w:rPr>
          <w:u w:val="single"/>
        </w:rPr>
        <w:t>Задачи урока</w:t>
      </w:r>
      <w:r>
        <w:t>:</w:t>
      </w:r>
    </w:p>
    <w:p>
      <w:pPr>
        <w:pStyle w:val="P7"/>
        <w:tabs>
          <w:tab w:val="left" w:pos="1658" w:leader="none"/>
          <w:tab w:val="left" w:pos="2007" w:leader="none"/>
          <w:tab w:val="left" w:pos="2574" w:leader="none"/>
          <w:tab w:val="left" w:pos="4962" w:leader="none"/>
          <w:tab w:val="left" w:pos="5878" w:leader="none"/>
          <w:tab w:val="left" w:pos="6794" w:leader="none"/>
          <w:tab w:val="left" w:pos="7710" w:leader="none"/>
          <w:tab w:val="left" w:pos="8626" w:leader="none"/>
          <w:tab w:val="left" w:pos="9542" w:leader="none"/>
          <w:tab w:val="left" w:pos="10458" w:leader="none"/>
          <w:tab w:val="left" w:pos="11374" w:leader="none"/>
          <w:tab w:val="left" w:pos="12290" w:leader="none"/>
          <w:tab w:val="left" w:pos="13206" w:leader="none"/>
          <w:tab w:val="left" w:pos="14122" w:leader="none"/>
          <w:tab w:val="left" w:pos="15038" w:leader="none"/>
          <w:tab w:val="left" w:pos="15954" w:leader="none"/>
        </w:tabs>
        <w:ind w:firstLine="0" w:left="1298"/>
        <w:rPr>
          <w:i w:val="1"/>
        </w:rPr>
      </w:pPr>
    </w:p>
    <w:p>
      <w:pPr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Образовательная:</w:t>
      </w:r>
    </w:p>
    <w:p>
      <w:pPr>
        <w:numPr>
          <w:ilvl w:val="0"/>
          <w:numId w:val="16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Выработать практические навыки по организации рабочего места, соблюдению техники безопасности при работе, определению доброкачественности сырья для приготовления различных блюд и гарниров.</w:t>
      </w:r>
    </w:p>
    <w:p>
      <w:pPr>
        <w:numPr>
          <w:ilvl w:val="0"/>
          <w:numId w:val="16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Выработать практические умения и навыки по приготовлению блюд и гарниров из фаршированных овощей и овощного фарша, наполнение овощей фаршем и укладка на противни, заливание сметанным соусом, запекание в жарочном шкафу, определение готовности, оформлению и подаче блюд из овощей.</w:t>
      </w:r>
    </w:p>
    <w:p>
      <w:pPr>
        <w:numPr>
          <w:ilvl w:val="0"/>
          <w:numId w:val="16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Научить работе со Сборником рецептур, расчетам сырья, безопасными приемами труда с соблюдением санитарно-гигиенических норм.</w:t>
      </w:r>
    </w:p>
    <w:p>
      <w:pPr>
        <w:numPr>
          <w:ilvl w:val="0"/>
          <w:numId w:val="16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выполнения различных приёмов практических работ.</w:t>
      </w:r>
    </w:p>
    <w:p>
      <w:pPr>
        <w:numPr>
          <w:ilvl w:val="0"/>
          <w:numId w:val="16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представление  о  качестве выполняемых работ и методах контроля.</w:t>
      </w:r>
    </w:p>
    <w:p>
      <w:pPr>
        <w:ind w:left="644"/>
        <w:jc w:val="both"/>
        <w:rPr>
          <w:rFonts w:ascii="Times New Roman" w:hAnsi="Times New Roman"/>
          <w:color w:val="00B050"/>
          <w:sz w:val="24"/>
        </w:rPr>
      </w:pPr>
    </w:p>
    <w:p>
      <w:pPr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Развивающая: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эстетического вкуса в оформлении блюд.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развитию обладания хорошим обонянием и тонким вкусом, умело сочетать вкусовые вещества в различных пропорциях для получения изделия с приятным вкусом и ароматом.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способность принимать самостоятельные решения.</w:t>
      </w:r>
    </w:p>
    <w:p>
      <w:pPr>
        <w:pStyle w:val="P7"/>
        <w:tabs>
          <w:tab w:val="left" w:pos="1658" w:leader="none"/>
          <w:tab w:val="left" w:pos="2007" w:leader="none"/>
          <w:tab w:val="left" w:pos="2574" w:leader="none"/>
          <w:tab w:val="left" w:pos="4962" w:leader="none"/>
          <w:tab w:val="left" w:pos="5878" w:leader="none"/>
          <w:tab w:val="left" w:pos="6794" w:leader="none"/>
          <w:tab w:val="left" w:pos="7710" w:leader="none"/>
          <w:tab w:val="left" w:pos="8626" w:leader="none"/>
          <w:tab w:val="left" w:pos="9542" w:leader="none"/>
          <w:tab w:val="left" w:pos="10458" w:leader="none"/>
          <w:tab w:val="left" w:pos="11374" w:leader="none"/>
          <w:tab w:val="left" w:pos="12290" w:leader="none"/>
          <w:tab w:val="left" w:pos="13206" w:leader="none"/>
          <w:tab w:val="left" w:pos="14122" w:leader="none"/>
          <w:tab w:val="left" w:pos="15038" w:leader="none"/>
          <w:tab w:val="left" w:pos="15954" w:leader="none"/>
        </w:tabs>
        <w:ind w:firstLine="0" w:left="1298"/>
      </w:pPr>
    </w:p>
    <w:p>
      <w:pPr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Воспитательная: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Способствовать воспитанию соблюдения личной гигиены, чистоты помещения, рабочего места, посуды и продуктов. 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элементы культуры труда, бережного отношения к инструменту и оборудованию, аккуратности в работе.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воспитанию трудовой дисциплины обучащихся, взаимопомощи.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Прививать навыки рационального использования продуктов.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формированию навыков коллективного труда.</w:t>
      </w:r>
    </w:p>
    <w:p>
      <w:pPr>
        <w:numPr>
          <w:ilvl w:val="0"/>
          <w:numId w:val="1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Привить обучающимся трудолюбие, любовь к профессии «Повар, кондитер».</w:t>
      </w:r>
    </w:p>
    <w:p>
      <w:pPr>
        <w:jc w:val="both"/>
        <w:rPr>
          <w:rFonts w:ascii="Times New Roman" w:hAnsi="Times New Roman"/>
          <w:color w:val="000000"/>
          <w:sz w:val="24"/>
          <w:u w:val="single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u w:val="single"/>
        </w:rPr>
        <w:t>Методы обучения: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Беседа с использованием проблемных вопросов.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Повторение пройденного материала,  тесты, карточки-задания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Показ трудовых приёмов и способов действия.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Самостоятельное наблюдение учащихся.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Подготовка сообщений на темы «История перца»; «История кабачка»; «История капусты», «История картофеля».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Организация  обучения малыми группами - бригады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Выполнение учебно-производственных работ.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Обучение по составлению технологических карт</w:t>
      </w:r>
    </w:p>
    <w:p>
      <w:pPr>
        <w:spacing w:before="100" w:after="100" w:beforeAutospacing="1" w:afterAutospacing="1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Межпредметные связи:</w:t>
      </w:r>
    </w:p>
    <w:p>
      <w:pPr>
        <w:numPr>
          <w:ilvl w:val="0"/>
          <w:numId w:val="6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МДК.01.01 Тема: «Технология обработки сырья и приготовление блюд из овощей и грибов»;</w:t>
      </w:r>
    </w:p>
    <w:p>
      <w:pPr>
        <w:numPr>
          <w:ilvl w:val="0"/>
          <w:numId w:val="6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Техническое оснащение и организация рабочего места: Тема: «Оборудование овощного и горячего цехов». «Организация работы в горячем цехе», «Организация рабочего места при варке на электроплите».</w:t>
      </w:r>
    </w:p>
    <w:p>
      <w:pPr>
        <w:numPr>
          <w:ilvl w:val="0"/>
          <w:numId w:val="6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Физиология питания с основами товароведения продовольственных товаров. Тема: «Свежие овощи, плоды».</w:t>
      </w:r>
    </w:p>
    <w:p>
      <w:pPr>
        <w:numPr>
          <w:ilvl w:val="0"/>
          <w:numId w:val="6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Охрана труда. Тема: «Техника безопасности при работе в горячем цехе».</w:t>
      </w:r>
    </w:p>
    <w:p>
      <w:pPr>
        <w:numPr>
          <w:ilvl w:val="0"/>
          <w:numId w:val="6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Основы микробиологии, санитарии и гигиены в пищевом производстве. Тема: «Санитарные требования при обработке овощей».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spacing w:before="100" w:after="100" w:beforeAutospacing="1" w:afterAutospacing="1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Материально-техническое оснащение урока:</w:t>
      </w:r>
    </w:p>
    <w:p>
      <w:pPr>
        <w:spacing w:before="100" w:after="100" w:beforeAutospacing="1" w:afterAutospacing="1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1. Оборудование:</w:t>
      </w:r>
    </w:p>
    <w:p>
      <w:pPr>
        <w:numPr>
          <w:ilvl w:val="0"/>
          <w:numId w:val="7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производственный стол,</w:t>
      </w:r>
    </w:p>
    <w:p>
      <w:pPr>
        <w:numPr>
          <w:ilvl w:val="0"/>
          <w:numId w:val="7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плита электрическая;</w:t>
      </w:r>
    </w:p>
    <w:p>
      <w:pPr>
        <w:numPr>
          <w:ilvl w:val="0"/>
          <w:numId w:val="7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электронные весы;</w:t>
      </w:r>
    </w:p>
    <w:p>
      <w:pPr>
        <w:numPr>
          <w:ilvl w:val="0"/>
          <w:numId w:val="7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электромясорубка;</w:t>
      </w:r>
    </w:p>
    <w:p>
      <w:pPr>
        <w:numPr>
          <w:ilvl w:val="0"/>
          <w:numId w:val="7"/>
        </w:num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жарочный шкаф.</w:t>
      </w:r>
    </w:p>
    <w:p>
      <w:pPr>
        <w:spacing w:before="100" w:beforeAutospacing="1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2. </w:t>
      </w:r>
      <w:r>
        <w:rPr>
          <w:rFonts w:ascii="Times New Roman" w:hAnsi="Times New Roman"/>
          <w:b w:val="1"/>
          <w:color w:val="000000"/>
          <w:sz w:val="24"/>
        </w:rPr>
        <w:t xml:space="preserve">Инвентарь, инструменты, посуда: </w:t>
      </w:r>
      <w:r>
        <w:rPr>
          <w:rFonts w:ascii="Times New Roman" w:hAnsi="Times New Roman"/>
          <w:color w:val="000000"/>
          <w:sz w:val="24"/>
        </w:rPr>
        <w:t xml:space="preserve"> разделочные доски с маркировкой «ОС», кастрюли, порционные сковороды, ложки, поварская вилка, ножи, лопатки, тяпка, сотейники, соусники, шумовка, противни, порционные блюда.</w:t>
      </w:r>
    </w:p>
    <w:p>
      <w:pPr>
        <w:spacing w:before="100" w:beforeAutospacing="1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3. </w:t>
      </w:r>
      <w:r>
        <w:rPr>
          <w:rFonts w:ascii="Times New Roman" w:hAnsi="Times New Roman"/>
          <w:b w:val="1"/>
          <w:color w:val="000000"/>
          <w:sz w:val="24"/>
        </w:rPr>
        <w:t>Сырьё:</w:t>
      </w:r>
      <w:r>
        <w:rPr>
          <w:rFonts w:ascii="Times New Roman" w:hAnsi="Times New Roman"/>
          <w:color w:val="000000"/>
          <w:sz w:val="24"/>
        </w:rPr>
        <w:t> картофель, белокочанная свежая капуста, болгарский перец, кабачки, рисовая крупа, репчатый лук, морковь, картофель, зелень петрушки, сыр, соус, соль, перец чёрный молотый, растительное масло, лавровый лист.</w:t>
      </w:r>
    </w:p>
    <w:p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4. </w:t>
      </w:r>
      <w:r>
        <w:rPr>
          <w:rFonts w:ascii="Times New Roman" w:hAnsi="Times New Roman"/>
          <w:color w:val="000000"/>
          <w:sz w:val="24"/>
        </w:rPr>
        <w:t xml:space="preserve">Наглядные пособия -  плакаты, таблицы, карточки, тесты.</w:t>
      </w:r>
    </w:p>
    <w:p>
      <w:pPr>
        <w:spacing w:before="100" w:after="100" w:beforeAutospacing="1" w:afterAutospacing="1"/>
        <w:rPr>
          <w:rFonts w:ascii="Times New Roman" w:hAnsi="Times New Roman"/>
          <w:b w:val="1"/>
          <w:color w:val="000000"/>
          <w:sz w:val="28"/>
        </w:rPr>
      </w:pPr>
    </w:p>
    <w:p>
      <w:pPr>
        <w:spacing w:before="100" w:after="100" w:beforeAutospacing="1" w:afterAutospacing="1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ХОД УРОКА</w:t>
      </w:r>
    </w:p>
    <w:tbl>
      <w:tblPr>
        <w:tblW w:w="0" w:type="auto"/>
        <w:tblInd w:w="-17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c>
          <w:tcPr>
            <w:tcW w:w="884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2500" w:type="dxa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Этапы урока</w:t>
            </w:r>
          </w:p>
        </w:tc>
        <w:tc>
          <w:tcPr>
            <w:tcW w:w="3572" w:type="dxa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мастера</w:t>
            </w:r>
          </w:p>
        </w:tc>
        <w:tc>
          <w:tcPr>
            <w:tcW w:w="3251" w:type="dxa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обучающихся</w:t>
            </w:r>
          </w:p>
        </w:tc>
      </w:tr>
      <w:tr>
        <w:tc>
          <w:tcPr>
            <w:tcW w:w="10207" w:type="dxa"/>
            <w:gridSpan w:val="4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I. Организация урока – 5 минут</w:t>
            </w:r>
          </w:p>
        </w:tc>
      </w:tr>
      <w:tr>
        <w:trPr>
          <w:trHeight w:hRule="atLeast" w:val="2265"/>
        </w:trPr>
        <w:tc>
          <w:tcPr>
            <w:tcW w:w="884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Организационный момент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2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Приветствие;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Проверка внешнего вида, санитарное состояние;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Проверка готовности к уроку;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Деление группы на бригады (по 3-5 чел.).</w:t>
            </w:r>
          </w:p>
        </w:tc>
        <w:tc>
          <w:tcPr>
            <w:tcW w:w="3251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Доклад дежурного, бригадира группы</w:t>
            </w:r>
          </w:p>
        </w:tc>
      </w:tr>
      <w:tr>
        <w:tc>
          <w:tcPr>
            <w:tcW w:w="10207" w:type="dxa"/>
            <w:gridSpan w:val="4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II. Вводный инструктаж  - 30минут</w:t>
            </w:r>
          </w:p>
        </w:tc>
      </w:tr>
      <w:tr>
        <w:tc>
          <w:tcPr>
            <w:tcW w:w="884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Актуализация опорных знаний.</w:t>
            </w:r>
          </w:p>
        </w:tc>
        <w:tc>
          <w:tcPr>
            <w:tcW w:w="3572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темы и цели урока.</w:t>
            </w:r>
          </w:p>
        </w:tc>
        <w:tc>
          <w:tcPr>
            <w:tcW w:w="3251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Обсуждение. Участие в беседе.</w:t>
            </w:r>
          </w:p>
        </w:tc>
      </w:tr>
      <w:tr>
        <w:tc>
          <w:tcPr>
            <w:tcW w:w="884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профессиональных знаний и умений.</w:t>
            </w:r>
          </w:p>
        </w:tc>
        <w:tc>
          <w:tcPr>
            <w:tcW w:w="3572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рассказ об истории происхождения овощей (перец, помидоры, кабачки, капуста, картофель)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Приложение № 2 - 5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Фронтальный опрос: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Какие овощи используют для фарширования?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–Из каких последовательных операций состоит механическая кулинарная обработка овощей?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Для чего сортируют овощи?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− Для чего моют  овощи перед очисткой?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− Как хранят  очищенный картофель?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Как обрабатывают белокочанную и цветную капусту?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− Зачем капусту кладут в соленую воду? Как обрабатывают  капусту для голубцов?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С какой целью нарезают овощи?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1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Доклады обучающихся из каждой бригады (домашнее задание).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Отвечают на вопросы, вспоминая теорию.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Составляют у доски схему.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884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нового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материала.</w:t>
            </w:r>
          </w:p>
        </w:tc>
        <w:tc>
          <w:tcPr>
            <w:tcW w:w="3572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Фарширование картофеля, перца, капусты, помидор, кабачков</w:t>
            </w:r>
          </w:p>
        </w:tc>
        <w:tc>
          <w:tcPr>
            <w:tcW w:w="3251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884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практической работы по выходу из проблемной ситуации</w:t>
            </w: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5÷10 мин.</w:t>
            </w:r>
          </w:p>
        </w:tc>
        <w:tc>
          <w:tcPr>
            <w:tcW w:w="3572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Показ и объяснение: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последовательность первичной обработки овощей;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− подготовка кабачков, перца, капусты, помидор, картофеля  к фаршированию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 Раздать обучающимся инструкционно-технологические карты.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Проверка правильности составления технологических карт.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Приготовление фарша овощного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демонстрация приготовления − фарширование овощей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оформление и отпуск;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качеству.</w:t>
            </w:r>
          </w:p>
        </w:tc>
        <w:tc>
          <w:tcPr>
            <w:tcW w:w="3251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 операций обучающимися у производственного стола.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Составляют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технологическую карту  (по бригадам).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Каждая бригада защищает свою технологическую карту.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Фаршируют овощи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10207" w:type="dxa"/>
            <w:gridSpan w:val="4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III. Текущий инструктаж – 5 часов</w:t>
            </w:r>
          </w:p>
        </w:tc>
      </w:tr>
      <w:tr>
        <w:tc>
          <w:tcPr>
            <w:tcW w:w="884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обходы</w:t>
            </w: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100" w:after="0" w:beforeAutospacing="1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2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Контроль: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подготовка рабочих мест и начало работы;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соблюдение правил личной гигиены;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при работе ножом и приспособлениями;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соблюдение последовательности; технологических операций;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соблюдение требований техники безопасности при работе с электрической плитой;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промежуточный контроль выполняемых работ;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качество выполнения;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− предупреждение возможных ошибок.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Соблюдение тепловой обработки. Оказание помощи обучающимся при выполнении работ.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Оформление блюд  приготовленных каждой бригадой.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Уборка рабочих мест.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 Заполнение карточки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самооценки</w:t>
            </w:r>
          </w:p>
        </w:tc>
        <w:tc>
          <w:tcPr>
            <w:tcW w:w="3251" w:type="dxa"/>
          </w:tcPr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Самостоятельное выполнение операций по фаршированию овощей 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Выработка внимания к практическим действиям мастера.</w:t>
            </w:r>
          </w:p>
        </w:tc>
      </w:tr>
      <w:tr>
        <w:tc>
          <w:tcPr>
            <w:tcW w:w="10207" w:type="dxa"/>
            <w:gridSpan w:val="4"/>
          </w:tcPr>
          <w:p>
            <w:pPr>
              <w:spacing w:before="100" w:after="0" w:beforeAutospacing="1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IV. Заключительный инструктаж - 20 мин</w:t>
            </w:r>
          </w:p>
        </w:tc>
      </w:tr>
      <w:tr>
        <w:tc>
          <w:tcPr>
            <w:tcW w:w="884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Подведение итогов </w:t>
            </w:r>
          </w:p>
        </w:tc>
        <w:tc>
          <w:tcPr>
            <w:tcW w:w="3572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Демонстрация лучших блюд из фаршированных овощей, раскрывая условия их достижения.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Провести бракераж изделий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Разбор допущенных ошибок и анализ причин их вызвавших.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Разъяснение возможностей применения полученных знаний, умений и навыков при приготовлении блюд из овощей.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Сообщение итоговых оценок каждому обучающемуся за выполненную самостоятельную работу в соответствии с требованиями к качеству.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 Рефлексия обучающихся, мастера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п/о.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Поблагодарить обучающихся за хорошую работу.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Домашнее задание. Составить технологическую карту приготовления зраз картофельных</w:t>
            </w:r>
          </w:p>
        </w:tc>
        <w:tc>
          <w:tcPr>
            <w:tcW w:w="3251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Бригады представляют свое блюдо. 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выступлений обучающихся.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Отвечают на вопросы анкеты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Обсуждают инструкцию по выполнению домашнего задания</w:t>
            </w:r>
          </w:p>
        </w:tc>
      </w:tr>
    </w:tbl>
    <w:p>
      <w:pPr>
        <w:ind w:firstLine="709"/>
        <w:jc w:val="center"/>
        <w:rPr>
          <w:sz w:val="28"/>
        </w:rPr>
      </w:pPr>
    </w:p>
    <w:p>
      <w:pPr>
        <w:ind w:firstLine="709"/>
        <w:jc w:val="right"/>
        <w:rPr>
          <w:sz w:val="28"/>
        </w:rPr>
      </w:pPr>
    </w:p>
    <w:p>
      <w:pPr>
        <w:ind w:firstLine="709"/>
        <w:jc w:val="right"/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5" distL="114300" distR="114300">
            <wp:simplePos x="0" y="0"/>
            <wp:positionH relativeFrom="column">
              <wp:posOffset>-443230</wp:posOffset>
            </wp:positionH>
            <wp:positionV relativeFrom="paragraph">
              <wp:posOffset>-185420</wp:posOffset>
            </wp:positionV>
            <wp:extent cx="1266825" cy="1371600"/>
            <wp:wrapSquare wrapText="bothSides"/>
            <wp:docPr id="3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716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Приложение № 1</w:t>
      </w:r>
    </w:p>
    <w:p>
      <w:pPr>
        <w:jc w:val="center"/>
        <w:rPr>
          <w:sz w:val="32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Тестовое задание по теме: «Фаршированные овощи»</w:t>
      </w: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Инструкция</w:t>
      </w:r>
      <w:r>
        <w:rPr>
          <w:rFonts w:ascii="Times New Roman" w:hAnsi="Times New Roman"/>
          <w:sz w:val="24"/>
        </w:rPr>
        <w:t>. Выберите правильные варианты ответов</w:t>
      </w:r>
    </w:p>
    <w:p>
      <w:pPr>
        <w:tabs>
          <w:tab w:val="left" w:pos="456" w:leader="none"/>
        </w:tabs>
        <w:spacing w:lineRule="auto" w:line="288" w:after="0" w:beforeAutospacing="0" w:afterAutospacing="0"/>
        <w:rPr>
          <w:rFonts w:ascii="Times New Roman" w:hAnsi="Times New Roman"/>
          <w:b w:val="1"/>
          <w:sz w:val="24"/>
        </w:rPr>
      </w:pPr>
      <w:bookmarkStart w:id="1" w:name="_Toc209211470"/>
      <w:r>
        <w:rPr>
          <w:rFonts w:ascii="Times New Roman" w:hAnsi="Times New Roman"/>
          <w:b w:val="1"/>
          <w:sz w:val="24"/>
        </w:rPr>
        <w:t xml:space="preserve">1.Выберите овощи, используемые для фарширования: </w:t>
        <w:tab/>
        <w:tab/>
        <w:tab/>
      </w:r>
      <w:bookmarkEnd w:id="1"/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2" w:name="_Toc209211471"/>
      <w:r>
        <w:rPr>
          <w:rFonts w:ascii="Times New Roman" w:hAnsi="Times New Roman"/>
          <w:sz w:val="24"/>
        </w:rPr>
        <w:t>а) капуста, репа, свекла;</w:t>
      </w:r>
      <w:bookmarkEnd w:id="2"/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3" w:name="_Toc209211472"/>
      <w:r>
        <w:rPr>
          <w:rFonts w:ascii="Times New Roman" w:hAnsi="Times New Roman"/>
          <w:sz w:val="24"/>
        </w:rPr>
        <w:t>б) перец, помидоры, кабачки, баклажаны;</w:t>
      </w:r>
      <w:bookmarkEnd w:id="3"/>
      <w:r>
        <w:rPr>
          <w:rFonts w:ascii="Times New Roman" w:hAnsi="Times New Roman"/>
          <w:sz w:val="24"/>
        </w:rPr>
        <w:t xml:space="preserve">    </w:t>
      </w:r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4" w:name="_Toc209211473"/>
      <w:r>
        <w:rPr>
          <w:rFonts w:ascii="Times New Roman" w:hAnsi="Times New Roman"/>
          <w:sz w:val="24"/>
        </w:rPr>
        <w:t>в) патиссоны, перец, морковь;</w:t>
      </w:r>
      <w:bookmarkEnd w:id="4"/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5" w:name="_Toc209211474"/>
      <w:r>
        <w:rPr>
          <w:rFonts w:ascii="Times New Roman" w:hAnsi="Times New Roman"/>
          <w:sz w:val="24"/>
        </w:rPr>
        <w:t>г) огурцы, помидоры, свекла</w:t>
      </w:r>
      <w:bookmarkEnd w:id="5"/>
      <w:r>
        <w:rPr>
          <w:rFonts w:ascii="Times New Roman" w:hAnsi="Times New Roman"/>
          <w:sz w:val="24"/>
        </w:rPr>
        <w:t>.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2.Какие овощи перед фаршированием бланшируют?</w:t>
        <w:tab/>
        <w:tab/>
        <w:tab/>
        <w:tab/>
        <w:t xml:space="preserve">         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помидоры, баклажаны;</w:t>
        <w:tab/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перец, кабачки, огурцы;</w:t>
        <w:tab/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перец, кабачки, капуста для голубцов;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картофель, помидоры, огурцы.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3.К видам механической кулинарной обработки овощей относятся: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сушка;</w:t>
        <w:tab/>
        <w:tab/>
        <w:t xml:space="preserve"> 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нарезка; </w:t>
        <w:tab/>
        <w:tab/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сортировка и калибровка; </w:t>
        <w:br w:type="textWrapping"/>
        <w:t xml:space="preserve">    г) промывание;</w:t>
        <w:tab/>
        <w:t xml:space="preserve"> 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д) очистка</w:t>
        <w:tab/>
        <w:tab/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е) доочистка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4.Выберите последовательность выполнения фаршированного помидора:</w:t>
      </w:r>
    </w:p>
    <w:p>
      <w:pPr>
        <w:spacing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моют, удаляют плодоножку, разрезают вдоль и удаляют мякоть, заполняют фаршем.</w:t>
      </w:r>
    </w:p>
    <w:p>
      <w:pPr>
        <w:spacing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сортируют, моют, срезают верхнюю часть помидора, удаляют мякоть, дают стечь соку, посыпают солью, перцем и наполняют фаршем.</w:t>
      </w:r>
    </w:p>
    <w:p>
      <w:pPr>
        <w:spacing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сортируют, калибруют, удаляют плодоножку, моют, срезают верхнюю часть помидора, удаляют мякоть, заполняют фаршем.</w:t>
      </w:r>
    </w:p>
    <w:p>
      <w:pPr>
        <w:spacing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tabs>
          <w:tab w:val="left" w:pos="417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5.Восстановить цепочку подготовки белокочанной капусты для</w:t>
        <w:tab/>
        <w:t>фарширования:</w:t>
        <w:tab/>
        <w:t xml:space="preserve">          </w:t>
      </w:r>
    </w:p>
    <w:p>
      <w:pPr>
        <w:spacing w:after="0" w:beforeAutospacing="0" w:afterAutospacing="0"/>
        <w:ind w:left="-57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</w:t>
      </w:r>
      <w:r>
        <w:rPr>
          <w:rFonts w:ascii="Times New Roman" w:hAnsi="Times New Roman"/>
          <w:sz w:val="24"/>
        </w:rPr>
        <w:t>1. Охлаждение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Удаление кочерыжки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Очистка от верхних листьев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Мытье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Подсоленная вода 15-20 минут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Варка до полуготовности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Разделка на листья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Формование голубцов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Отбивание утолщенной части листа</w:t>
      </w: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</w:p>
    <w:p>
      <w:pPr>
        <w:tabs>
          <w:tab w:val="left" w:pos="285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</w:p>
    <w:p>
      <w:pPr>
        <w:tabs>
          <w:tab w:val="left" w:pos="171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6.Вставьте пропущенный этап в технологическом процессе механической</w:t>
        <w:tab/>
        <w:t>обработки кабачков</w:t>
      </w:r>
    </w:p>
    <w:p>
      <w:pPr>
        <w:tabs>
          <w:tab w:val="left" w:pos="171" w:leader="none"/>
          <w:tab w:val="left" w:pos="1839" w:leader="none"/>
        </w:tabs>
        <w:spacing w:after="0" w:beforeAutospacing="0" w:afterAutospacing="0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мытье → … → очистка кожицы → … → нарезка → …</w:t>
      </w:r>
    </w:p>
    <w:p>
      <w:pPr>
        <w:tabs>
          <w:tab w:val="left" w:pos="417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tabs>
          <w:tab w:val="left" w:pos="417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7.Установить соответствие между видами овощей и способами   тепловой обработки, применяемыми при подготовке овощей к фаршированию:</w:t>
      </w:r>
    </w:p>
    <w:p>
      <w:pPr>
        <w:tabs>
          <w:tab w:val="left" w:pos="417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3300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Овощи</w:t>
            </w:r>
          </w:p>
        </w:tc>
        <w:tc>
          <w:tcPr>
            <w:tcW w:w="26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</w:t>
            </w:r>
          </w:p>
        </w:tc>
        <w:tc>
          <w:tcPr>
            <w:tcW w:w="35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тепловой обработки</w:t>
            </w:r>
          </w:p>
        </w:tc>
      </w:tr>
      <w:tr>
        <w:tc>
          <w:tcPr>
            <w:tcW w:w="3300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кабачки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перец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помидоры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капуста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баклажаны</w:t>
            </w:r>
          </w:p>
        </w:tc>
        <w:tc>
          <w:tcPr>
            <w:tcW w:w="2679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3591" w:type="dxa"/>
          </w:tcPr>
          <w:p>
            <w:pPr>
              <w:tabs>
                <w:tab w:val="left" w:pos="2955" w:leader="none"/>
              </w:tabs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Припускание</w:t>
            </w:r>
          </w:p>
          <w:p>
            <w:pPr>
              <w:tabs>
                <w:tab w:val="left" w:pos="2955" w:leader="none"/>
              </w:tabs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Не требует тепловой обработки</w:t>
            </w:r>
          </w:p>
          <w:p>
            <w:pPr>
              <w:tabs>
                <w:tab w:val="left" w:pos="2955" w:leader="none"/>
              </w:tabs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Варка на пару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Варка до полуготовности</w:t>
            </w:r>
          </w:p>
          <w:p>
            <w:pPr>
              <w:spacing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Бланширование</w:t>
            </w:r>
          </w:p>
        </w:tc>
      </w:tr>
    </w:tbl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288" w:after="0" w:beforeAutospacing="0" w:afterAutospacing="0"/>
        <w:rPr>
          <w:rFonts w:ascii="Times New Roman" w:hAnsi="Times New Roman"/>
          <w:b w:val="1"/>
          <w:sz w:val="24"/>
        </w:rPr>
      </w:pPr>
      <w:bookmarkStart w:id="6" w:name="_Toc209211465"/>
      <w:r>
        <w:rPr>
          <w:rFonts w:ascii="Times New Roman" w:hAnsi="Times New Roman"/>
          <w:b w:val="1"/>
          <w:sz w:val="24"/>
        </w:rPr>
        <w:t xml:space="preserve">8.Температура подачи блюд из овощей:  </w:t>
        <w:tab/>
        <w:tab/>
        <w:tab/>
        <w:tab/>
        <w:tab/>
        <w:t xml:space="preserve">           </w:t>
      </w:r>
      <w:bookmarkEnd w:id="6"/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7" w:name="_Toc209211466"/>
      <w:r>
        <w:rPr>
          <w:rFonts w:ascii="Times New Roman" w:hAnsi="Times New Roman"/>
          <w:sz w:val="24"/>
        </w:rPr>
        <w:t>а) 75ºС;</w:t>
      </w:r>
      <w:bookmarkEnd w:id="7"/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8" w:name="_Toc209211467"/>
      <w:r>
        <w:rPr>
          <w:rFonts w:ascii="Times New Roman" w:hAnsi="Times New Roman"/>
          <w:sz w:val="24"/>
        </w:rPr>
        <w:t>б) 65ºС;</w:t>
      </w:r>
      <w:bookmarkEnd w:id="8"/>
      <w:r>
        <w:rPr>
          <w:rFonts w:ascii="Times New Roman" w:hAnsi="Times New Roman"/>
          <w:sz w:val="24"/>
        </w:rPr>
        <w:t xml:space="preserve">        </w:t>
      </w:r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9" w:name="_Toc209211468"/>
      <w:r>
        <w:rPr>
          <w:rFonts w:ascii="Times New Roman" w:hAnsi="Times New Roman"/>
          <w:sz w:val="24"/>
        </w:rPr>
        <w:t>в) 55ºС;</w:t>
      </w:r>
      <w:bookmarkEnd w:id="9"/>
    </w:p>
    <w:p>
      <w:pPr>
        <w:spacing w:lineRule="auto" w:line="288" w:after="0" w:beforeAutospacing="0" w:afterAutospacing="0"/>
        <w:ind w:left="285"/>
        <w:rPr>
          <w:rFonts w:ascii="Times New Roman" w:hAnsi="Times New Roman"/>
          <w:sz w:val="24"/>
        </w:rPr>
      </w:pPr>
      <w:bookmarkStart w:id="10" w:name="_Toc209211469"/>
      <w:r>
        <w:rPr>
          <w:rFonts w:ascii="Times New Roman" w:hAnsi="Times New Roman"/>
          <w:sz w:val="24"/>
        </w:rPr>
        <w:t>г) 80ºС.</w:t>
      </w:r>
      <w:bookmarkEnd w:id="10"/>
    </w:p>
    <w:p>
      <w:pPr>
        <w:spacing w:after="0" w:beforeAutospacing="0" w:afterAutospacing="0"/>
        <w:ind w:firstLine="709"/>
        <w:jc w:val="center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Вопросы для повторения пройденного материала:</w:t>
      </w:r>
    </w:p>
    <w:tbl>
      <w:tblPr>
        <w:tblW w:w="1031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rPr>
          <w:trHeight w:hRule="atLeast" w:val="595"/>
        </w:trPr>
        <w:tc>
          <w:tcPr>
            <w:tcW w:w="4786" w:type="dxa"/>
          </w:tcPr>
          <w:p>
            <w:pPr>
              <w:spacing w:after="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мастера п/о</w:t>
            </w: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>
            <w:pPr>
              <w:spacing w:after="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обучающихся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Что нужно делать, чтобы избежать пищевого отравления?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Тщательно мыть руки, пить очищенную воду, соблюдать правила санитарии и личной гигиены.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Какие овощи относятся к клубнеплодам?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картофель,  земляная груша (топинамбур)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Какие овощи относятся к корнеплодам? 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Морковь, свекла, </w:t>
            </w:r>
          </w:p>
        </w:tc>
      </w:tr>
      <w:tr>
        <w:trPr>
          <w:trHeight w:hRule="atLeast" w:val="70"/>
        </w:trP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Последовательность выполнения фаршированного перца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Сортировка, промывка, удаление семян, мякоти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Что нам потребуется для приготовления фаршированных овощей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разделочная «ОС», ножи поварские «ОС», тарелка мелкая, нож для открывания консервов, ложка чайная, овощи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(помидоры, перец болгарский) зелень петрушки, укропа, листья салата, майонез, соль, перец 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Какие ингредиенты входят в блюдо «Фаршированный картофель»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Картофель, помидоры, сыр, сыр, зелень, майонез, соль перец</w:t>
            </w:r>
          </w:p>
        </w:tc>
      </w:tr>
      <w:tr>
        <w:tc>
          <w:tcPr>
            <w:tcW w:w="4786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В какой воде необходимо отварить картофель (не очищая от кожуры)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подсоленной воде до готовности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При какой температуре необходимо запекать картофель?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температуре 180°С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Продолжительность варки картофеля?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25 - 30 мин.</w:t>
            </w:r>
          </w:p>
        </w:tc>
      </w:tr>
      <w:tr>
        <w:tc>
          <w:tcPr>
            <w:tcW w:w="4786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Можно ли сваренные овощи оставлять в воде?</w:t>
            </w:r>
          </w:p>
        </w:tc>
        <w:tc>
          <w:tcPr>
            <w:tcW w:w="5528" w:type="dxa"/>
          </w:tcPr>
          <w:p>
            <w:pPr>
              <w:spacing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Нельзя: они станут невкусными, водянистыми.</w:t>
            </w: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>
      <w:pPr>
        <w:ind w:firstLine="709"/>
        <w:rPr>
          <w:rFonts w:ascii="Times New Roman" w:hAnsi="Times New Roman"/>
          <w:b w:val="1"/>
          <w:sz w:val="28"/>
        </w:rPr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7" distL="114300" distR="114300">
            <wp:simplePos x="0" y="0"/>
            <wp:positionH relativeFrom="column">
              <wp:posOffset>451485</wp:posOffset>
            </wp:positionH>
            <wp:positionV relativeFrom="paragraph">
              <wp:posOffset>-19050</wp:posOffset>
            </wp:positionV>
            <wp:extent cx="1371600" cy="1047750"/>
            <wp:wrapSquare wrapText="bothSides"/>
            <wp:docPr id="4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775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</w:t>
      </w:r>
      <w:r>
        <w:rPr>
          <w:rFonts w:ascii="Times New Roman" w:hAnsi="Times New Roman"/>
          <w:b w:val="1"/>
          <w:i w:val="1"/>
          <w:sz w:val="28"/>
        </w:rPr>
        <w:t>Немного истории о картофеле…</w:t>
      </w:r>
    </w:p>
    <w:p>
      <w:pPr>
        <w:ind w:firstLine="709"/>
        <w:jc w:val="both"/>
        <w:rPr>
          <w:sz w:val="28"/>
        </w:rPr>
      </w:pPr>
    </w:p>
    <w:p>
      <w:pPr>
        <w:spacing w:lineRule="auto" w:line="36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Родина картофеля Южная Америка. Привезли ее в Европу на испанских кораблях в середине ХVI века. Первое время картошку выращивали любители редких растений и не на грядках, а в цветочных горшках. Вареный картофель подавали только на обед королю.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fill="FFFFFF"/>
        </w:rPr>
        <w:t xml:space="preserve">    Начало разведения картофеля в России обычно связывают с именем Петра I. Существует версия, что Петр I, познакомившись с картофелем в Голландии и оценив его, послал графу Шереметеву мешок картофеля со строгим приказом разводить его в России. С этого мешка картофеля будто бы и началась история русской картошки. Однако же нет никаких сведений о судьбе этой царской посылки. Если она и имела место в действительности, то была лишь одним из путей проникновения картофеля в нашу страну.</w:t>
      </w:r>
      <w:r>
        <w:rPr>
          <w:rStyle w:val="C8"/>
          <w:rFonts w:ascii="Times New Roman" w:hAnsi="Times New Roman"/>
          <w:sz w:val="24"/>
          <w:shd w:val="clear" w:fill="FFFFFF"/>
        </w:rPr>
        <w:t> </w:t>
      </w:r>
      <w:r>
        <w:rPr>
          <w:rFonts w:ascii="Times New Roman" w:hAnsi="Times New Roman"/>
          <w:sz w:val="24"/>
        </w:rPr>
        <w:br w:type="textWrapping"/>
        <w:t xml:space="preserve">    Картофель – не очень калорийная пища. Но оттого, что в нем содержится значительное количество углеводов, белка, минеральных солей и витамина С, и оттого, что мы едим его много (в среднем 250 г. ежедневно), он наряду с хлебом является одним из самых ценных продуктов нашего рациона.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Картофель полезен при заболеваниях почек и сердца.</w:t>
      </w:r>
    </w:p>
    <w:p>
      <w:pPr>
        <w:spacing w:lineRule="auto" w:line="360" w:beforeAutospacing="0" w:afterAutospacing="0"/>
        <w:jc w:val="center"/>
        <w:rPr>
          <w:sz w:val="24"/>
        </w:rPr>
      </w:pPr>
    </w:p>
    <w:p>
      <w:pPr>
        <w:jc w:val="center"/>
        <w:rPr>
          <w:sz w:val="28"/>
        </w:rPr>
      </w:pPr>
    </w:p>
    <w:p>
      <w:pPr>
        <w:jc w:val="center"/>
        <w:rPr>
          <w:b w:val="1"/>
          <w:i w:val="1"/>
          <w:sz w:val="28"/>
        </w:rPr>
      </w:pPr>
    </w:p>
    <w:p>
      <w:pPr>
        <w:jc w:val="center"/>
        <w:rPr>
          <w:b w:val="1"/>
          <w:i w:val="1"/>
          <w:sz w:val="28"/>
        </w:rPr>
      </w:pPr>
    </w:p>
    <w:p>
      <w:pPr>
        <w:jc w:val="center"/>
        <w:rPr>
          <w:b w:val="1"/>
          <w:i w:val="1"/>
          <w:sz w:val="28"/>
        </w:rPr>
      </w:pPr>
    </w:p>
    <w:p>
      <w:pPr>
        <w:jc w:val="center"/>
        <w:rPr>
          <w:b w:val="1"/>
          <w:i w:val="1"/>
          <w:sz w:val="28"/>
        </w:rPr>
      </w:pPr>
    </w:p>
    <w:p>
      <w:pPr>
        <w:rPr>
          <w:sz w:val="28"/>
        </w:rPr>
      </w:pPr>
    </w:p>
    <w:p>
      <w:pPr>
        <w:jc w:val="right"/>
        <w:rPr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>
      <w:pPr>
        <w:jc w:val="both"/>
        <w:rPr>
          <w:rFonts w:ascii="Times New Roman" w:hAnsi="Times New Roman"/>
          <w:b w:val="1"/>
          <w:i w:val="1"/>
          <w:sz w:val="28"/>
        </w:rPr>
      </w:pPr>
      <w:r>
        <w:drawing>
          <wp:inline xmlns:wp="http://schemas.openxmlformats.org/drawingml/2006/wordprocessingDrawing">
            <wp:extent cx="1943100" cy="15335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3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i w:val="1"/>
          <w:sz w:val="28"/>
        </w:rPr>
        <w:t>История происхождения перца болгарского</w:t>
      </w:r>
    </w:p>
    <w:p>
      <w:pPr>
        <w:jc w:val="both"/>
        <w:rPr>
          <w:rFonts w:ascii="Times New Roman" w:hAnsi="Times New Roman"/>
          <w:b w:val="1"/>
          <w:i w:val="1"/>
          <w:sz w:val="28"/>
        </w:rPr>
      </w:pP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и многие продукты, болгарский перец имеет очень богатую и внушительную историю. По данным археологических исследований, первые сорта перца произрастали ещё 9 тысяч лет назад преимущественно на территориях Южной и Центральной Америки (Мексика, Перу и пр).  Некоторые дикорастущие виды перца можно найти там и сейчас.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1494 год является датой, когда о сладком болгарском перце впервые было упомянуто документально, а сделал это лечащий врач известного путешественника Колумба, как раз тогда, когда они активно изучали территории Америки.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характерно, в Россию данный продукт был завезён уже из Турции и Ирана в конце 16 века, но лишь к 19-ому  перец получил более широкое распространение и был признан значимой сельскохозяйственной культурой. До этого некоторые учёные были склонны называть болгарский перец  дикорастущей ложной ягодой.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Кстати, своё современное название болгарский перец получил благодаря выведенным крупноплодным сортам. Сделано это было в Болгарии, отсюда и  обозначение.</w:t>
      </w:r>
    </w:p>
    <w:p>
      <w:pPr>
        <w:jc w:val="center"/>
        <w:rPr>
          <w:b w:val="1"/>
          <w:i w:val="1"/>
          <w:sz w:val="28"/>
        </w:rPr>
      </w:pPr>
    </w:p>
    <w:p>
      <w:pPr>
        <w:jc w:val="center"/>
        <w:rPr>
          <w:b w:val="1"/>
          <w:i w:val="1"/>
          <w:sz w:val="28"/>
        </w:rPr>
      </w:pPr>
    </w:p>
    <w:p>
      <w:pPr>
        <w:jc w:val="center"/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>
      <w:pPr>
        <w:jc w:val="both"/>
        <w:rPr>
          <w:rFonts w:ascii="Times New Roman" w:hAnsi="Times New Roman"/>
          <w:b w:val="1"/>
          <w:i w:val="1"/>
          <w:sz w:val="28"/>
        </w:rPr>
      </w:pPr>
      <w:r>
        <w:drawing>
          <wp:inline xmlns:wp="http://schemas.openxmlformats.org/drawingml/2006/wordprocessingDrawing">
            <wp:extent cx="1638300" cy="140017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0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История появления помидоров в России…</w:t>
      </w:r>
    </w:p>
    <w:p>
      <w:pPr>
        <w:pStyle w:val="P8"/>
        <w:shd w:val="clear" w:fill="FFFFFF"/>
        <w:spacing w:lineRule="auto" w:line="360" w:before="0" w:after="0"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По сравнению со многими овощными культурами, томат для России — культура относительно новая. Выращивать томаты начали в южных районах страны в XVIII веке. В Европе в это время томаты считались несъедобными, но у нас их выращивали как декоративную и пищевую культуру.</w:t>
      </w:r>
    </w:p>
    <w:p>
      <w:pPr>
        <w:pStyle w:val="P8"/>
        <w:shd w:val="clear" w:fill="FFFFFF"/>
        <w:spacing w:lineRule="auto" w:line="360" w:before="0" w:after="0"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Летом 1780 года русским послом в Италии была отправлена в Петербург императрице Екатерине II партия фруктов, в которую входило также большое количество помидоров. И внешний вид, и вкус диковинного плода очень понравились во дворце, и Екатерина приказала регулярно доставлять к ее столу помидоры из Италии. Не знала императрица, что помидоры, под названием «любовные яблоки», уже не один десяток лет с успехом выращиваются на окраинах ее же империи: в Крыму, Астрахани, Тавриде, Грузии.</w:t>
      </w:r>
    </w:p>
    <w:p>
      <w:pPr>
        <w:pStyle w:val="P8"/>
        <w:shd w:val="clear" w:fill="FFFFFF"/>
        <w:spacing w:lineRule="auto" w:line="360" w:before="0" w:after="0"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Одна из первых публикаций о культуре томатов в России принадлежит основоположнику российской агрономии, ученому и исследователю Андрею Тимофеевичу Болотову. В 1784 году он писал, что в средней полосе «томаты выращиваются во многих местах, в основном в комнатных условиях (в горшках) и иногда в садах». Таким образом, в XVIII веке томат был преимущественно декоративной культурой. Дальнейшее развитие огородничества сделало томат пищевой культурой.</w:t>
      </w:r>
    </w:p>
    <w:p>
      <w:pPr>
        <w:pStyle w:val="P8"/>
        <w:shd w:val="clear" w:fill="FFFFFF"/>
        <w:spacing w:lineRule="auto" w:line="360" w:before="0" w:after="0"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К середине XIX века культура томатов начинает распространяться по огородам России в средних областях, а к концу XIX века широко распространяется и в северных районах.</w:t>
      </w: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5</w:t>
      </w:r>
    </w:p>
    <w:p>
      <w:pPr>
        <w:jc w:val="center"/>
        <w:rPr>
          <w:rFonts w:ascii="Times New Roman" w:hAnsi="Times New Roman"/>
          <w:b w:val="1"/>
          <w:i w:val="1"/>
          <w:sz w:val="28"/>
        </w:rPr>
      </w:pPr>
      <w:r>
        <w:drawing>
          <wp:inline xmlns:wp="http://schemas.openxmlformats.org/drawingml/2006/wordprocessingDrawing">
            <wp:extent cx="1695450" cy="97155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715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i w:val="1"/>
          <w:sz w:val="28"/>
        </w:rPr>
        <w:t>История происхождения капусты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История капусты, пожалуй, одна из самых интересных. Никакой другой овощ не привлекал к себе больше внимания со стороны исследователей всех времен.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Историки, медики и искусные повара дают нам бессчетные наставления и монографии о волшебных свойствах капусты.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Согласно мифу, громовержец Юпитер, работая над истолкованием 2-х разноречивых афоризмов оракула, от сильного перенапряжения обтекал потом. Пара крупных капель стекла со лба отца всех богов на землю. Из его пота и выросла капуста.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Данный миф, конечно, незатейливый, но в нем чувствуется уважительное отношение, испытываемое римлянами к историческому овощу. По всей видимости, само слово капуста связано каким то образом с данной легендой. Произошло это слово от древнеримского "капутум", что переводится как "голова". По сей день многими народами оспаривается происхождение и право называться родиной капусты.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Профессор Джапаридзе, изучивший историю происхождения капусты, пытается доказать, что ее истинной родиной является Грузия, потому что из источников он узнал о том, что в этих местах часто встречается редкое разнообразие схожих с капустой овощей. Их тогда называли "кежера". Капуста во все времена ценилась за свои высшие гастрономические качества.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историческим данным ученик Аристотеля, древнегреческий естествовед и философ, который являлся одним из первых "ботанов" древней культуры Теофраст  во всем известном труде "Исследования о растениях", очень детально описал 3 сорта капусты, которые в исторические времена обрабатывал афинский народ.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Далее в истории капусты, древнегреческий философ Хрисипп  посвятил ей книгу. В его книге рассматривается влияние капусты на организм человека. А вот древние греки и римляне придавали капусте лечебное значение, они думали, что капуста исцеляет от всех недуг.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Капусте приписывались такие способности: считалось, что она утоляет головную боль; лечит глухоту; избавляет от бессонницы и любых внутренних заболеваний.</w:t>
      </w:r>
    </w:p>
    <w:p>
      <w:pPr>
        <w:spacing w:before="100" w:after="100" w:beforeAutospacing="1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исторических источниках также указывается то, что некий Корнилий де Буин в тринадцатом столетии описал: "В Москве растет обыкновенная белокочанная капуста, которую русские заготавливают на зиму про запас, и которую обычные люди едят по два раза на день".</w:t>
      </w:r>
    </w:p>
    <w:p>
      <w:pPr>
        <w:jc w:val="center"/>
        <w:rPr>
          <w:b w:val="1"/>
          <w:color w:val="000000"/>
          <w:sz w:val="28"/>
        </w:rPr>
      </w:pPr>
    </w:p>
    <w:p>
      <w:pPr>
        <w:jc w:val="center"/>
        <w:rPr>
          <w:b w:val="1"/>
          <w:color w:val="000000"/>
          <w:sz w:val="28"/>
        </w:rPr>
      </w:pPr>
    </w:p>
    <w:p>
      <w:pPr>
        <w:jc w:val="center"/>
        <w:rPr>
          <w:b w:val="1"/>
          <w:color w:val="000000"/>
          <w:sz w:val="28"/>
        </w:rPr>
      </w:pPr>
    </w:p>
    <w:p>
      <w:pPr>
        <w:jc w:val="center"/>
        <w:rPr>
          <w:b w:val="1"/>
          <w:color w:val="000000"/>
          <w:sz w:val="28"/>
        </w:rPr>
      </w:pPr>
    </w:p>
    <w:p>
      <w:pPr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Действие  урока</w:t>
      </w:r>
    </w:p>
    <w:p>
      <w:pPr>
        <w:rPr>
          <w:rFonts w:ascii="Times New Roman" w:hAnsi="Times New Roman"/>
          <w:b w:val="1"/>
          <w:color w:val="000000"/>
          <w:sz w:val="28"/>
        </w:rPr>
      </w:pP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I.</w:t>
      </w:r>
      <w:r>
        <w:rPr>
          <w:rFonts w:ascii="Times New Roman" w:hAnsi="Times New Roman"/>
          <w:color w:val="000000"/>
          <w:sz w:val="24"/>
        </w:rPr>
        <w:t xml:space="preserve">  Представление обучающихся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II.</w:t>
      </w:r>
      <w:r>
        <w:rPr>
          <w:rFonts w:ascii="Times New Roman" w:hAnsi="Times New Roman"/>
          <w:color w:val="000000"/>
          <w:sz w:val="24"/>
        </w:rPr>
        <w:t xml:space="preserve"> Выдача заданий. Бригадиры распределяют работу согласно инструкции и осуществляют контроль выполнения задания через заполнение контрольной карты.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III.</w:t>
      </w:r>
      <w:r>
        <w:rPr>
          <w:rFonts w:ascii="Times New Roman" w:hAnsi="Times New Roman"/>
          <w:color w:val="000000"/>
          <w:sz w:val="24"/>
        </w:rPr>
        <w:t xml:space="preserve"> Тема урока: сегодня на занятии мы познакомимся с технологией фарширования овощей: помидора, перца, кабачка, капусты, картофеля. 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IV.</w:t>
      </w:r>
      <w:r>
        <w:rPr>
          <w:rFonts w:ascii="Times New Roman" w:hAnsi="Times New Roman"/>
          <w:color w:val="000000"/>
          <w:sz w:val="24"/>
        </w:rPr>
        <w:t xml:space="preserve">Объяснение нового материала.  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V.</w:t>
      </w:r>
      <w:r>
        <w:rPr>
          <w:rFonts w:ascii="Times New Roman" w:hAnsi="Times New Roman"/>
          <w:color w:val="000000"/>
          <w:sz w:val="24"/>
        </w:rPr>
        <w:t xml:space="preserve"> Объяснение с показом: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приготовления фаршированных овощей мы сначала вспомним, как правильно обрабатывать  овощи. Первичную обработку овощей производим в овощном цехе. Для фарширования используем кабачки, перец, помидоры, капусту, картофель.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Кабачки</w:t>
      </w:r>
      <w:r>
        <w:rPr>
          <w:rFonts w:ascii="Times New Roman" w:hAnsi="Times New Roman"/>
          <w:sz w:val="24"/>
        </w:rPr>
        <w:t xml:space="preserve"> промывают, отрезают плодоножку, очищают кожицу и промывают. Обработанные кабачки нарезают поперек на цилиндры высотой 4-5 см, удаляют семена, кладут в кипящую подсоленную воду и варят до полуготовности 3-5 мин. Подготовленные кабачки охлаждают.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Перец</w:t>
      </w:r>
      <w:r>
        <w:rPr>
          <w:rFonts w:ascii="Times New Roman" w:hAnsi="Times New Roman"/>
          <w:sz w:val="24"/>
        </w:rPr>
        <w:t xml:space="preserve"> промывают, делают надрез вокруг плодоножки и удаляют плодоножку вместе с семенами, снова промывают, кладут в кипящую подсоленную воду на 1-2 мин, вынимают, охлаждают и наполняют фаршем.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Помидоры</w:t>
      </w:r>
      <w:r>
        <w:rPr>
          <w:rFonts w:ascii="Times New Roman" w:hAnsi="Times New Roman"/>
          <w:sz w:val="24"/>
        </w:rPr>
        <w:t xml:space="preserve"> для фарширования берут зрелые, плотные, среднего размера. После промывания у них срезают верхнюю часть вместе с плодоножкой, вынимают семена с частью мякоти, дают стечь соку, посыпают солью и перцем и наполняют фаршем.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Для голубцов</w:t>
      </w:r>
      <w:r>
        <w:rPr>
          <w:rFonts w:ascii="Times New Roman" w:hAnsi="Times New Roman"/>
          <w:sz w:val="24"/>
        </w:rPr>
        <w:t xml:space="preserve"> лучше использовать рыхлые кочаны капусты. У капусты после зачистки из целого кочана вырезаю кочерыжку, кочан промывают. 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Теперь займемся приготовлением </w:t>
      </w:r>
      <w:r>
        <w:rPr>
          <w:rFonts w:ascii="Times New Roman" w:hAnsi="Times New Roman"/>
          <w:b w:val="1"/>
          <w:sz w:val="24"/>
        </w:rPr>
        <w:t>фаршей</w:t>
      </w:r>
      <w:r>
        <w:rPr>
          <w:rFonts w:ascii="Times New Roman" w:hAnsi="Times New Roman"/>
          <w:sz w:val="24"/>
        </w:rPr>
        <w:t xml:space="preserve"> для овощей.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i w:val="1"/>
          <w:sz w:val="24"/>
        </w:rPr>
        <w:t>помидор</w:t>
      </w:r>
      <w:r>
        <w:rPr>
          <w:rFonts w:ascii="Times New Roman" w:hAnsi="Times New Roman"/>
          <w:sz w:val="24"/>
        </w:rPr>
        <w:t>: подготовленные белые грибы или шампиньоны мелко нарезаем и обжариваем с мелко нарезанной сердцевиной помидоров. Лук репчатый нарезаем соломкой или мелкими кубиками и пассеруем. Рисовую крупу отвариваем. Затем все соединяем, добавляем соль, молотый перец, зелень петрушки.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i w:val="1"/>
          <w:sz w:val="24"/>
        </w:rPr>
        <w:t>перца</w:t>
      </w:r>
      <w:r>
        <w:rPr>
          <w:rFonts w:ascii="Times New Roman" w:hAnsi="Times New Roman"/>
          <w:sz w:val="24"/>
        </w:rPr>
        <w:t xml:space="preserve"> фаршированого можно приготовить фарш 2-мя способами: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Первый способ. Морковь и репчатый лук нарезаем соломкой, пассеруем, добавляем свежие помидоры или томатное пюре и пассеруем вместе. Затем соединяем с отварным рисом, добавляем соль, перец, зелень петрушки и перемешиваем.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способ. Морковь, петрушку, репчатый лук нарезаем соломкой, пассеруем, в конце пассерования добавляем томатное пюре, пассеруем вместе, вливаем уксус, добавляем сахар, соль, доводим до кипения.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i w:val="1"/>
          <w:sz w:val="24"/>
        </w:rPr>
        <w:t>кабачков</w:t>
      </w:r>
      <w:r>
        <w:rPr>
          <w:rFonts w:ascii="Times New Roman" w:hAnsi="Times New Roman"/>
          <w:sz w:val="24"/>
        </w:rPr>
        <w:t xml:space="preserve">: пассерованный репчатый соединяем с вареным рисом и мелкорублеными яйцами, добавляем перец, соль, зелень петрушки и перемешиваем.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i w:val="1"/>
          <w:sz w:val="24"/>
        </w:rPr>
        <w:t>голубцов</w:t>
      </w:r>
      <w:r>
        <w:rPr>
          <w:rFonts w:ascii="Times New Roman" w:hAnsi="Times New Roman"/>
          <w:sz w:val="24"/>
        </w:rPr>
        <w:t>: морковь и лук шинкуем соломкой, пассеруем, соединяем с вареным рисом, вареными мелко – рубленными грибами, добавляем соль, перец, зелень и всё перемешиваем.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VI.</w:t>
      </w:r>
      <w:r>
        <w:rPr>
          <w:rFonts w:ascii="Times New Roman" w:hAnsi="Times New Roman"/>
          <w:color w:val="000000"/>
          <w:sz w:val="24"/>
        </w:rPr>
        <w:t xml:space="preserve"> Показ фарширования овощей: подготовленные для фарширования </w:t>
      </w:r>
      <w:r>
        <w:rPr>
          <w:rFonts w:ascii="Times New Roman" w:hAnsi="Times New Roman"/>
          <w:i w:val="1"/>
          <w:color w:val="000000"/>
          <w:sz w:val="24"/>
        </w:rPr>
        <w:t>помидоры</w:t>
      </w:r>
      <w:r>
        <w:rPr>
          <w:rFonts w:ascii="Times New Roman" w:hAnsi="Times New Roman"/>
          <w:color w:val="000000"/>
          <w:sz w:val="24"/>
        </w:rPr>
        <w:t xml:space="preserve"> наполняем приготовленным фаршем, укладываем на противень, смазанный маслом, сверху посыпаем сыром, смешанный с сухарями, сбрызгиваем маслом и запекаем 15-20 мин. </w:t>
      </w:r>
    </w:p>
    <w:p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Подготовленный для фарширования </w:t>
      </w:r>
      <w:r>
        <w:rPr>
          <w:rFonts w:ascii="Times New Roman" w:hAnsi="Times New Roman"/>
          <w:i w:val="1"/>
          <w:color w:val="000000"/>
          <w:sz w:val="24"/>
        </w:rPr>
        <w:t>перец</w:t>
      </w:r>
      <w:r>
        <w:rPr>
          <w:rFonts w:ascii="Times New Roman" w:hAnsi="Times New Roman"/>
          <w:color w:val="000000"/>
          <w:sz w:val="24"/>
        </w:rPr>
        <w:t xml:space="preserve"> наполняем фаршем, укладываем в сотейник или противень, наливаем немного бульона и припускаем или запекаем. При отпуске кладем на порционную тарелку, поливаем соком, оставшимся после припускания.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Обработанную </w:t>
      </w:r>
      <w:r>
        <w:rPr>
          <w:rFonts w:ascii="Times New Roman" w:hAnsi="Times New Roman"/>
          <w:i w:val="1"/>
          <w:sz w:val="24"/>
        </w:rPr>
        <w:t>капусту</w:t>
      </w:r>
      <w:r>
        <w:rPr>
          <w:rFonts w:ascii="Times New Roman" w:hAnsi="Times New Roman"/>
          <w:sz w:val="24"/>
        </w:rPr>
        <w:t xml:space="preserve"> кладут в кипящую подсоленную воду, варят до полуготовности, вынимают, дают стечь воде, охлаждают, разделяют на листья, отбивают утолщенную часть листа, кладут фарш и заворачивают в виде конверта. Укладываем на разогретый с жиром противень, обжариваем, заливаем соусом сметанным или сметанным с томатом и запекаем в жарочном шкафу.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Требования к качеству: </w:t>
      </w:r>
      <w:r>
        <w:rPr>
          <w:rFonts w:ascii="Times New Roman" w:hAnsi="Times New Roman"/>
          <w:sz w:val="24"/>
        </w:rPr>
        <w:t xml:space="preserve">запеченные овощи имеют ровную поверхность без трещин, с румяной корочкой. На разрезе толщина верхнего и нижнего слоя одинаковая, фарш распределен равномерно. Цвет и вкус  -  овощей, из которых приготовлены запеченные блюда. Овощи, запеченные под соусом, должны быть полностью залиты ровным слоем соуса. Консинстенция – мягкая.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VII.</w:t>
      </w:r>
      <w:r>
        <w:rPr>
          <w:rFonts w:ascii="Times New Roman" w:hAnsi="Times New Roman"/>
          <w:sz w:val="24"/>
        </w:rPr>
        <w:t xml:space="preserve"> Закрепление. Я показала вам последовательность фарширования  каждого овоща и сейчас прошу выйти по одному участнику и на доске составить схему последовательности фарширования. (Составление последовательности обучающегося у доски).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VIII.</w:t>
      </w:r>
      <w:r>
        <w:rPr>
          <w:rFonts w:ascii="Times New Roman" w:hAnsi="Times New Roman"/>
          <w:sz w:val="24"/>
        </w:rPr>
        <w:t xml:space="preserve"> Требования техники безопасности. Прежде чем мы приступим к самостоятельному выполнению работы, мы должны вспомнить требования техники безопасности.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выполнении данных работ необходимо: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спецодежды, головного убора, обуви;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Правильная организация рабочего места; отсутствие посторонних предметов; правильное расположение рабочих инструментов и продуктов;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Проверить заземление и исправность оборудования и инвентаря;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 выполнять работу, которая не поручалась;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работе с ножом соблюдать осторожность, передавать другому ручкой вперёд;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Убирать с пола сразу пролитую жидкость, упавшие продукты;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Во время работы не отвлекаться и не отвлекать других;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передвигать посуду с жидкостью по поверхности плиты осторожно, без рывков;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использовать прихватки – не брать горячую посуду руками;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крышки кастрюль  с горячей пищей открывать от себя.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IX.</w:t>
      </w:r>
      <w:r>
        <w:rPr>
          <w:rFonts w:ascii="Times New Roman" w:hAnsi="Times New Roman"/>
          <w:sz w:val="24"/>
        </w:rPr>
        <w:t xml:space="preserve"> Выдача задания для практической работы. Каждой бригаде выдается задание. Пожалуйста, встаньте за столы, с приготовленными на них: продуктами, технологическими картами, таблицами дефектов, схемой приготовления фаршированных овощей, инструментами.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X.</w:t>
      </w:r>
      <w:r>
        <w:rPr>
          <w:rFonts w:ascii="Times New Roman" w:hAnsi="Times New Roman"/>
          <w:sz w:val="24"/>
        </w:rPr>
        <w:t xml:space="preserve"> Текущий инструктаж (самостоятельная работа), целевые обходы, контроль.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XI.</w:t>
      </w:r>
      <w:r>
        <w:rPr>
          <w:rFonts w:ascii="Times New Roman" w:hAnsi="Times New Roman"/>
          <w:sz w:val="24"/>
        </w:rPr>
        <w:t xml:space="preserve"> Подведение итогов занятия.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Презентация изделий. Работу заканчиваем и приглашаем к столу контроля представителей от бригады для презентации своих работ. Представители дают презентацию своим блюдам. Показ блюд.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Дегустация;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Разбор допущенных ошибок, дефектов;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что следует обратить внимание;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Занесение оценок в карту самоконтроля.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Итак, сегодня мы с вами научились подготавливать начинку для овощей, фаршировать и подавать овощи.</w:t>
      </w: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</w:p>
    <w:p>
      <w:pPr>
        <w:rPr>
          <w:color w:val="000000"/>
          <w:sz w:val="28"/>
        </w:rPr>
      </w:pPr>
    </w:p>
    <w:p>
      <w:pPr>
        <w:ind w:left="1800"/>
        <w:rPr>
          <w:color w:val="000000"/>
          <w:sz w:val="28"/>
        </w:rPr>
      </w:pPr>
    </w:p>
    <w:p>
      <w:pPr>
        <w:ind w:left="1800"/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rPr>
          <w:rFonts w:ascii="Times New Roman" w:hAnsi="Times New Roman"/>
          <w:b w:val="1"/>
          <w:i w:val="1"/>
          <w:sz w:val="28"/>
        </w:rPr>
      </w:pPr>
    </w:p>
    <w:p>
      <w:pPr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noProof w:val="1"/>
          <w:sz w:val="28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5206365</wp:posOffset>
            </wp:positionH>
            <wp:positionV relativeFrom="paragraph">
              <wp:posOffset>-234315</wp:posOffset>
            </wp:positionV>
            <wp:extent cx="1116965" cy="1181100"/>
            <wp:wrapSquare wrapText="bothSides"/>
            <wp:docPr id="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811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i w:val="1"/>
          <w:sz w:val="28"/>
        </w:rPr>
        <w:t xml:space="preserve">Инструкционно  - технологическая карта № 1</w:t>
      </w:r>
    </w:p>
    <w:p>
      <w:pPr>
        <w:jc w:val="center"/>
        <w:rPr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 Кабачки, фаршированные овощами»</w:t>
      </w:r>
    </w:p>
    <w:tbl>
      <w:tblPr>
        <w:tblW w:w="0" w:type="auto"/>
        <w:tblInd w:w="-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c>
          <w:tcPr>
            <w:tcW w:w="568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продуктов</w:t>
            </w:r>
          </w:p>
        </w:tc>
        <w:tc>
          <w:tcPr>
            <w:tcW w:w="1984" w:type="dxa"/>
            <w:gridSpan w:val="2"/>
            <w:tcBorders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продуктов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402" w:type="dxa"/>
            <w:tcBorders>
              <w:lef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приготовления</w:t>
            </w:r>
          </w:p>
        </w:tc>
      </w:tr>
      <w:tr>
        <w:tc>
          <w:tcPr>
            <w:tcW w:w="568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Брутто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Нетто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Кабачки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182/122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Кабачки очищают от кожицы, разрезают поперек на части длиной 3-4см, вынимают семена, отваривают до полуготовности в подсоленной воде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фарша: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Капусту, нарезанную соломкой или мелкими шашками жарят, морковь и петрушку (мелкий кубик или соломка) пассеруют. Репчатый лук (полукольца) пассеруют. 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Добавляют пассерованное томатное пюре, слегка поджаренный зеленый лук, измельченный чеснок, перец, перемешивают и прогревают.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Капуста белокочанная свежая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41/33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 репчатый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24/20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19/15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Петрушка (корень)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11/8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Томатное пюре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 растительное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 зеленый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10/8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Перец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Чеснок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Масса фарша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5,4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 натереть на терке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Соус сметанный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сметана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402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0065" w:type="dxa"/>
            <w:gridSpan w:val="6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Подготовленные кабачки заполняют овощным фаршем, кладут на смазанный жиром противень, посыпают тертым сыром и запекают 20-25 мин при температуре 200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С. Затем кабачки заливают соусом сметанным или сметаной и доводят до кипения.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Подать на порционной тарелке, поливают соусом, с которым запекали или отдельно подают сметану.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Выход:</w:t>
            </w:r>
            <w:r>
              <w:rPr>
                <w:rFonts w:ascii="Times New Roman" w:hAnsi="Times New Roman"/>
                <w:sz w:val="24"/>
              </w:rPr>
              <w:t xml:space="preserve"> с соусом – 200 гр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со сметаной – 170 гр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Требования к качеству: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Внешний вид</w:t>
            </w:r>
            <w:r>
              <w:rPr>
                <w:rFonts w:ascii="Times New Roman" w:hAnsi="Times New Roman"/>
                <w:sz w:val="24"/>
              </w:rPr>
              <w:t>: фаршированный кабачок с румяной корочкой, сохранивший форму, полит сметаной.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Цвет:</w:t>
            </w:r>
            <w:r>
              <w:rPr>
                <w:rFonts w:ascii="Times New Roman" w:hAnsi="Times New Roman"/>
                <w:sz w:val="24"/>
              </w:rPr>
              <w:t xml:space="preserve"> золотистый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Консистенция</w:t>
            </w:r>
            <w:r>
              <w:rPr>
                <w:rFonts w:ascii="Times New Roman" w:hAnsi="Times New Roman"/>
                <w:sz w:val="24"/>
              </w:rPr>
              <w:t>: мягкая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Вкус и запах</w:t>
            </w:r>
            <w:r>
              <w:rPr>
                <w:rFonts w:ascii="Times New Roman" w:hAnsi="Times New Roman"/>
                <w:sz w:val="24"/>
              </w:rPr>
              <w:t xml:space="preserve">: вкус солоноватый пряный, запах запеченного кабачка с овощами и сметаны. 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1962150" cy="1009650"/>
                  <wp:docPr id="9" name="Picture 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0096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В графе брутто в числителе указана масса продуктов брутто, в знаменателе – масса продуктов нетто, в графе нетто – масса готовых продуктов)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noProof w:val="1"/>
          <w:sz w:val="28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5596890</wp:posOffset>
            </wp:positionH>
            <wp:positionV relativeFrom="paragraph">
              <wp:posOffset>-986790</wp:posOffset>
            </wp:positionV>
            <wp:extent cx="1116965" cy="1663700"/>
            <wp:wrapSquare wrapText="bothSides"/>
            <wp:docPr id="10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6637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8"/>
        </w:rPr>
        <w:t xml:space="preserve">Инструкционно  - технологическая карта № 2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 Перец, фаршированный овощами»</w:t>
      </w:r>
    </w:p>
    <w:p>
      <w:pPr>
        <w:rPr>
          <w:i w:val="1"/>
          <w:sz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c>
          <w:tcPr>
            <w:tcW w:w="568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продуктов</w:t>
            </w:r>
          </w:p>
        </w:tc>
        <w:tc>
          <w:tcPr>
            <w:tcW w:w="1842" w:type="dxa"/>
            <w:gridSpan w:val="2"/>
            <w:tcBorders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продуктов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686" w:type="dxa"/>
            <w:tcBorders>
              <w:lef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приготовления</w:t>
            </w:r>
          </w:p>
        </w:tc>
      </w:tr>
      <w:tr>
        <w:tc>
          <w:tcPr>
            <w:tcW w:w="568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Брутто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Нетто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Перец сладкий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Обработанный перец заливают горячей водой и варят 1-2 мин, затем откидывают на дуршлаг.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фарша: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 и петрушку нарезают мелкой соломкой, пассеруют. Отдельно пассеруют репчатый лук, нарезанный полукольцами. Все смешивают, добавляют пассерованное томатное пюре. Все заправляют сахаром, уксусом и все доводят до кипения.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110/88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Петрушка (корень)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11/8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 репчатый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48/40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Томатное пюре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 растительное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Сахар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Уксус 3-%-ый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Масса фарша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Масса полуфабриката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686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0207" w:type="dxa"/>
            <w:gridSpan w:val="6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Подготовленный перец заполняют фаршем и укладывают на противень и запекают с небольшим количеством жидкости до готовности в жарочном шкафу.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отпуске перец кладут на тарелку или порционное блюдо, поливают соком, оставшимся после припускания.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Выход</w:t>
            </w:r>
            <w:r>
              <w:rPr>
                <w:rFonts w:ascii="Times New Roman" w:hAnsi="Times New Roman"/>
                <w:sz w:val="24"/>
              </w:rPr>
              <w:t>: 150 гр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Требования к качеству: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</w:pPr>
            <w:r>
              <w:rPr>
                <w:b w:val="1"/>
              </w:rPr>
              <w:t>Внешний вид:</w:t>
            </w:r>
            <w:r>
              <w:t xml:space="preserve"> перец полит   соусом, посыпан зеленью.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</w:pPr>
            <w:r>
              <w:t> </w:t>
            </w:r>
            <w:r>
              <w:rPr>
                <w:b w:val="1"/>
              </w:rPr>
              <w:t>Консистенция:</w:t>
            </w:r>
            <w:r>
              <w:t xml:space="preserve"> мягкая, сочная.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</w:pPr>
            <w:r>
              <w:t> </w:t>
            </w:r>
            <w:r>
              <w:rPr>
                <w:b w:val="1"/>
              </w:rPr>
              <w:t>Цвет:</w:t>
            </w:r>
            <w:r>
              <w:t xml:space="preserve"> сверху слегка румяный, на разрезе соответствует  цвету сырья, из которого приготовлен фарш.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</w:pPr>
            <w:r>
              <w:t xml:space="preserve"> </w:t>
            </w:r>
            <w:r>
              <w:rPr>
                <w:b w:val="1"/>
              </w:rPr>
              <w:t xml:space="preserve">Вкус и запах: </w:t>
            </w:r>
            <w:r>
              <w:t>в меру соленый, с ароматом использованных овощей и специй.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drawing>
                <wp:inline xmlns:wp="http://schemas.openxmlformats.org/drawingml/2006/wordprocessingDrawing">
                  <wp:extent cx="1943100" cy="1266825"/>
                  <wp:docPr id="11" name="Picture 1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xmlns:r="http://schemas.openxmlformats.org/officeDocument/2006/relationships" r:embed="Relimag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266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</w:tbl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  <w:r>
        <w:rPr>
          <w:noProof w:val="1"/>
          <w:sz w:val="28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5244465</wp:posOffset>
            </wp:positionH>
            <wp:positionV relativeFrom="paragraph">
              <wp:posOffset>-272415</wp:posOffset>
            </wp:positionV>
            <wp:extent cx="1116965" cy="1274445"/>
            <wp:wrapSquare wrapText="bothSides"/>
            <wp:docPr id="12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27444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Инструкционно  - технологическая карта № 3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 Помидоры, фаршированные грибами и рисом»</w:t>
      </w:r>
    </w:p>
    <w:p>
      <w:pPr>
        <w:rPr>
          <w:i w:val="1"/>
          <w:sz w:val="28"/>
          <w:u w:val="single"/>
        </w:rPr>
      </w:pPr>
    </w:p>
    <w:tbl>
      <w:tblPr>
        <w:tblW w:w="0" w:type="auto"/>
        <w:tblInd w:w="-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c>
          <w:tcPr>
            <w:tcW w:w="568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продуктов</w:t>
            </w:r>
          </w:p>
        </w:tc>
        <w:tc>
          <w:tcPr>
            <w:tcW w:w="1842" w:type="dxa"/>
            <w:gridSpan w:val="2"/>
            <w:tcBorders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продуктов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544" w:type="dxa"/>
            <w:tcBorders>
              <w:lef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приготовления</w:t>
            </w:r>
          </w:p>
        </w:tc>
      </w:tr>
      <w:tr>
        <w:tc>
          <w:tcPr>
            <w:tcW w:w="568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Брутто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Нетто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Помидоры свежие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помидоров вынимают сердцевину.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фарша: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Подготовленные белые грибы или шампиньоны мелко нарезают и обжаривают с добавлением мелко нарезанных сердцевин помидоров. Лук репчатый нарезают соломкой и пассеруют. Рис отваривают. Затем все смешивают, добавляют соль.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Грибы белые свежие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79/60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шампиньоны свежие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99/75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Крупа рисовая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 репчатый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36/30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 растительное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Масса фарша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5,4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 натирают на терке.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Сухари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Масса полуфабриката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Соус сметанный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сметана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0065" w:type="dxa"/>
            <w:gridSpan w:val="6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Подготовленные помидоры наполняют фаршем, кладут на смазанный жиром противень, посыпают тертым сыром, смешанным с сухарями, сбрызгивают маслом и запекают 15 – 20 минут.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отпуске кладут на тарелку или порционное блюдо, поливают соусом сметанным. Сметану подают отдельно.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Выход:</w:t>
            </w:r>
            <w:r>
              <w:rPr>
                <w:rFonts w:ascii="Times New Roman" w:hAnsi="Times New Roman"/>
                <w:sz w:val="24"/>
              </w:rPr>
              <w:t xml:space="preserve"> с соусом - 275 гр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со сметаной – 230 гр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Требования к качеству: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Внешний вид</w:t>
            </w:r>
            <w:r>
              <w:rPr>
                <w:rFonts w:ascii="Times New Roman" w:hAnsi="Times New Roman"/>
                <w:sz w:val="24"/>
              </w:rPr>
              <w:t xml:space="preserve">: помидоры целые без трещин, сверху румяная корочка, политы сметаной.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Цвет</w:t>
            </w:r>
            <w:r>
              <w:rPr>
                <w:rFonts w:ascii="Times New Roman" w:hAnsi="Times New Roman"/>
                <w:sz w:val="24"/>
              </w:rPr>
              <w:t>: цвет помидора соответствует используемому сорту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Консистенция: </w:t>
            </w:r>
            <w:r>
              <w:rPr>
                <w:rFonts w:ascii="Times New Roman" w:hAnsi="Times New Roman"/>
                <w:sz w:val="24"/>
              </w:rPr>
              <w:t>помидора – мягкая, продукты в фарше мягкие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Вкус и запах</w:t>
            </w:r>
            <w:r>
              <w:rPr>
                <w:rFonts w:ascii="Times New Roman" w:hAnsi="Times New Roman"/>
                <w:sz w:val="24"/>
              </w:rPr>
              <w:t>: вкус солоноватый пряный, запах запеченных овощей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drawing>
                <wp:inline xmlns:wp="http://schemas.openxmlformats.org/drawingml/2006/wordprocessingDrawing">
                  <wp:extent cx="2524125" cy="1485900"/>
                  <wp:docPr id="13" name="Picture 1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4859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</w:tbl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  <w:r>
        <w:rPr>
          <w:noProof w:val="1"/>
          <w:sz w:val="28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5301615</wp:posOffset>
            </wp:positionH>
            <wp:positionV relativeFrom="paragraph">
              <wp:posOffset>0</wp:posOffset>
            </wp:positionV>
            <wp:extent cx="1116965" cy="1123950"/>
            <wp:wrapSquare wrapText="bothSides"/>
            <wp:docPr id="14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2395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Инструкционно  - технологическая карта № 4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 Голубцы, фаршированные овощами»</w:t>
      </w:r>
    </w:p>
    <w:p>
      <w:pPr>
        <w:rPr>
          <w:i w:val="1"/>
          <w:sz w:val="28"/>
          <w:u w:val="single"/>
        </w:rPr>
      </w:pPr>
    </w:p>
    <w:tbl>
      <w:tblPr>
        <w:tblW w:w="0" w:type="auto"/>
        <w:tblInd w:w="-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c>
          <w:tcPr>
            <w:tcW w:w="568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продуктов</w:t>
            </w:r>
          </w:p>
        </w:tc>
        <w:tc>
          <w:tcPr>
            <w:tcW w:w="1842" w:type="dxa"/>
            <w:gridSpan w:val="2"/>
            <w:tcBorders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продуктов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369" w:type="dxa"/>
            <w:tcBorders>
              <w:lef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приготовления</w:t>
            </w:r>
          </w:p>
        </w:tc>
      </w:tr>
      <w:tr>
        <w:tc>
          <w:tcPr>
            <w:tcW w:w="568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Брутто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Нетто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369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Капуста белокочанная свежая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Кочан капусты с удаленной кочерыгой отваривают в подсоленной воде до полуготовности, разбирают на отдельные листья, утолщения  слегка отбивают.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фарша: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369" w:type="dxa"/>
            <w:vMerge w:val="restart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Мелко нарезанные овощи пассеруют,добавляют зелень петрушки, соединяют с отварным рисом и сваренными вкрутую яйцами, все перемешивают. 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46/37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17/13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Лук репчатый 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36/30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Крупа рисовая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Зелень петрушки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Маргарин столовый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Масса фарша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Масса полуфабриката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Соус сметанный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369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9890" w:type="dxa"/>
            <w:gridSpan w:val="6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подготовленные листья капусты кладут фарш, завертывают в виде конверта. Голубцы укладывают на противень или сковороду, обжаривают, заливают соусом сметанным и запекают.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отпуске голубцы кладут на тарелку или порционное блюдо по 2 шт., поливают соусом, в котором запекали.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Выход:</w:t>
            </w:r>
            <w:r>
              <w:rPr>
                <w:rFonts w:ascii="Times New Roman" w:hAnsi="Times New Roman"/>
                <w:sz w:val="24"/>
              </w:rPr>
              <w:t xml:space="preserve"> 250 гр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Требования к качеству: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  <w:rPr>
                <w:color w:val="414141"/>
              </w:rPr>
            </w:pPr>
            <w:r>
              <w:rPr>
                <w:b w:val="1"/>
                <w:color w:val="414141"/>
              </w:rPr>
              <w:t>Внешний вид:</w:t>
            </w:r>
            <w:r>
              <w:rPr>
                <w:color w:val="414141"/>
              </w:rPr>
              <w:t xml:space="preserve">  голубцы политы соусом и посыпаны  зеленью.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 </w:t>
            </w:r>
            <w:r>
              <w:rPr>
                <w:b w:val="1"/>
                <w:color w:val="414141"/>
              </w:rPr>
              <w:t>Консистенция:</w:t>
            </w:r>
            <w:r>
              <w:rPr>
                <w:color w:val="414141"/>
              </w:rPr>
              <w:t xml:space="preserve"> мягкая, сочная, капуста и фарш не должны хрустеть при разжевывании.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  <w:rPr>
                <w:color w:val="414141"/>
              </w:rPr>
            </w:pPr>
            <w:r>
              <w:rPr>
                <w:color w:val="414141"/>
              </w:rPr>
              <w:t> </w:t>
            </w:r>
            <w:r>
              <w:rPr>
                <w:b w:val="1"/>
                <w:color w:val="414141"/>
              </w:rPr>
              <w:t>Цвет:</w:t>
            </w:r>
            <w:r>
              <w:rPr>
                <w:color w:val="414141"/>
              </w:rPr>
              <w:t xml:space="preserve">  сверху  румяный, на разрезе соответствует цвету сырья, из которого приготовлен фарш.</w:t>
            </w:r>
          </w:p>
          <w:p>
            <w:pPr>
              <w:pStyle w:val="P8"/>
              <w:shd w:val="clear" w:fill="FFFFFF"/>
              <w:spacing w:before="0" w:after="0" w:beforeAutospacing="0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 </w:t>
            </w:r>
            <w:r>
              <w:rPr>
                <w:b w:val="1"/>
                <w:color w:val="414141"/>
              </w:rPr>
              <w:t xml:space="preserve">Вкус и запах: </w:t>
            </w:r>
            <w:r>
              <w:rPr>
                <w:color w:val="414141"/>
              </w:rPr>
              <w:t>в меру соленый, с ароматом использованных овощей и специй; не допускается запах пареной капусты.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1866900" cy="1343025"/>
                  <wp:docPr id="15" name="Picture 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xmlns:r="http://schemas.openxmlformats.org/officeDocument/2006/relationships" r:embed="Relimage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</w:tr>
    </w:tbl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  <w:r>
        <w:rPr>
          <w:noProof w:val="1"/>
          <w:sz w:val="28"/>
        </w:rPr>
        <w:drawing>
          <wp:anchor xmlns:wp="http://schemas.openxmlformats.org/drawingml/2006/wordprocessingDrawing" simplePos="0" allowOverlap="1" behindDoc="0" layoutInCell="1" locked="0" relativeHeight="6" distL="114300" distR="114300">
            <wp:simplePos x="0" y="0"/>
            <wp:positionH relativeFrom="column">
              <wp:posOffset>5454015</wp:posOffset>
            </wp:positionH>
            <wp:positionV relativeFrom="paragraph">
              <wp:posOffset>188595</wp:posOffset>
            </wp:positionV>
            <wp:extent cx="1116965" cy="1038225"/>
            <wp:wrapSquare wrapText="bothSides"/>
            <wp:docPr id="16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0382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Инструкционно  - технологическая карта № 5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 Картофель, фаршированный овощами»</w:t>
      </w:r>
    </w:p>
    <w:p>
      <w:pPr>
        <w:rPr>
          <w:i w:val="1"/>
          <w:sz w:val="28"/>
          <w:u w:val="single"/>
        </w:rPr>
      </w:pPr>
    </w:p>
    <w:tbl>
      <w:tblPr>
        <w:tblW w:w="0" w:type="auto"/>
        <w:tblInd w:w="-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c>
          <w:tcPr>
            <w:tcW w:w="568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restart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продуктов</w:t>
            </w:r>
          </w:p>
        </w:tc>
        <w:tc>
          <w:tcPr>
            <w:tcW w:w="1842" w:type="dxa"/>
            <w:gridSpan w:val="2"/>
            <w:tcBorders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продуктов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544" w:type="dxa"/>
            <w:tcBorders>
              <w:lef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приготовления</w:t>
            </w:r>
          </w:p>
        </w:tc>
      </w:tr>
      <w:tr>
        <w:tc>
          <w:tcPr>
            <w:tcW w:w="568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vMerge w:val="continue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Брутто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Нетто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Картофель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Выбрать из подготовленного картофеля сердцевину (толщина стенок – 2см). Отварить до готовности в подсоленной воде.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фарша:</w:t>
            </w:r>
          </w:p>
        </w:tc>
        <w:tc>
          <w:tcPr>
            <w:tcW w:w="2551" w:type="dxa"/>
            <w:gridSpan w:val="3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Морковь, лук нарезать соломкой, спассеровать. Капусту нарезать соломкой, обжарить. Овощи соединить, посолить, поперчить.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Капуста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Лук репчатый 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 сливочное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 натереть на терке</w:t>
            </w: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Яйцо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1шт.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68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Сметана</w:t>
            </w:r>
          </w:p>
        </w:tc>
        <w:tc>
          <w:tcPr>
            <w:tcW w:w="992" w:type="dxa"/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44" w:type="dxa"/>
            <w:vMerge w:val="continue"/>
            <w:tcBorders>
              <w:lef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0065" w:type="dxa"/>
            <w:gridSpan w:val="6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Наполнить картофельные заготовки подготовленным фаршем, уложить на смазанный жиром противень, поверхность смазать яйцом, сверху посыпать сыром. Запекать в жарочном шкафу 20-25 мин при температуре 200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С до образования золотистой корочки.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Подавать на порционной тарелке, полив растопленным маслом или сметаной.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Выход:</w:t>
            </w:r>
            <w:r>
              <w:rPr>
                <w:rFonts w:ascii="Times New Roman" w:hAnsi="Times New Roman"/>
                <w:sz w:val="24"/>
              </w:rPr>
              <w:t xml:space="preserve"> 250 гр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Требования к качеству: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Внешний вид</w:t>
            </w:r>
            <w:r>
              <w:rPr>
                <w:rFonts w:ascii="Times New Roman" w:hAnsi="Times New Roman"/>
                <w:sz w:val="24"/>
              </w:rPr>
              <w:t>: фаршированный картофель с румяной корочкой, сохранивший форму, полит сметаной.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Цвет:</w:t>
            </w:r>
            <w:r>
              <w:rPr>
                <w:rFonts w:ascii="Times New Roman" w:hAnsi="Times New Roman"/>
                <w:sz w:val="24"/>
              </w:rPr>
              <w:t xml:space="preserve"> золотистый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Консистенция</w:t>
            </w:r>
            <w:r>
              <w:rPr>
                <w:rFonts w:ascii="Times New Roman" w:hAnsi="Times New Roman"/>
                <w:sz w:val="24"/>
              </w:rPr>
              <w:t>: мягкая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Вкус и запах</w:t>
            </w:r>
            <w:r>
              <w:rPr>
                <w:rFonts w:ascii="Times New Roman" w:hAnsi="Times New Roman"/>
                <w:sz w:val="24"/>
              </w:rPr>
              <w:t xml:space="preserve">: вкус солоноватый пряный, запах запеченного картофеля с овощами и сметаны. 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8"/>
              </w:rPr>
            </w:pPr>
            <w:r>
              <w:drawing>
                <wp:inline xmlns:wp="http://schemas.openxmlformats.org/drawingml/2006/wordprocessingDrawing">
                  <wp:extent cx="2066925" cy="1323975"/>
                  <wp:docPr id="17" name="Picture 1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xmlns:r="http://schemas.openxmlformats.org/officeDocument/2006/relationships" r:embed="Relimage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32397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</w:tr>
    </w:tbl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Разбор технологической схемы приготовления «Голубцы овощные»</w:t>
      </w: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jc w:val="center"/>
        <w:rPr>
          <w:sz w:val="28"/>
        </w:rPr>
      </w:pPr>
      <w:r>
        <w:drawing>
          <wp:inline xmlns:wp="http://schemas.openxmlformats.org/drawingml/2006/wordprocessingDrawing">
            <wp:extent cx="6867525" cy="406717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4067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Оценочный лист</w:t>
      </w:r>
    </w:p>
    <w:p>
      <w:pPr>
        <w:jc w:val="center"/>
        <w:rPr>
          <w:sz w:val="28"/>
        </w:rPr>
      </w:pPr>
    </w:p>
    <w:tbl>
      <w:tblPr>
        <w:tblW w:w="11732" w:type="dxa"/>
        <w:tblInd w:w="-851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6204" w:type="dxa"/>
            <w:gridSpan w:val="8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Вводный инструктаж</w:t>
            </w:r>
          </w:p>
        </w:tc>
        <w:tc>
          <w:tcPr>
            <w:tcW w:w="4632" w:type="dxa"/>
            <w:gridSpan w:val="6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инструктаж</w:t>
            </w: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533" w:type="dxa"/>
            <w:vMerge w:val="restart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560" w:type="dxa"/>
            <w:vMerge w:val="restart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4111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за:</w:t>
            </w:r>
          </w:p>
        </w:tc>
        <w:tc>
          <w:tcPr>
            <w:tcW w:w="4632" w:type="dxa"/>
            <w:gridSpan w:val="6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Оценка за:</w:t>
            </w: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cantSplit/>
          <w:trHeight w:hRule="atLeast" w:val="3388"/>
        </w:trPr>
        <w:tc>
          <w:tcPr>
            <w:tcW w:w="533" w:type="dxa"/>
            <w:vMerge w:val="continue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709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567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851" w:type="dxa"/>
            <w:textDirection w:val="btLr"/>
          </w:tcPr>
          <w:p>
            <w:pPr>
              <w:spacing w:lineRule="auto" w:line="240" w:after="0" w:beforeAutospacing="0" w:afterAutospacing="0"/>
              <w:ind w:left="11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Сангигиена, </w:t>
            </w:r>
          </w:p>
          <w:p>
            <w:pPr>
              <w:spacing w:lineRule="auto" w:line="240" w:after="0" w:beforeAutospacing="0" w:afterAutospacing="0"/>
              <w:ind w:left="113" w:right="-8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внешний вид</w:t>
            </w:r>
          </w:p>
        </w:tc>
        <w:tc>
          <w:tcPr>
            <w:tcW w:w="567" w:type="dxa"/>
            <w:textDirection w:val="btLr"/>
          </w:tcPr>
          <w:p>
            <w:pPr>
              <w:spacing w:lineRule="auto" w:line="240" w:after="0" w:beforeAutospacing="0" w:afterAutospacing="0"/>
              <w:ind w:left="113" w:right="-22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   </w:t>
            </w:r>
            <w:r>
              <w:rPr>
                <w:rFonts w:ascii="Times New Roman" w:hAnsi="Times New Roman"/>
              </w:rPr>
              <w:t>Техника безопасности</w:t>
            </w:r>
          </w:p>
        </w:tc>
        <w:tc>
          <w:tcPr>
            <w:tcW w:w="850" w:type="dxa"/>
            <w:textDirection w:val="btLr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Новый материал (дополнение)</w:t>
            </w:r>
          </w:p>
        </w:tc>
        <w:tc>
          <w:tcPr>
            <w:tcW w:w="567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</w:p>
        </w:tc>
        <w:tc>
          <w:tcPr>
            <w:tcW w:w="851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</w:p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рабочего места</w:t>
            </w:r>
          </w:p>
        </w:tc>
        <w:tc>
          <w:tcPr>
            <w:tcW w:w="850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</w:t>
            </w:r>
          </w:p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контролировать работу</w:t>
            </w:r>
          </w:p>
        </w:tc>
        <w:tc>
          <w:tcPr>
            <w:tcW w:w="709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Т.Б. и санитарные правила</w:t>
            </w:r>
          </w:p>
        </w:tc>
        <w:tc>
          <w:tcPr>
            <w:tcW w:w="567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Самостоятельность </w:t>
            </w:r>
          </w:p>
        </w:tc>
        <w:tc>
          <w:tcPr>
            <w:tcW w:w="709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выполнения работы</w:t>
            </w:r>
          </w:p>
        </w:tc>
        <w:tc>
          <w:tcPr>
            <w:tcW w:w="946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изделия, качество</w:t>
            </w:r>
          </w:p>
        </w:tc>
        <w:tc>
          <w:tcPr>
            <w:tcW w:w="896" w:type="dxa"/>
            <w:textDirection w:val="btLr"/>
          </w:tcPr>
          <w:p>
            <w:pPr>
              <w:spacing w:lineRule="auto" w:line="240" w:after="0" w:beforeAutospacing="0" w:afterAutospacing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оценка</w:t>
            </w: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33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ind w:right="-8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 w:right="-223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66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ind w:lef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Критерии оценки: Оценка «5» – 3,5 – 4 балла                       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Оценка «4» – 2,5 – 3 балла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Оценка «3» – 1,5 – 2 балла                                                  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Оценка «2» – 0 – 1 балл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rPr>
          <w:color w:val="FF0000"/>
          <w:sz w:val="28"/>
        </w:rPr>
      </w:pPr>
    </w:p>
    <w:p>
      <w:pPr>
        <w:rPr>
          <w:sz w:val="24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РЕФЛЕКСИЯ (задание в тестовой форме)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Инструкция.</w:t>
      </w:r>
      <w:r>
        <w:rPr>
          <w:rFonts w:ascii="Times New Roman" w:hAnsi="Times New Roman"/>
          <w:sz w:val="24"/>
        </w:rPr>
        <w:t xml:space="preserve"> Ответьте, пожалуйста, на предложенные вопросы, подчеркнув нужный ответ.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1. Как Вы оцениваете свою работу на уроке?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-отлично;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хорошо;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удовлетворительно;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неудовлетворительно.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2. Пригодятся ли навыки, полученные на уроке, в Вашей профессиональной деятельности и в жизни вообще?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нет;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знаю.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3. Каким было Ваше эмоциональное состояние в ходе урока?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i w:val="1"/>
          <w:sz w:val="24"/>
        </w:rPr>
        <w:t>здесь можно выбрать два варианта ответов.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приподнятое;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спокойно-деловое;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немного нервничал, переживал за результат работы;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очень нервничал, не мог успокоиться;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другое (напишите, какое?) ________________</w:t>
      </w: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ind w:left="360"/>
        <w:rPr>
          <w:color w:val="FF0000"/>
          <w:sz w:val="28"/>
        </w:rPr>
      </w:pPr>
    </w:p>
    <w:p>
      <w:pPr>
        <w:spacing w:lineRule="auto" w:line="360" w:beforeAutospacing="0" w:afterAutospacing="0"/>
        <w:rPr>
          <w:color w:val="FF0000"/>
          <w:sz w:val="28"/>
        </w:rPr>
      </w:pPr>
    </w:p>
    <w:p>
      <w:pPr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Требования техники безопасности при выполнении работ</w:t>
      </w:r>
    </w:p>
    <w:p>
      <w:pPr>
        <w:rPr>
          <w:color w:val="000000"/>
          <w:sz w:val="28"/>
        </w:rPr>
      </w:pPr>
    </w:p>
    <w:p>
      <w:pPr>
        <w:pStyle w:val="P3"/>
        <w:numPr>
          <w:ilvl w:val="0"/>
          <w:numId w:val="27"/>
        </w:numPr>
        <w:tabs>
          <w:tab w:val="left" w:pos="2580" w:leader="none"/>
        </w:tabs>
        <w:jc w:val="both"/>
        <w:rPr>
          <w:sz w:val="24"/>
        </w:rPr>
      </w:pPr>
      <w:r>
        <w:rPr>
          <w:sz w:val="24"/>
        </w:rPr>
        <w:t>Проверить наличие и исправность оборудования.</w:t>
      </w:r>
    </w:p>
    <w:p>
      <w:pPr>
        <w:pStyle w:val="P3"/>
        <w:tabs>
          <w:tab w:val="left" w:pos="2580" w:leader="none"/>
        </w:tabs>
        <w:ind w:left="0"/>
        <w:jc w:val="both"/>
        <w:rPr>
          <w:sz w:val="24"/>
        </w:rPr>
      </w:pPr>
    </w:p>
    <w:p>
      <w:pPr>
        <w:pStyle w:val="P3"/>
        <w:numPr>
          <w:ilvl w:val="0"/>
          <w:numId w:val="27"/>
        </w:numPr>
        <w:tabs>
          <w:tab w:val="left" w:pos="2580" w:leader="none"/>
        </w:tabs>
        <w:jc w:val="both"/>
        <w:rPr>
          <w:sz w:val="24"/>
        </w:rPr>
      </w:pPr>
      <w:r>
        <w:rPr>
          <w:sz w:val="24"/>
        </w:rPr>
        <w:t>Проверить заземление электрооборудования.</w:t>
      </w:r>
    </w:p>
    <w:p>
      <w:pPr>
        <w:pStyle w:val="P3"/>
        <w:tabs>
          <w:tab w:val="left" w:pos="2580" w:leader="none"/>
        </w:tabs>
        <w:ind w:left="0"/>
        <w:jc w:val="both"/>
        <w:rPr>
          <w:sz w:val="24"/>
        </w:rPr>
      </w:pPr>
    </w:p>
    <w:p>
      <w:pPr>
        <w:pStyle w:val="P3"/>
        <w:numPr>
          <w:ilvl w:val="0"/>
          <w:numId w:val="27"/>
        </w:numPr>
        <w:tabs>
          <w:tab w:val="left" w:pos="2580" w:leader="none"/>
        </w:tabs>
        <w:spacing w:lineRule="auto" w:line="276" w:beforeAutospacing="0" w:afterAutospacing="0"/>
        <w:jc w:val="both"/>
        <w:rPr>
          <w:sz w:val="24"/>
        </w:rPr>
      </w:pPr>
      <w:r>
        <w:rPr>
          <w:sz w:val="24"/>
        </w:rPr>
        <w:t>Применять временной, скоростной и температурный режим обработки при помощи оборудования в соответствии с требованиями технологического процесса приготовления изделий.</w:t>
      </w:r>
    </w:p>
    <w:p>
      <w:pPr>
        <w:pStyle w:val="P3"/>
        <w:tabs>
          <w:tab w:val="left" w:pos="2580" w:leader="none"/>
        </w:tabs>
        <w:ind w:left="0"/>
        <w:jc w:val="both"/>
        <w:rPr>
          <w:sz w:val="24"/>
        </w:rPr>
      </w:pPr>
      <w:r>
        <w:rPr>
          <w:sz w:val="24"/>
        </w:rPr>
        <w:t xml:space="preserve"> </w:t>
      </w:r>
    </w:p>
    <w:p>
      <w:pPr>
        <w:pStyle w:val="P3"/>
        <w:numPr>
          <w:ilvl w:val="0"/>
          <w:numId w:val="27"/>
        </w:numPr>
        <w:tabs>
          <w:tab w:val="left" w:pos="2580" w:leader="none"/>
        </w:tabs>
        <w:jc w:val="both"/>
        <w:rPr>
          <w:sz w:val="24"/>
        </w:rPr>
      </w:pPr>
      <w:r>
        <w:rPr>
          <w:sz w:val="24"/>
        </w:rPr>
        <w:t>Во время работы с жарочным шкафом пользоваться прихватками во избежание ожогов.</w:t>
      </w:r>
    </w:p>
    <w:p>
      <w:pPr>
        <w:pStyle w:val="P3"/>
        <w:rPr>
          <w:sz w:val="24"/>
        </w:rPr>
      </w:pPr>
    </w:p>
    <w:p>
      <w:pPr>
        <w:pStyle w:val="P3"/>
        <w:numPr>
          <w:ilvl w:val="0"/>
          <w:numId w:val="27"/>
        </w:numPr>
        <w:tabs>
          <w:tab w:val="left" w:pos="2580" w:leader="none"/>
        </w:tabs>
        <w:spacing w:lineRule="auto" w:line="360" w:beforeAutospacing="0" w:afterAutospacing="0"/>
        <w:jc w:val="both"/>
        <w:rPr>
          <w:sz w:val="24"/>
        </w:rPr>
      </w:pPr>
      <w:r>
        <w:rPr>
          <w:sz w:val="24"/>
        </w:rPr>
        <w:t>В случае возникновения неисправности оборудования или нарушения правил техники безопасности обучающимися немедленно сообщить об этом мастеру производственного обучения.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При работе с горячей посудой и жидкостью: снимать крышку с горячей посуды, приподнимать ее на себя; класть продукты на сковороду с горячим жиром аккуратно от себя, чтобы жир не разбрызгивался;</w:t>
      </w:r>
      <w:r>
        <w:rPr>
          <w:rFonts w:ascii="Times New Roman" w:hAnsi="Times New Roman"/>
          <w:sz w:val="24"/>
        </w:rPr>
        <w:t xml:space="preserve"> передвигать посуду с жидкостью по поверхности плиты осторожно, без рывков.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7. Не выполнять работу, которая не поручалась; 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8. При работе с ножом соблюдать осторожность, передавать другому ручкой вперёд;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9.Убирать с пола сразу пролитую жидкость, упавшие продукты;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Во время работы не отвлекаться и не отвлекать других.</w:t>
      </w: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jc w:val="both"/>
        <w:rPr>
          <w:color w:val="000000"/>
          <w:sz w:val="28"/>
        </w:rPr>
      </w:pPr>
    </w:p>
    <w:p>
      <w:pPr>
        <w:spacing w:lineRule="auto" w:line="360" w:beforeAutospacing="0" w:afterAutospacing="0"/>
        <w:rPr>
          <w:color w:val="000000"/>
          <w:sz w:val="24"/>
        </w:rPr>
      </w:pPr>
    </w:p>
    <w:p>
      <w:pPr>
        <w:jc w:val="center"/>
        <w:rPr>
          <w:rFonts w:ascii="Times New Roman" w:hAnsi="Times New Roman"/>
          <w:b w:val="1"/>
          <w:sz w:val="24"/>
        </w:rPr>
      </w:pP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Заключение по уроку</w:t>
      </w:r>
    </w:p>
    <w:p>
      <w:pPr>
        <w:ind w:firstLine="360"/>
        <w:jc w:val="both"/>
        <w:rPr>
          <w:sz w:val="24"/>
        </w:rPr>
      </w:pP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Урок производственного обучения по теме «Фаршированные овощи: просто и вкусно» проводится в группе обучающихся 1 (первого) курса по профессии «Повар, кондитер».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Этот материал для обучающихся нов, представляет интерес. Необходима предварительная подготовка к уроку в части изучения нового материала.</w:t>
      </w:r>
    </w:p>
    <w:p>
      <w:pPr>
        <w:spacing w:lineRule="auto" w:line="360" w:beforeAutospacing="0" w:afterAutospacing="0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Мастером поставлена триединая цель. Работа мастера направлена на развитие творческих способностей каждого обучающегося. Ребята могут проявлять инициативу, оценивать свою работу.</w:t>
      </w:r>
    </w:p>
    <w:p>
      <w:pPr>
        <w:spacing w:lineRule="auto" w:line="360" w:beforeAutospacing="0" w:afterAutospacing="0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Разбивка урока производственного обучения на чётко выраженные этапы с конкретными целями позволяет малыми дозами донести до обучающихся базовые знания по теме. Построение проблемных вопросов позволяет подвести обучающихся  к восприятию материала, даёт возможность обучающимся логически мыслить, делать выводы, учит не бояться высказывать своё мнение, работать в группе, проявлять творчество.</w:t>
      </w:r>
    </w:p>
    <w:p>
      <w:pPr>
        <w:spacing w:lineRule="auto" w:line="360" w:beforeAutospacing="0" w:afterAutospacing="0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урока производственного обучения были достигнуты поставленные перед обучающимися задачи, урок достиг своей цели. В течение всего урока наблюдалась высокая активность учащихся. Навыки отработаны.</w:t>
      </w:r>
    </w:p>
    <w:p>
      <w:pPr>
        <w:spacing w:lineRule="auto" w:line="360" w:beforeAutospacing="0" w:afterAutospacing="0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Всем обучающимся поставлены оценки, как за теоретические знания, так и за практические.</w:t>
      </w:r>
    </w:p>
    <w:p>
      <w:pPr>
        <w:spacing w:lineRule="auto" w:line="360" w:beforeAutospacing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</w:p>
    <w:p>
      <w:pPr>
        <w:rPr>
          <w:color w:val="000000"/>
          <w:sz w:val="28"/>
        </w:rPr>
      </w:pP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>
      <w:pPr>
        <w:framePr w:wrap="around" w:vAnchor="page" w:hAnchor="margin" w:xAlign="left" w:y="316" w:yAlign="inline"/>
        <w:spacing w:lineRule="auto" w:line="360" w:beforeAutospacing="0" w:afterAutospacing="0"/>
        <w:ind w:firstLine="709"/>
        <w:jc w:val="center"/>
        <w:rPr>
          <w:b w:val="1"/>
          <w:sz w:val="28"/>
        </w:rPr>
      </w:pPr>
    </w:p>
    <w:p>
      <w:pPr>
        <w:framePr w:wrap="around" w:vAnchor="page" w:hAnchor="margin" w:xAlign="left" w:y="316" w:yAlign="inline"/>
        <w:spacing w:lineRule="auto" w:line="360" w:beforeAutospacing="0" w:afterAutospacing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Список  используемой литературы</w:t>
      </w:r>
    </w:p>
    <w:p>
      <w:pPr>
        <w:framePr w:wrap="around" w:vAnchor="page" w:hAnchor="margin" w:xAlign="left" w:y="316" w:yAlign="inline"/>
        <w:spacing w:lineRule="auto" w:line="360" w:after="0" w:beforeAutospacing="0" w:afterAutospacing="0"/>
        <w:ind w:left="426" w:right="1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 Г. Бутейкис. «Организация производства предприятий общественного питания».1990 г. – М. Высшая школа.</w:t>
      </w:r>
    </w:p>
    <w:p>
      <w:pPr>
        <w:framePr w:wrap="around" w:vAnchor="page" w:hAnchor="margin" w:xAlign="left" w:y="316" w:yAlign="inline"/>
        <w:spacing w:lineRule="auto" w:line="360" w:after="0" w:beforeAutospacing="0" w:afterAutospacing="0"/>
        <w:ind w:left="426" w:right="1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 Г. Бутейкис. «Технология приготовления мучных кондитерских изделий», Москва, «Академия»- 2002 г.</w:t>
      </w:r>
    </w:p>
    <w:p>
      <w:pPr>
        <w:framePr w:wrap="around" w:vAnchor="page" w:hAnchor="margin" w:xAlign="left" w:y="316" w:yAlign="inline"/>
        <w:spacing w:lineRule="auto" w:line="360" w:after="0" w:beforeAutospacing="0" w:afterAutospacing="0"/>
        <w:ind w:left="426" w:right="1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В. Т. Лапшина, Г.С. Фонарева. «Сборник технических нормативов», 2002 г., Министерство торговли </w:t>
      </w:r>
    </w:p>
    <w:p>
      <w:pPr>
        <w:framePr w:wrap="around" w:vAnchor="page" w:hAnchor="margin" w:xAlign="left" w:y="316" w:yAlign="inline"/>
        <w:spacing w:lineRule="auto" w:line="360" w:after="0" w:beforeAutospacing="0" w:afterAutospacing="0"/>
        <w:ind w:left="426" w:right="1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Н.А.Анфимова, Л.Л.Татарская «Кулинария», 2002 г, Москва, «Академия».</w:t>
      </w:r>
    </w:p>
    <w:p>
      <w:pPr>
        <w:framePr w:wrap="around" w:vAnchor="page" w:hAnchor="margin" w:xAlign="left" w:y="316" w:yAlign="inline"/>
        <w:spacing w:lineRule="auto" w:line="360" w:after="0" w:beforeAutospacing="0" w:afterAutospacing="0"/>
        <w:ind w:left="426" w:right="1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В.А. Ананина, С.Л. Ахиба «Сборник рецептур блюд и кулинарных изделий для предприятий общественного питания», 1996 г., Москва</w:t>
      </w:r>
    </w:p>
    <w:p>
      <w:pPr>
        <w:framePr w:wrap="around" w:vAnchor="page" w:hAnchor="margin" w:xAlign="left" w:y="316" w:yAlign="inline"/>
        <w:spacing w:lineRule="auto" w:line="360" w:after="0" w:beforeAutospacing="0" w:afterAutospacing="0"/>
        <w:ind w:left="426" w:right="1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А.А.Радченко «Организация производства на предприятиях общественного питания», 2009 г., Ростов–на-Дону, ООО «Феникс»  </w:t>
      </w:r>
    </w:p>
    <w:p>
      <w:pPr>
        <w:spacing w:lineRule="auto" w:line="360" w:after="0" w:beforeAutospacing="0" w:afterAutospacing="0"/>
        <w:ind w:left="360"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А.И .Здобнов, В.А.Цыганенко «Сборник рецептур блюд и кулинарных изделий для предприятий общественного питания»,  г.2011, Москва</w:t>
      </w: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>
      <w:pPr>
        <w:spacing w:lineRule="auto" w:line="360" w:beforeAutospacing="0" w:afterAutospacing="0"/>
        <w:ind w:left="360"/>
        <w:jc w:val="center"/>
        <w:rPr>
          <w:b w:val="1"/>
          <w:color w:val="FF0000"/>
          <w:sz w:val="32"/>
        </w:rPr>
      </w:pPr>
    </w:p>
    <w:p/>
    <w:sectPr>
      <w:footerReference xmlns:r="http://schemas.openxmlformats.org/officeDocument/2006/relationships" w:type="default" r:id="RelFtr1"/>
      <w:type w:val="nextPage"/>
      <w:pgSz w:w="11909" w:h="16834" w:code="9"/>
      <w:pgMar w:left="1134" w:right="851" w:top="851" w:bottom="851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center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noProof w:val="1"/>
        <w:sz w:val="28"/>
      </w:rPr>
      <w:t>#</w:t>
    </w:r>
    <w:r>
      <w:rPr>
        <w:sz w:val="28"/>
      </w:rPr>
      <w:fldChar w:fldCharType="end"/>
    </w:r>
  </w:p>
  <w:p>
    <w:pPr>
      <w:pStyle w:val="P5"/>
    </w:pPr>
  </w:p>
</w:ftr>
</file>

<file path=word/numbering.xml><?xml version="1.0" encoding="utf-8"?>
<w:numbering xmlns:w="http://schemas.openxmlformats.org/wordprocessingml/2006/main">
  <w:abstractNum w:abstractNumId="0">
    <w:nsid w:val="00000003"/>
    <w:multiLevelType w:val="hybridMultilevel"/>
    <w:lvl w:ilvl="0">
      <w:start w:val="1"/>
      <w:numFmt w:val="bullet"/>
      <w:suff w:val="tab"/>
      <w:lvlText w:val=""/>
      <w:lvlJc w:val="left"/>
      <w:pPr>
        <w:ind w:hanging="360" w:left="1211"/>
        <w:tabs>
          <w:tab w:val="left" w:pos="491" w:leader="none"/>
        </w:tabs>
      </w:pPr>
      <w:rPr>
        <w:rFonts w:ascii="Symbol" w:hAnsi="Symbol"/>
      </w:rPr>
    </w:lvl>
    <w:lvl w:ilvl="1" w:tplc="53E6194F">
      <w:start w:val="1"/>
      <w:numFmt w:val="decimal"/>
      <w:suff w:val="tab"/>
      <w:lvlText w:val="%1."/>
      <w:lvlJc w:val="left"/>
      <w:pPr/>
      <w:rPr/>
    </w:lvl>
    <w:lvl w:ilvl="2" w:tplc="4C1A1B3D">
      <w:start w:val="1"/>
      <w:numFmt w:val="decimal"/>
      <w:suff w:val="tab"/>
      <w:lvlText w:val="%1."/>
      <w:lvlJc w:val="left"/>
      <w:pPr/>
      <w:rPr/>
    </w:lvl>
    <w:lvl w:ilvl="3" w:tplc="7908DE3B">
      <w:start w:val="1"/>
      <w:numFmt w:val="decimal"/>
      <w:suff w:val="tab"/>
      <w:lvlText w:val="%1."/>
      <w:lvlJc w:val="left"/>
      <w:pPr/>
      <w:rPr/>
    </w:lvl>
    <w:lvl w:ilvl="4" w:tplc="5530513D">
      <w:start w:val="1"/>
      <w:numFmt w:val="decimal"/>
      <w:suff w:val="tab"/>
      <w:lvlText w:val="%1."/>
      <w:lvlJc w:val="left"/>
      <w:pPr/>
      <w:rPr/>
    </w:lvl>
    <w:lvl w:ilvl="5" w:tplc="62F1B8C6">
      <w:start w:val="1"/>
      <w:numFmt w:val="decimal"/>
      <w:suff w:val="tab"/>
      <w:lvlText w:val="%1."/>
      <w:lvlJc w:val="left"/>
      <w:pPr/>
      <w:rPr/>
    </w:lvl>
    <w:lvl w:ilvl="6" w:tplc="424D913E">
      <w:start w:val="1"/>
      <w:numFmt w:val="decimal"/>
      <w:suff w:val="tab"/>
      <w:lvlText w:val="%1."/>
      <w:lvlJc w:val="left"/>
      <w:pPr/>
      <w:rPr/>
    </w:lvl>
    <w:lvl w:ilvl="7" w:tplc="7048E3F3">
      <w:start w:val="1"/>
      <w:numFmt w:val="decimal"/>
      <w:suff w:val="tab"/>
      <w:lvlText w:val="%1."/>
      <w:lvlJc w:val="left"/>
      <w:pPr/>
      <w:rPr/>
    </w:lvl>
    <w:lvl w:ilvl="8" w:tplc="098A0613">
      <w:start w:val="1"/>
      <w:numFmt w:val="decimal"/>
      <w:suff w:val="tab"/>
      <w:lvlText w:val="%1."/>
      <w:lvlJc w:val="left"/>
      <w:pPr/>
      <w:rPr/>
    </w:lvl>
  </w:abstractNum>
  <w:abstractNum w:abstractNumId="1">
    <w:nsid w:val="02F6594D"/>
    <w:multiLevelType w:val="hybridMultilevel"/>
    <w:lvl w:ilvl="0" w:tplc="8BCA5B88">
      <w:start w:val="3"/>
      <w:numFmt w:val="upperRoman"/>
      <w:suff w:val="tab"/>
      <w:lvlText w:val="%1."/>
      <w:lvlJc w:val="left"/>
      <w:pPr>
        <w:ind w:hanging="720" w:left="25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2">
    <w:nsid w:val="03352DD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03AC0E64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4">
    <w:nsid w:val="065808D4"/>
    <w:multiLevelType w:val="hybridMultilevel"/>
    <w:lvl w:ilvl="0" w:tplc="97EE27DC">
      <w:start w:val="10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23"/>
        <w:tabs>
          <w:tab w:val="left" w:pos="1023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743"/>
        <w:tabs>
          <w:tab w:val="left" w:pos="1743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463"/>
        <w:tabs>
          <w:tab w:val="left" w:pos="2463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183"/>
        <w:tabs>
          <w:tab w:val="left" w:pos="3183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03"/>
        <w:tabs>
          <w:tab w:val="left" w:pos="3903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23"/>
        <w:tabs>
          <w:tab w:val="left" w:pos="4623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343"/>
        <w:tabs>
          <w:tab w:val="left" w:pos="5343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063"/>
        <w:tabs>
          <w:tab w:val="left" w:pos="6063" w:leader="none"/>
        </w:tabs>
      </w:pPr>
      <w:rPr/>
    </w:lvl>
  </w:abstractNum>
  <w:abstractNum w:abstractNumId="5">
    <w:nsid w:val="15F870E5"/>
    <w:multiLevelType w:val="multilevel"/>
    <w:lvl w:ilvl="0">
      <w:start w:val="1"/>
      <w:numFmt w:val="decimal"/>
      <w:suff w:val="tab"/>
      <w:lvlText w:val="%1."/>
      <w:lvlJc w:val="left"/>
      <w:pPr>
        <w:ind w:hanging="360" w:left="502"/>
        <w:tabs>
          <w:tab w:val="left" w:pos="502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6">
    <w:nsid w:val="20D00FC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7">
    <w:nsid w:val="23A4004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upperRoman"/>
      <w:suff w:val="tab"/>
      <w:lvlText w:val="%2."/>
      <w:lvlJc w:val="left"/>
      <w:pPr>
        <w:ind w:hanging="720" w:left="1800"/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8">
    <w:nsid w:val="23B5013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64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06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26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46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66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86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06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26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46"/>
      </w:pPr>
      <w:rPr>
        <w:rFonts w:ascii="Wingdings" w:hAnsi="Wingdings"/>
      </w:rPr>
    </w:lvl>
  </w:abstractNum>
  <w:abstractNum w:abstractNumId="9">
    <w:nsid w:val="251D0333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0">
    <w:nsid w:val="28422A4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64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15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35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55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75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95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15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35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55"/>
      </w:pPr>
      <w:rPr>
        <w:rFonts w:ascii="Wingdings" w:hAnsi="Wingdings"/>
      </w:rPr>
    </w:lvl>
  </w:abstractNum>
  <w:abstractNum w:abstractNumId="11">
    <w:nsid w:val="2A25782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06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78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0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2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94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6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8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0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29"/>
      </w:pPr>
      <w:rPr>
        <w:rFonts w:ascii="Wingdings" w:hAnsi="Wingdings"/>
      </w:rPr>
    </w:lvl>
  </w:abstractNum>
  <w:abstractNum w:abstractNumId="12">
    <w:nsid w:val="335B791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06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78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0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2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94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6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8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0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29"/>
      </w:pPr>
      <w:rPr>
        <w:rFonts w:ascii="Wingdings" w:hAnsi="Wingdings"/>
      </w:rPr>
    </w:lvl>
  </w:abstractNum>
  <w:abstractNum w:abstractNumId="13">
    <w:nsid w:val="33A8646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37591604"/>
    <w:multiLevelType w:val="hybridMultilevel"/>
    <w:lvl w:ilvl="0" w:tplc="8B04A96E">
      <w:start w:val="1"/>
      <w:numFmt w:val="decimal"/>
      <w:suff w:val="tab"/>
      <w:lvlText w:val="%1."/>
      <w:lvlJc w:val="left"/>
      <w:pPr>
        <w:ind w:hanging="1140" w:left="1740"/>
      </w:pPr>
      <w:rPr>
        <w:rFonts w:ascii="Times New Roman" w:hAnsi="Times New Roman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6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4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1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8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5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2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0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720"/>
      </w:pPr>
      <w:rPr/>
    </w:lvl>
  </w:abstractNum>
  <w:abstractNum w:abstractNumId="15">
    <w:nsid w:val="3B1E3A63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6">
    <w:nsid w:val="3D081343"/>
    <w:multiLevelType w:val="hybridMultilevel"/>
    <w:lvl w:ilvl="0" w:tplc="A96AF74A">
      <w:start w:val="1"/>
      <w:numFmt w:val="decimal"/>
      <w:suff w:val="tab"/>
      <w:lvlText w:val="%1."/>
      <w:lvlJc w:val="left"/>
      <w:pPr>
        <w:ind w:hanging="1140" w:left="18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7">
    <w:nsid w:val="3E312AEB"/>
    <w:multiLevelType w:val="hybridMultilevel"/>
    <w:lvl w:ilvl="0" w:tplc="085AB802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b w:val="1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326"/>
        <w:tabs>
          <w:tab w:val="left" w:pos="1326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046"/>
        <w:tabs>
          <w:tab w:val="left" w:pos="2046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766"/>
        <w:tabs>
          <w:tab w:val="left" w:pos="2766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486"/>
        <w:tabs>
          <w:tab w:val="left" w:pos="3486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206"/>
        <w:tabs>
          <w:tab w:val="left" w:pos="4206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926"/>
        <w:tabs>
          <w:tab w:val="left" w:pos="4926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646"/>
        <w:tabs>
          <w:tab w:val="left" w:pos="5646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366"/>
        <w:tabs>
          <w:tab w:val="left" w:pos="6366" w:leader="none"/>
        </w:tabs>
      </w:pPr>
      <w:rPr/>
    </w:lvl>
  </w:abstractNum>
  <w:abstractNum w:abstractNumId="18">
    <w:nsid w:val="48286F97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9">
    <w:nsid w:val="4C3F427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4DD9430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1">
    <w:nsid w:val="5CBD145C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2">
    <w:nsid w:val="6862457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06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78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0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2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94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6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8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0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29"/>
      </w:pPr>
      <w:rPr>
        <w:rFonts w:ascii="Wingdings" w:hAnsi="Wingdings"/>
      </w:rPr>
    </w:lvl>
  </w:abstractNum>
  <w:abstractNum w:abstractNumId="23">
    <w:nsid w:val="6AFC077A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4">
    <w:nsid w:val="6CF67101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5">
    <w:nsid w:val="75686D06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762F2D91"/>
    <w:multiLevelType w:val="hybridMultilevel"/>
    <w:lvl w:ilvl="0" w:tplc="71540F74">
      <w:start w:val="1"/>
      <w:numFmt w:val="decimal"/>
      <w:suff w:val="tab"/>
      <w:lvlText w:val="%1."/>
      <w:lvlJc w:val="left"/>
      <w:pPr>
        <w:ind w:hanging="360" w:left="4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1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3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0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7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80"/>
      </w:pPr>
      <w:rPr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7"/>
  </w:num>
  <w:num w:numId="6">
    <w:abstractNumId w:val="6"/>
  </w:num>
  <w:num w:numId="7">
    <w:abstractNumId w:val="9"/>
  </w:num>
  <w:num w:numId="8">
    <w:abstractNumId w:val="18"/>
  </w:num>
  <w:num w:numId="9">
    <w:abstractNumId w:val="24"/>
  </w:num>
  <w:num w:numId="10">
    <w:abstractNumId w:val="3"/>
  </w:num>
  <w:num w:numId="11">
    <w:abstractNumId w:val="23"/>
  </w:num>
  <w:num w:numId="12">
    <w:abstractNumId w:val="13"/>
  </w:num>
  <w:num w:numId="13">
    <w:abstractNumId w:val="19"/>
  </w:num>
  <w:num w:numId="14">
    <w:abstractNumId w:val="25"/>
  </w:num>
  <w:num w:numId="15">
    <w:abstractNumId w:val="10"/>
  </w:num>
  <w:num w:numId="16">
    <w:abstractNumId w:val="8"/>
  </w:num>
  <w:num w:numId="17">
    <w:abstractNumId w:val="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16"/>
  </w:num>
  <w:num w:numId="22">
    <w:abstractNumId w:val="4"/>
  </w:num>
  <w:num w:numId="23">
    <w:abstractNumId w:val="17"/>
  </w:num>
  <w:num w:numId="24">
    <w:abstractNumId w:val="22"/>
  </w:num>
  <w:num w:numId="25">
    <w:abstractNumId w:val="12"/>
  </w:num>
  <w:num w:numId="26">
    <w:abstractNumId w:val="11"/>
  </w:num>
  <w:num w:numId="27">
    <w:abstractNumId w:val="2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2"/>
    <w:basedOn w:val="P0"/>
    <w:next w:val="P0"/>
    <w:link w:val="C3"/>
    <w:semiHidden/>
    <w:qFormat/>
    <w:pPr>
      <w:keepNext w:val="1"/>
      <w:widowControl w:val="0"/>
      <w:spacing w:lineRule="auto" w:line="240" w:before="240" w:after="60" w:beforeAutospacing="0" w:afterAutospacing="0"/>
      <w:outlineLvl w:val="1"/>
    </w:pPr>
    <w:rPr>
      <w:rFonts w:ascii="Cambria" w:hAnsi="Cambria"/>
      <w:b w:val="1"/>
      <w:i w:val="1"/>
      <w:sz w:val="28"/>
    </w:rPr>
  </w:style>
  <w:style w:type="paragraph" w:styleId="P2">
    <w:name w:val="heading 7"/>
    <w:basedOn w:val="P0"/>
    <w:next w:val="P0"/>
    <w:link w:val="C4"/>
    <w:qFormat/>
    <w:pPr>
      <w:spacing w:lineRule="auto" w:line="240" w:before="240" w:after="60" w:beforeAutospacing="0" w:afterAutospacing="0"/>
      <w:outlineLvl w:val="6"/>
    </w:pPr>
    <w:rPr>
      <w:rFonts w:ascii="Times New Roman" w:hAnsi="Times New Roman"/>
      <w:sz w:val="24"/>
    </w:rPr>
  </w:style>
  <w:style w:type="paragraph" w:styleId="P3">
    <w:name w:val="List Paragraph"/>
    <w:basedOn w:val="P0"/>
    <w:qFormat/>
    <w:pPr>
      <w:widowControl w:val="0"/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0"/>
    </w:rPr>
  </w:style>
  <w:style w:type="paragraph" w:styleId="P4">
    <w:name w:val="header"/>
    <w:basedOn w:val="P0"/>
    <w:link w:val="C5"/>
    <w:semiHidden/>
    <w:pPr>
      <w:widowControl w:val="0"/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>
      <w:rFonts w:ascii="Times New Roman" w:hAnsi="Times New Roman"/>
      <w:sz w:val="20"/>
    </w:rPr>
  </w:style>
  <w:style w:type="paragraph" w:styleId="P5">
    <w:name w:val="footer"/>
    <w:basedOn w:val="P0"/>
    <w:link w:val="C6"/>
    <w:pPr>
      <w:widowControl w:val="0"/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>
      <w:rFonts w:ascii="Times New Roman" w:hAnsi="Times New Roman"/>
      <w:sz w:val="20"/>
    </w:rPr>
  </w:style>
  <w:style w:type="paragraph" w:styleId="P6">
    <w:name w:val="Balloon Text"/>
    <w:basedOn w:val="P0"/>
    <w:link w:val="C7"/>
    <w:semiHidden/>
    <w:pPr>
      <w:widowControl w:val="0"/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7">
    <w:name w:val="Абзац списка1"/>
    <w:basedOn w:val="P0"/>
    <w:pPr>
      <w:widowControl w:val="0"/>
      <w:suppressAutoHyphens w:val="1"/>
      <w:spacing w:lineRule="auto" w:line="240" w:after="0" w:beforeAutospacing="0" w:afterAutospacing="0"/>
      <w:ind w:firstLine="567" w:left="708"/>
    </w:pPr>
    <w:rPr>
      <w:rFonts w:ascii="Times New Roman" w:hAnsi="Times New Roman"/>
      <w:sz w:val="24"/>
    </w:rPr>
  </w:style>
  <w:style w:type="paragraph" w:styleId="P8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2 Знак"/>
    <w:basedOn w:val="C0"/>
    <w:link w:val="P1"/>
    <w:semiHidden/>
    <w:rPr>
      <w:rFonts w:ascii="Cambria" w:hAnsi="Cambria"/>
      <w:b w:val="1"/>
      <w:i w:val="1"/>
      <w:sz w:val="28"/>
    </w:rPr>
  </w:style>
  <w:style w:type="character" w:styleId="C4">
    <w:name w:val="Заголовок 7 Знак"/>
    <w:basedOn w:val="C0"/>
    <w:link w:val="P2"/>
    <w:rPr>
      <w:rFonts w:ascii="Times New Roman" w:hAnsi="Times New Roman"/>
      <w:sz w:val="24"/>
    </w:rPr>
  </w:style>
  <w:style w:type="character" w:styleId="C5">
    <w:name w:val="Верхний колонтитул Знак"/>
    <w:basedOn w:val="C0"/>
    <w:link w:val="P4"/>
    <w:semiHidden/>
    <w:rPr>
      <w:rFonts w:ascii="Times New Roman" w:hAnsi="Times New Roman"/>
      <w:sz w:val="20"/>
    </w:rPr>
  </w:style>
  <w:style w:type="character" w:styleId="C6">
    <w:name w:val="Нижний колонтитул Знак"/>
    <w:basedOn w:val="C0"/>
    <w:link w:val="P5"/>
    <w:rPr>
      <w:rFonts w:ascii="Times New Roman" w:hAnsi="Times New Roman"/>
      <w:sz w:val="20"/>
    </w:rPr>
  </w:style>
  <w:style w:type="character" w:styleId="C7">
    <w:name w:val="Текст выноски Знак"/>
    <w:basedOn w:val="C0"/>
    <w:link w:val="P6"/>
    <w:semiHidden/>
    <w:rPr>
      <w:rFonts w:ascii="Tahoma" w:hAnsi="Tahoma"/>
      <w:sz w:val="16"/>
    </w:rPr>
  </w:style>
  <w:style w:type="character" w:styleId="C8">
    <w:name w:val="apple-converted-space"/>
    <w:basedOn w:val="C0"/>
    <w:rPr/>
  </w:style>
  <w:style w:type="character" w:styleId="C9">
    <w:name w:val="Font Style37"/>
    <w:basedOn w:val="C0"/>
    <w:rPr>
      <w:rFonts w:ascii="Times New Roman" w:hAnsi="Times New Roman"/>
      <w:b w:val="1"/>
      <w:color w:val="000000"/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3" Type="http://schemas.openxmlformats.org/officeDocument/2006/relationships/image" Target="/media/image3.jpg" /><Relationship Id="Relimage2" Type="http://schemas.openxmlformats.org/officeDocument/2006/relationships/image" Target="/media/image2.jpg" /><Relationship Id="Relimage4" Type="http://schemas.openxmlformats.org/officeDocument/2006/relationships/image" Target="/media/image4.jpg" /><Relationship Id="Relimage1" Type="http://schemas.openxmlformats.org/officeDocument/2006/relationships/image" Target="/media/image1.jpg" /><Relationship Id="Relimage8" Type="http://schemas.openxmlformats.org/officeDocument/2006/relationships/image" Target="/media/image8.jpg" /><Relationship Id="Relimage9" Type="http://schemas.openxmlformats.org/officeDocument/2006/relationships/image" Target="/media/image9.jpg" /><Relationship Id="Relimage10" Type="http://schemas.openxmlformats.org/officeDocument/2006/relationships/image" Target="/media/image10.jpg" /><Relationship Id="Relimage12" Type="http://schemas.openxmlformats.org/officeDocument/2006/relationships/image" Target="/media/image12.jpg" /><Relationship Id="Relimage5" Type="http://schemas.openxmlformats.org/officeDocument/2006/relationships/image" Target="/media/image5.jpg" /><Relationship Id="Relimage11" Type="http://schemas.openxmlformats.org/officeDocument/2006/relationships/image" Target="/media/image11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