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5" w:rsidRPr="006D7329" w:rsidRDefault="00DE04DC" w:rsidP="006D7329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329">
        <w:rPr>
          <w:rFonts w:ascii="Times New Roman" w:hAnsi="Times New Roman" w:cs="Times New Roman"/>
          <w:b/>
          <w:sz w:val="28"/>
          <w:szCs w:val="28"/>
        </w:rPr>
        <w:t>Метод практических упражнений для  детей с нарушенным зрением</w:t>
      </w:r>
    </w:p>
    <w:p w:rsidR="006D7329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Метод практических упражнений основан на двигательной деятельности учащихся. Чтобы совершенствовать у детей с нарушенным зрением определенные умения, необходимо многократное повторение изучаемых движений (больше, чем нормально видящим). Учитывая трудности восприятия учебного материала, ребенок с нарушением зрения нуждается в особом подходе в процессе обучения в подборе упражнений, который вызывают доверие у учащихся, ощущение безопасности, комфортности и надежной страховки. </w:t>
      </w:r>
    </w:p>
    <w:p w:rsidR="006D7329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Опыт работы позволяет выделить следующие направления использования метода практических упражнений: </w:t>
      </w:r>
    </w:p>
    <w:p w:rsidR="006D7329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выполнение упражнений по частям, изучая каждую фазу движения отдельно, а затем объединяя их в целое, </w:t>
      </w:r>
    </w:p>
    <w:p w:rsidR="006D7329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выполнение движения в облегченных условиях (например, бег под уклон, кувырок вперед с небольшой горки и т д),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выполнение движения в усложненных условиях (например, использование дополнительных отягощений — гантели 0,5 кг, сужение площади опоры при передвижении и т д),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использование сопротивлений (упражнения в парах, с резиновыми амортизаторами и т д), — использование ориентиров при передвижении (звуковые, осязательные, обонятельные и </w:t>
      </w:r>
      <w:proofErr w:type="spellStart"/>
      <w:proofErr w:type="gramStart"/>
      <w:r w:rsidRPr="006D732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D7329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использование имитационных упражнений (например, «велосипед» в </w:t>
      </w:r>
      <w:proofErr w:type="gramStart"/>
      <w:r w:rsidRPr="006D7329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6D7329">
        <w:rPr>
          <w:rFonts w:ascii="Times New Roman" w:hAnsi="Times New Roman" w:cs="Times New Roman"/>
          <w:sz w:val="28"/>
          <w:szCs w:val="28"/>
        </w:rPr>
        <w:t xml:space="preserve"> лежа, метание без снаряда и т д),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подражательные упражнения («как ходит медведь, лиса», «стойка аиста», «лягушка» — присесть, положив руки на колени, и т д), </w:t>
      </w:r>
    </w:p>
    <w:p w:rsidR="00DE04DC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>— использование при ходьбе, беге лидера (дети ориентируются на звук шагов бегущего рядом или на один шаг впереди ребенка с остаточным зрением),</w:t>
      </w:r>
      <w:r w:rsidR="006D7329" w:rsidRPr="006D7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использование страховки, помощи и сопровождения, которые дают уверенность ребенку при выполнении движения,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использование изученного движения в сочетании с другими действиями (например, ведение мяча в движении с последующим броском в цель и </w:t>
      </w:r>
      <w:proofErr w:type="spellStart"/>
      <w:proofErr w:type="gramStart"/>
      <w:r w:rsidRPr="006D732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D7329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изменение в процессе выполнения упражнений таких характеристик, как темп, ритм, скорость, ускорение, направление движения, амплитуда, траектория движения и т д,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>— изменение исходных положений для выполнения упражнения (например, сгибание и разгибание рук в упоре лежа от гимнастической скамейки или от пола),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 — использование мелкого спортивного инвентаря для манипуляции пальцами и развития мелкой моторики руки (мяч «ежик», массажное кольцо и мяч, ручной эспандер, для дифференцировки тактильных ощущений — отделение риса от гороха и т д),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изменение внешних условий выполнения упражнений на повышенной опоре, бег в зале и по траве, передвижение на лыжах по рыхлому снегу и по накатанной лыжне и т. д.,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t xml:space="preserve">— варьирование состояния учащихся при выполнении физических упражнений в условиях проверки (самоконтроль, взаимоконтроль, зачетный урок и т д), в соревновательных условиях (внутри класса, школьные, районные, городские и т д), использование разученных двигательных умений в повседневной жизни, </w:t>
      </w:r>
    </w:p>
    <w:p w:rsid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329">
        <w:rPr>
          <w:rFonts w:ascii="Times New Roman" w:hAnsi="Times New Roman" w:cs="Times New Roman"/>
          <w:sz w:val="28"/>
          <w:szCs w:val="28"/>
        </w:rPr>
        <w:lastRenderedPageBreak/>
        <w:t xml:space="preserve">— использование упражнений, которые требуют согласованных и синхронных действий партнеров (бег парами с передачей мяча друг другу с постепенным увеличением расстояния между партнерами и т д), </w:t>
      </w:r>
    </w:p>
    <w:p w:rsidR="00DE04DC" w:rsidRPr="006D7329" w:rsidRDefault="00DE04DC" w:rsidP="006D732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7329">
        <w:rPr>
          <w:rFonts w:ascii="Times New Roman" w:hAnsi="Times New Roman" w:cs="Times New Roman"/>
          <w:sz w:val="28"/>
          <w:szCs w:val="28"/>
        </w:rPr>
        <w:t>— изменение эмоционального состояния (бег в эстафетах, в подвижных играх, выполнение упражнений с речитативами, музыкальным сопровождением и пр.).</w:t>
      </w:r>
    </w:p>
    <w:sectPr w:rsidR="00DE04DC" w:rsidRPr="006D7329" w:rsidSect="006D7329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DC"/>
    <w:rsid w:val="00437E15"/>
    <w:rsid w:val="006D7329"/>
    <w:rsid w:val="00D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2</cp:revision>
  <dcterms:created xsi:type="dcterms:W3CDTF">2020-07-16T11:50:00Z</dcterms:created>
  <dcterms:modified xsi:type="dcterms:W3CDTF">2020-07-16T12:07:00Z</dcterms:modified>
</cp:coreProperties>
</file>