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2A" w:rsidRPr="00856EE4" w:rsidRDefault="0065032A" w:rsidP="00856EE4">
      <w:pPr>
        <w:jc w:val="center"/>
        <w:rPr>
          <w:rFonts w:ascii="Arial" w:hAnsi="Arial" w:cs="Arial"/>
          <w:b/>
          <w:sz w:val="28"/>
          <w:szCs w:val="26"/>
        </w:rPr>
      </w:pPr>
      <w:r w:rsidRPr="00856EE4">
        <w:rPr>
          <w:rFonts w:ascii="Arial" w:hAnsi="Arial" w:cs="Arial"/>
          <w:b/>
          <w:sz w:val="28"/>
          <w:szCs w:val="26"/>
        </w:rPr>
        <w:t>Педагогическо</w:t>
      </w:r>
      <w:bookmarkStart w:id="0" w:name="_GoBack"/>
      <w:bookmarkEnd w:id="0"/>
      <w:r w:rsidRPr="00856EE4">
        <w:rPr>
          <w:rFonts w:ascii="Arial" w:hAnsi="Arial" w:cs="Arial"/>
          <w:b/>
          <w:sz w:val="28"/>
          <w:szCs w:val="26"/>
        </w:rPr>
        <w:t>е сопровождение ребёнка с нарушением зрения.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 xml:space="preserve">Ребёнок с нарушением зрения нуждается в повышенном внимании педагога, грамотном выстраивании его </w:t>
      </w:r>
      <w:proofErr w:type="spellStart"/>
      <w:r w:rsidRPr="00856EE4">
        <w:rPr>
          <w:rFonts w:ascii="Arial" w:hAnsi="Arial" w:cs="Arial"/>
          <w:sz w:val="28"/>
          <w:szCs w:val="26"/>
        </w:rPr>
        <w:t>воспитательно</w:t>
      </w:r>
      <w:proofErr w:type="spellEnd"/>
      <w:r w:rsidRPr="00856EE4">
        <w:rPr>
          <w:rFonts w:ascii="Arial" w:hAnsi="Arial" w:cs="Arial"/>
          <w:sz w:val="28"/>
          <w:szCs w:val="26"/>
        </w:rPr>
        <w:t>-образовательного маршрута, построении траектории его жизнедеятельности. Педагогический опыт работы с детьми, имеющими патологию зрения, показывает, что чем раньше дети будут получать помощь взрослого сообщества - педагогов, специалистов и родителей, тем более благополучно будет протекать его психологическое развитие, благодаря уникальным компенсаторным возможностям, заложенным в каждом ребенке.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Внедряемое в данный момент инклюзивное обучение и воспитание позволяет детям с особенностями в развитии, с проблемами в состоянии здоровья возможность получения образования в условиях массовых детских дошкольных учреждений.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Понимая важность своевременно оказанной адекватной помощи, эффективно выстроенной индивидуальной траектории развития, педагоги нашего дошкольного учреждения разрабатывают планы индивидуального педагогического сопровождения детей с патологией зрения. </w:t>
      </w:r>
      <w:r w:rsidRPr="00856EE4">
        <w:rPr>
          <w:rFonts w:ascii="Arial" w:hAnsi="Arial" w:cs="Arial"/>
          <w:bCs/>
          <w:sz w:val="28"/>
          <w:szCs w:val="26"/>
        </w:rPr>
        <w:t>Тесное сотрудничество с врачом офтальмологом и медсестрой-</w:t>
      </w:r>
      <w:proofErr w:type="spellStart"/>
      <w:r w:rsidRPr="00856EE4">
        <w:rPr>
          <w:rFonts w:ascii="Arial" w:hAnsi="Arial" w:cs="Arial"/>
          <w:bCs/>
          <w:sz w:val="28"/>
          <w:szCs w:val="26"/>
        </w:rPr>
        <w:t>ортоптистом</w:t>
      </w:r>
      <w:proofErr w:type="spellEnd"/>
      <w:r w:rsidRPr="00856EE4">
        <w:rPr>
          <w:rFonts w:ascii="Arial" w:hAnsi="Arial" w:cs="Arial"/>
          <w:bCs/>
          <w:sz w:val="28"/>
          <w:szCs w:val="26"/>
        </w:rPr>
        <w:t xml:space="preserve"> позволяет решать такие задачи, как: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1. Развитие зрительных представлений о предметном мире.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2. Развитие сенсомоторных навыков.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3. Формирование представлений об окружающем мире.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4. Активизация зрительных функций (зрительные нагрузки): повышение остроты зрения.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5. Развитие скорости, полноты и точности зрительного обследования предметов и изображений.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bCs/>
          <w:sz w:val="28"/>
          <w:szCs w:val="26"/>
        </w:rPr>
        <w:t xml:space="preserve">Мы представим вам некоторые виды деятельности, используемые педагогами детского сада для успешного </w:t>
      </w:r>
      <w:r w:rsidRPr="00856EE4">
        <w:rPr>
          <w:rFonts w:ascii="Arial" w:hAnsi="Arial" w:cs="Arial"/>
          <w:bCs/>
          <w:sz w:val="28"/>
          <w:szCs w:val="26"/>
        </w:rPr>
        <w:lastRenderedPageBreak/>
        <w:t xml:space="preserve">развития детей, независимо от уровня его </w:t>
      </w:r>
      <w:proofErr w:type="spellStart"/>
      <w:r w:rsidRPr="00856EE4">
        <w:rPr>
          <w:rFonts w:ascii="Arial" w:hAnsi="Arial" w:cs="Arial"/>
          <w:bCs/>
          <w:sz w:val="28"/>
          <w:szCs w:val="26"/>
        </w:rPr>
        <w:t>компетентностного</w:t>
      </w:r>
      <w:proofErr w:type="spellEnd"/>
      <w:r w:rsidRPr="00856EE4">
        <w:rPr>
          <w:rFonts w:ascii="Arial" w:hAnsi="Arial" w:cs="Arial"/>
          <w:bCs/>
          <w:sz w:val="28"/>
          <w:szCs w:val="26"/>
        </w:rPr>
        <w:t xml:space="preserve"> развития и жизненного опыта</w:t>
      </w:r>
      <w:r w:rsidRPr="00856EE4">
        <w:rPr>
          <w:rFonts w:ascii="Arial" w:hAnsi="Arial" w:cs="Arial"/>
          <w:sz w:val="28"/>
          <w:szCs w:val="26"/>
        </w:rPr>
        <w:t>: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 xml:space="preserve">Соблюдение требований к ношению </w:t>
      </w:r>
      <w:proofErr w:type="spellStart"/>
      <w:r w:rsidRPr="00856EE4">
        <w:rPr>
          <w:rFonts w:ascii="Arial" w:hAnsi="Arial" w:cs="Arial"/>
          <w:sz w:val="28"/>
          <w:szCs w:val="26"/>
        </w:rPr>
        <w:t>окклюдора</w:t>
      </w:r>
      <w:proofErr w:type="spellEnd"/>
      <w:r w:rsidRPr="00856EE4">
        <w:rPr>
          <w:rFonts w:ascii="Arial" w:hAnsi="Arial" w:cs="Arial"/>
          <w:sz w:val="28"/>
          <w:szCs w:val="26"/>
        </w:rPr>
        <w:t xml:space="preserve"> и очков.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 xml:space="preserve">Использование </w:t>
      </w:r>
      <w:proofErr w:type="spellStart"/>
      <w:r w:rsidRPr="00856EE4">
        <w:rPr>
          <w:rFonts w:ascii="Arial" w:hAnsi="Arial" w:cs="Arial"/>
          <w:sz w:val="28"/>
          <w:szCs w:val="26"/>
        </w:rPr>
        <w:t>офтальмотренажеров</w:t>
      </w:r>
      <w:proofErr w:type="spellEnd"/>
      <w:r w:rsidRPr="00856EE4">
        <w:rPr>
          <w:rFonts w:ascii="Arial" w:hAnsi="Arial" w:cs="Arial"/>
          <w:sz w:val="28"/>
          <w:szCs w:val="26"/>
        </w:rPr>
        <w:t xml:space="preserve"> для снятия зрительного утомления и упражнения зрения, развития зрительного восприятия и ориентировки в пространстве.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Коррекция осязания и мелкой моторики с помощью игр: «Разложи по цвету и по форме», «Собери узор».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Использование таких упражнений, как накладывание одного изображения на другое, заданий по нанизыванию бус, обводке через кальку контурных изображений, выкладыванию из мозаики.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Включаются упражнения для развития зрительного восприятия (на выделение формы, цвета, величины и пространственного положения предметов). Например, “Найди такой же предмет”, “Подбери одинаковые предметы”, “Что от тебя ближе, дальше”, “Составь из частей целое” и др.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Развитие глазодвигательных функций с помощью игр помощью типа “Прокати шар в ворота”, “Попади в цель” и др.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Уделяется больше внимания развитию памяти, внимания.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Развитие чуткости воспитанников к звукам окружающей среды необходимое для развития слухового внимания.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Индивидуальная работа по развитию навыков - технических и художественных, в рисовании.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Введение ребенка в различные виды детской деятельности: игру, обучение, труд и дозирование содержания сообразно его познавательным возможностям.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Учебный материал предлагается в соответствии с уровнем познавательных возможностей и работоспособности, опираясь на «зону ближайшего развития» и перспективу социальной адаптации.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lastRenderedPageBreak/>
        <w:t>По мере утомления в процессе организованной учебной деятельности даётся отдых вплоть до прекращения занятия.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Предлагаются ребёнку коробочки с природным материалом, тактильные дощечки, контейнеры, мешочки, что необходимо для активного стимулирования и развития осязательных и тактильно-кинестетических функций.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Идёт использование логической связи индивидуальной и дифференцированной работы, направленной на адаптацию ребёнка в окружающей действительности, подготовку к успешному школьному обучению.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Привлечение детей к театральной и музыкальной деятельности.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sz w:val="28"/>
          <w:szCs w:val="26"/>
        </w:rPr>
        <w:t>Использование офтальмологических требований при работе с наглядностью.</w:t>
      </w:r>
    </w:p>
    <w:p w:rsidR="0065032A" w:rsidRPr="00856EE4" w:rsidRDefault="0065032A" w:rsidP="00856EE4">
      <w:pPr>
        <w:jc w:val="both"/>
        <w:rPr>
          <w:rFonts w:ascii="Arial" w:hAnsi="Arial" w:cs="Arial"/>
          <w:sz w:val="28"/>
          <w:szCs w:val="26"/>
        </w:rPr>
      </w:pPr>
      <w:r w:rsidRPr="00856EE4">
        <w:rPr>
          <w:rFonts w:ascii="Arial" w:hAnsi="Arial" w:cs="Arial"/>
          <w:iCs/>
          <w:sz w:val="28"/>
          <w:szCs w:val="26"/>
        </w:rPr>
        <w:t xml:space="preserve">С помощью данных направлений в работе по сопровождению детей с патологией зрения достигается положительная динамика в </w:t>
      </w:r>
      <w:proofErr w:type="spellStart"/>
      <w:r w:rsidRPr="00856EE4">
        <w:rPr>
          <w:rFonts w:ascii="Arial" w:hAnsi="Arial" w:cs="Arial"/>
          <w:iCs/>
          <w:sz w:val="28"/>
          <w:szCs w:val="26"/>
        </w:rPr>
        <w:t>компетентностном</w:t>
      </w:r>
      <w:proofErr w:type="spellEnd"/>
      <w:r w:rsidRPr="00856EE4">
        <w:rPr>
          <w:rFonts w:ascii="Arial" w:hAnsi="Arial" w:cs="Arial"/>
          <w:iCs/>
          <w:sz w:val="28"/>
          <w:szCs w:val="26"/>
        </w:rPr>
        <w:t xml:space="preserve"> развитии ребёнка, его потенциальных возможностей, подготовка к </w:t>
      </w:r>
      <w:proofErr w:type="spellStart"/>
      <w:r w:rsidRPr="00856EE4">
        <w:rPr>
          <w:rFonts w:ascii="Arial" w:hAnsi="Arial" w:cs="Arial"/>
          <w:iCs/>
          <w:sz w:val="28"/>
          <w:szCs w:val="26"/>
        </w:rPr>
        <w:t>бесстрессовому</w:t>
      </w:r>
      <w:proofErr w:type="spellEnd"/>
      <w:r w:rsidRPr="00856EE4">
        <w:rPr>
          <w:rFonts w:ascii="Arial" w:hAnsi="Arial" w:cs="Arial"/>
          <w:iCs/>
          <w:sz w:val="28"/>
          <w:szCs w:val="26"/>
        </w:rPr>
        <w:t xml:space="preserve"> обучению в начальной школе.</w:t>
      </w:r>
    </w:p>
    <w:p w:rsidR="0065032A" w:rsidRPr="00856EE4" w:rsidRDefault="0065032A" w:rsidP="00856EE4">
      <w:pPr>
        <w:jc w:val="both"/>
        <w:rPr>
          <w:rFonts w:ascii="Arial" w:hAnsi="Arial" w:cs="Arial"/>
          <w:sz w:val="26"/>
          <w:szCs w:val="26"/>
        </w:rPr>
      </w:pPr>
    </w:p>
    <w:p w:rsidR="00410321" w:rsidRPr="00856EE4" w:rsidRDefault="00410321" w:rsidP="00856EE4">
      <w:pPr>
        <w:jc w:val="both"/>
        <w:rPr>
          <w:rFonts w:ascii="Arial" w:hAnsi="Arial" w:cs="Arial"/>
        </w:rPr>
      </w:pPr>
    </w:p>
    <w:sectPr w:rsidR="00410321" w:rsidRPr="00856EE4" w:rsidSect="00856EE4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6A" w:rsidRDefault="005F306A" w:rsidP="0065032A">
      <w:pPr>
        <w:spacing w:after="0" w:line="240" w:lineRule="auto"/>
      </w:pPr>
      <w:r>
        <w:separator/>
      </w:r>
    </w:p>
  </w:endnote>
  <w:endnote w:type="continuationSeparator" w:id="0">
    <w:p w:rsidR="005F306A" w:rsidRDefault="005F306A" w:rsidP="0065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6A" w:rsidRDefault="005F306A" w:rsidP="0065032A">
      <w:pPr>
        <w:spacing w:after="0" w:line="240" w:lineRule="auto"/>
      </w:pPr>
      <w:r>
        <w:separator/>
      </w:r>
    </w:p>
  </w:footnote>
  <w:footnote w:type="continuationSeparator" w:id="0">
    <w:p w:rsidR="005F306A" w:rsidRDefault="005F306A" w:rsidP="00650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44"/>
    <w:rsid w:val="002012FB"/>
    <w:rsid w:val="00410321"/>
    <w:rsid w:val="0056061F"/>
    <w:rsid w:val="005F306A"/>
    <w:rsid w:val="0065032A"/>
    <w:rsid w:val="006D0A9D"/>
    <w:rsid w:val="006E4A51"/>
    <w:rsid w:val="00856EE4"/>
    <w:rsid w:val="00D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32A"/>
  </w:style>
  <w:style w:type="paragraph" w:styleId="a5">
    <w:name w:val="footer"/>
    <w:basedOn w:val="a"/>
    <w:link w:val="a6"/>
    <w:uiPriority w:val="99"/>
    <w:unhideWhenUsed/>
    <w:rsid w:val="0065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32A"/>
  </w:style>
  <w:style w:type="paragraph" w:styleId="a5">
    <w:name w:val="footer"/>
    <w:basedOn w:val="a"/>
    <w:link w:val="a6"/>
    <w:uiPriority w:val="99"/>
    <w:unhideWhenUsed/>
    <w:rsid w:val="0065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Home</cp:lastModifiedBy>
  <cp:revision>4</cp:revision>
  <dcterms:created xsi:type="dcterms:W3CDTF">2020-01-28T18:20:00Z</dcterms:created>
  <dcterms:modified xsi:type="dcterms:W3CDTF">2020-06-22T14:23:00Z</dcterms:modified>
</cp:coreProperties>
</file>