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74F" w:rsidRPr="002E3258" w:rsidRDefault="00D0574F" w:rsidP="00D0574F">
      <w:pPr>
        <w:spacing w:line="240" w:lineRule="auto"/>
        <w:jc w:val="center"/>
        <w:rPr>
          <w:rFonts w:ascii="Times New Roman" w:hAnsi="Times New Roman" w:cs="Times New Roman"/>
          <w:b/>
          <w:sz w:val="24"/>
          <w:szCs w:val="24"/>
        </w:rPr>
      </w:pPr>
      <w:r w:rsidRPr="002E3258">
        <w:rPr>
          <w:rFonts w:ascii="Times New Roman" w:hAnsi="Times New Roman" w:cs="Times New Roman"/>
          <w:b/>
          <w:sz w:val="24"/>
          <w:szCs w:val="24"/>
        </w:rPr>
        <w:t>ВАРИАНТ 1</w:t>
      </w: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Часть А</w:t>
      </w:r>
    </w:p>
    <w:p w:rsidR="00D0574F" w:rsidRPr="002E3258" w:rsidRDefault="00D0574F" w:rsidP="00D0574F">
      <w:pPr>
        <w:spacing w:line="240" w:lineRule="auto"/>
        <w:rPr>
          <w:rFonts w:ascii="Times New Roman" w:eastAsia="Calibri" w:hAnsi="Times New Roman" w:cs="Times New Roman"/>
          <w:bCs/>
          <w:sz w:val="24"/>
          <w:szCs w:val="24"/>
        </w:rPr>
      </w:pPr>
      <w:r w:rsidRPr="002E3258">
        <w:rPr>
          <w:rFonts w:ascii="Times New Roman" w:eastAsia="Calibri" w:hAnsi="Times New Roman" w:cs="Times New Roman"/>
          <w:bCs/>
          <w:sz w:val="24"/>
          <w:szCs w:val="24"/>
        </w:rPr>
        <w:t>Задания А предполагают усвоение материала на репродуктивном уровне. Из предложенных вариантов необходимо выбрать один, который вы считаете правильным. Каждый правильный ответ оценивается в 1 балл. Максимальное количество баллов за задания части А-10</w:t>
      </w:r>
    </w:p>
    <w:p w:rsidR="00D0574F" w:rsidRPr="002E3258" w:rsidRDefault="00D0574F" w:rsidP="00D0574F">
      <w:pPr>
        <w:spacing w:line="240" w:lineRule="auto"/>
        <w:rPr>
          <w:rFonts w:ascii="Times New Roman" w:hAnsi="Times New Roman" w:cs="Times New Roman"/>
          <w:b/>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Выберите один правильный ответ.</w:t>
      </w: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1.Строение, предназначенное для жизнедеятельности людей, называют</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а- строение;</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б- здание;</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в- сооружение;</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г- элемент.</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2.Постройки технического назначения</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а- театры;</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б- школы;</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в- жилые дома;</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г- мосты.</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3.Какие здания можно отнести к гражданским</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а- жилые дома, школы;</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б- заводы, фабрики;</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в- фермы, теплицы;</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г- зернохранилища, гаражи.</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4. Какие здания можно отнести к промышленным</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а- жилые дома, школы, лицеи;</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б- заводы, фабрики, мастерские;</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в- фермы, теплицы, птичники;</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г- зернохранилища, гаражи.</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lastRenderedPageBreak/>
        <w:t>5. Какие здания можно отнести к сельскохозяйственным</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а- жилые дома, школы, лицеи;</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б- заводы, фабрики, мастерские;</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в- фермы, теплицы, птичники, зернохранилища;</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г- зернохранилища, гаражи, фабрики.</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6.Верхняя плоскость фундамента, на которой располагаются надземные части здания или сооружения, называется</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а- подошва;</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б- поверхность;</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сваи;</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г- перекрытия.</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7.Подземная часть здания или сооружения, воспринимающая все нагрузки, как постоянные, так и временные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а- стены;</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б- перекрытия;</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крыша;</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г</w:t>
      </w:r>
      <w:r w:rsidRPr="002E3258">
        <w:rPr>
          <w:rFonts w:ascii="Times New Roman" w:hAnsi="Times New Roman" w:cs="Times New Roman"/>
          <w:b/>
          <w:sz w:val="24"/>
          <w:szCs w:val="24"/>
        </w:rPr>
        <w:t>-</w:t>
      </w:r>
      <w:r w:rsidRPr="002E3258">
        <w:rPr>
          <w:rFonts w:ascii="Times New Roman" w:hAnsi="Times New Roman" w:cs="Times New Roman"/>
          <w:sz w:val="24"/>
          <w:szCs w:val="24"/>
        </w:rPr>
        <w:t xml:space="preserve"> фундамент.</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8.Фундаменты в зависимости от типа конструкции различают:</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а- ленточные, столбчатые, сплошные, свайные;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б- сборные, монолитные, мелкого заложения, глубокого заложения;</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мелкого заложения, глубокого заложения, сплошные;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г- ленточные, столбчатые, сборные, монолитные.</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9.Фундаменты в зависимости от технологии возведения различают:</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а- ленточные, столбчатые, сплошные, свайные;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lastRenderedPageBreak/>
        <w:t>б- сборные, монолитные, мелкого заложения, глубокого заложения;</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мелкого заложения, глубокого заложения, сплошные;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г- ленточные, столбчатые, сборные, монолитные.</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10. Какие фундаменты представляют собой непрерывную стенку, равномерно загруженную вышележащими несущими или самонесущими стенами или же колоннами каркаса?</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а- ленточные;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б- столбчатые;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сплошные;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г- свайные.</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Часть В</w:t>
      </w:r>
    </w:p>
    <w:p w:rsidR="00D0574F" w:rsidRPr="002E3258" w:rsidRDefault="00D0574F" w:rsidP="00D0574F">
      <w:pPr>
        <w:rPr>
          <w:rFonts w:ascii="Times New Roman" w:eastAsia="Calibri" w:hAnsi="Times New Roman" w:cs="Times New Roman"/>
          <w:sz w:val="24"/>
          <w:szCs w:val="24"/>
        </w:rPr>
      </w:pPr>
      <w:r w:rsidRPr="002E3258">
        <w:rPr>
          <w:rFonts w:ascii="Times New Roman" w:eastAsia="Calibri" w:hAnsi="Times New Roman" w:cs="Times New Roman"/>
          <w:sz w:val="24"/>
          <w:szCs w:val="24"/>
        </w:rPr>
        <w:t>Задание В предполагает понимание материала, в них необходимо установить соответствие между элементами двух столбцов. За каждое правильно указанное соответствие – 1 балл. Максимальное количество баллов за правильное выполнение задания- 10 баллов.</w:t>
      </w:r>
    </w:p>
    <w:p w:rsidR="00D0574F" w:rsidRPr="002E3258" w:rsidRDefault="00D0574F" w:rsidP="00D0574F">
      <w:pPr>
        <w:rPr>
          <w:rFonts w:ascii="Times New Roman" w:hAnsi="Times New Roman" w:cs="Times New Roman"/>
          <w:b/>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1.Восстановите правильную последовательность таблицы, соотнесите к степеням долговечность и степень возгораемости.</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1 степень- </w:t>
      </w:r>
      <w:r w:rsidRPr="002E3258">
        <w:rPr>
          <w:rFonts w:ascii="Times New Roman" w:hAnsi="Times New Roman" w:cs="Times New Roman"/>
          <w:color w:val="000000"/>
          <w:sz w:val="24"/>
          <w:szCs w:val="24"/>
        </w:rPr>
        <w:t>долговечность-…..; степень возгораемости…….</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2 степень- </w:t>
      </w:r>
      <w:r w:rsidRPr="002E3258">
        <w:rPr>
          <w:rFonts w:ascii="Times New Roman" w:hAnsi="Times New Roman" w:cs="Times New Roman"/>
          <w:color w:val="000000"/>
          <w:sz w:val="24"/>
          <w:szCs w:val="24"/>
        </w:rPr>
        <w:t>долговечность-…..; степень возгораемости…….</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3 степень- </w:t>
      </w:r>
      <w:r w:rsidRPr="002E3258">
        <w:rPr>
          <w:rFonts w:ascii="Times New Roman" w:hAnsi="Times New Roman" w:cs="Times New Roman"/>
          <w:color w:val="000000"/>
          <w:sz w:val="24"/>
          <w:szCs w:val="24"/>
        </w:rPr>
        <w:t>долговечность-…..; степень возгораемости…….</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4 степень- </w:t>
      </w:r>
      <w:r w:rsidRPr="002E3258">
        <w:rPr>
          <w:rFonts w:ascii="Times New Roman" w:hAnsi="Times New Roman" w:cs="Times New Roman"/>
          <w:color w:val="000000"/>
          <w:sz w:val="24"/>
          <w:szCs w:val="24"/>
        </w:rPr>
        <w:t>долговечность-…..; степень возгораемости……</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5 степень- </w:t>
      </w:r>
      <w:r w:rsidRPr="002E3258">
        <w:rPr>
          <w:rFonts w:ascii="Times New Roman" w:hAnsi="Times New Roman" w:cs="Times New Roman"/>
          <w:color w:val="000000"/>
          <w:sz w:val="24"/>
          <w:szCs w:val="24"/>
        </w:rPr>
        <w:t>долговечность-…..; степень возгораемости……</w:t>
      </w:r>
    </w:p>
    <w:p w:rsidR="00D0574F" w:rsidRPr="002E3258" w:rsidRDefault="00D0574F" w:rsidP="00D0574F">
      <w:pPr>
        <w:rPr>
          <w:rFonts w:ascii="Times New Roman" w:hAnsi="Times New Roman" w:cs="Times New Roman"/>
          <w:color w:val="000000"/>
          <w:sz w:val="24"/>
          <w:szCs w:val="24"/>
        </w:rPr>
      </w:pPr>
    </w:p>
    <w:p w:rsidR="00D0574F" w:rsidRPr="002E3258" w:rsidRDefault="00D0574F" w:rsidP="00D0574F">
      <w:pPr>
        <w:rPr>
          <w:rFonts w:ascii="Times New Roman" w:hAnsi="Times New Roman" w:cs="Times New Roman"/>
          <w:color w:val="000000"/>
          <w:sz w:val="24"/>
          <w:szCs w:val="24"/>
        </w:rPr>
      </w:pPr>
    </w:p>
    <w:tbl>
      <w:tblPr>
        <w:tblStyle w:val="a3"/>
        <w:tblW w:w="0" w:type="auto"/>
        <w:tblLook w:val="04A0" w:firstRow="1" w:lastRow="0" w:firstColumn="1" w:lastColumn="0" w:noHBand="0" w:noVBand="1"/>
      </w:tblPr>
      <w:tblGrid>
        <w:gridCol w:w="3190"/>
        <w:gridCol w:w="3190"/>
        <w:gridCol w:w="3191"/>
      </w:tblGrid>
      <w:tr w:rsidR="00D0574F" w:rsidRPr="002E3258" w:rsidTr="00435F86">
        <w:tc>
          <w:tcPr>
            <w:tcW w:w="3190" w:type="dxa"/>
          </w:tcPr>
          <w:p w:rsidR="00D0574F" w:rsidRPr="002E3258" w:rsidRDefault="00D0574F" w:rsidP="00435F86">
            <w:pPr>
              <w:rPr>
                <w:rFonts w:ascii="Times New Roman" w:hAnsi="Times New Roman" w:cs="Times New Roman"/>
                <w:b/>
                <w:sz w:val="24"/>
                <w:szCs w:val="24"/>
              </w:rPr>
            </w:pPr>
            <w:r w:rsidRPr="002E3258">
              <w:rPr>
                <w:rFonts w:ascii="Times New Roman" w:hAnsi="Times New Roman" w:cs="Times New Roman"/>
                <w:b/>
                <w:sz w:val="24"/>
                <w:szCs w:val="24"/>
              </w:rPr>
              <w:t>степень</w:t>
            </w:r>
          </w:p>
        </w:tc>
        <w:tc>
          <w:tcPr>
            <w:tcW w:w="3190" w:type="dxa"/>
          </w:tcPr>
          <w:p w:rsidR="00D0574F" w:rsidRPr="002E3258" w:rsidRDefault="00D0574F" w:rsidP="00435F86">
            <w:pPr>
              <w:rPr>
                <w:rFonts w:ascii="Times New Roman" w:hAnsi="Times New Roman" w:cs="Times New Roman"/>
                <w:b/>
                <w:sz w:val="24"/>
                <w:szCs w:val="24"/>
              </w:rPr>
            </w:pPr>
            <w:r w:rsidRPr="002E3258">
              <w:rPr>
                <w:rFonts w:ascii="Times New Roman" w:hAnsi="Times New Roman" w:cs="Times New Roman"/>
                <w:b/>
                <w:sz w:val="24"/>
                <w:szCs w:val="24"/>
              </w:rPr>
              <w:t>долговечность</w:t>
            </w:r>
          </w:p>
        </w:tc>
        <w:tc>
          <w:tcPr>
            <w:tcW w:w="3191" w:type="dxa"/>
          </w:tcPr>
          <w:p w:rsidR="00D0574F" w:rsidRPr="002E3258" w:rsidRDefault="00D0574F" w:rsidP="00435F86">
            <w:pPr>
              <w:rPr>
                <w:rFonts w:ascii="Times New Roman" w:hAnsi="Times New Roman" w:cs="Times New Roman"/>
                <w:b/>
                <w:sz w:val="24"/>
                <w:szCs w:val="24"/>
              </w:rPr>
            </w:pPr>
            <w:r w:rsidRPr="002E3258">
              <w:rPr>
                <w:rFonts w:ascii="Times New Roman" w:hAnsi="Times New Roman" w:cs="Times New Roman"/>
                <w:b/>
                <w:sz w:val="24"/>
                <w:szCs w:val="24"/>
              </w:rPr>
              <w:t>Степень возгораемости</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1</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А) Срок службы не менее 50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А) Не нормируются</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2</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Б) Срок службы менее 20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Б) Трудносгораемые</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3</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В) Срок службы менее 20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В) Несгораемые</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lastRenderedPageBreak/>
              <w:t>4</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Г) Срок службы не менее 20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Г) Сгораемые</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5</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Д) Срок службы не менее 100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Д) Не нормируются</w:t>
            </w:r>
          </w:p>
        </w:tc>
      </w:tr>
    </w:tbl>
    <w:p w:rsidR="00D0574F" w:rsidRPr="002E3258" w:rsidRDefault="00D0574F" w:rsidP="00D0574F">
      <w:pPr>
        <w:rPr>
          <w:rFonts w:ascii="Times New Roman" w:hAnsi="Times New Roman" w:cs="Times New Roman"/>
          <w:b/>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2.Соотнесите понятие с определением:</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1-….; 2-….; 3-….; 4- ….; 5- ….</w:t>
      </w:r>
    </w:p>
    <w:tbl>
      <w:tblPr>
        <w:tblStyle w:val="a3"/>
        <w:tblW w:w="0" w:type="auto"/>
        <w:tblLook w:val="04A0" w:firstRow="1" w:lastRow="0" w:firstColumn="1" w:lastColumn="0" w:noHBand="0" w:noVBand="1"/>
      </w:tblPr>
      <w:tblGrid>
        <w:gridCol w:w="4785"/>
        <w:gridCol w:w="4786"/>
      </w:tblGrid>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1.Сборные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А) фундаменты представляют собой непрерывную стенку, равномерно загруженную вышележащими несущими или самонесущими стенами или же колоннами каркаса.</w:t>
            </w:r>
          </w:p>
        </w:tc>
      </w:tr>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2.Столбчатые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Б)</w:t>
            </w:r>
            <w:r w:rsidRPr="002E3258">
              <w:rPr>
                <w:rFonts w:ascii="Times New Roman" w:hAnsi="Times New Roman" w:cs="Times New Roman"/>
                <w:b/>
                <w:sz w:val="24"/>
                <w:szCs w:val="24"/>
              </w:rPr>
              <w:t xml:space="preserve"> </w:t>
            </w:r>
            <w:r w:rsidRPr="002E3258">
              <w:rPr>
                <w:rFonts w:ascii="Times New Roman" w:hAnsi="Times New Roman" w:cs="Times New Roman"/>
                <w:sz w:val="24"/>
                <w:szCs w:val="24"/>
              </w:rPr>
              <w:t>фундаменты в зависимости от строительной системы здания монтируют из различных конструктивных элементов</w:t>
            </w:r>
          </w:p>
        </w:tc>
      </w:tr>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3.Ленточные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В) фундаменты устраивают в тех случаях, когда нагрузки на основание настолько малы, что давление на грунт от фундамента здания меньше нормативного давления на грунт (например, при малоэтажных зданиях) или когда слой грунта, служащий основанием, залегает на значительной глубине (3-5 м)</w:t>
            </w:r>
          </w:p>
        </w:tc>
      </w:tr>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4.Сплошные (плитные)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Г) фундаменты устраивают при строительстве зданий на слабых сильносжимаемых водонасыщенных грунтах, а также при передаче на основание больших нагрузок от колонн и стен многоэтажных зданий.</w:t>
            </w:r>
          </w:p>
        </w:tc>
      </w:tr>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5.Свайные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Д) фундаменты конструируют в виде плоских и ребристых плит или в виде перекрёстных лент.</w:t>
            </w:r>
          </w:p>
        </w:tc>
      </w:tr>
    </w:tbl>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Часть С</w:t>
      </w:r>
    </w:p>
    <w:p w:rsidR="00D0574F" w:rsidRPr="002E3258" w:rsidRDefault="00D0574F" w:rsidP="00D0574F">
      <w:pPr>
        <w:rPr>
          <w:rFonts w:ascii="Times New Roman" w:eastAsia="Calibri" w:hAnsi="Times New Roman" w:cs="Times New Roman"/>
          <w:sz w:val="24"/>
          <w:szCs w:val="24"/>
        </w:rPr>
      </w:pPr>
      <w:r w:rsidRPr="002E3258">
        <w:rPr>
          <w:rFonts w:ascii="Times New Roman" w:eastAsia="Calibri" w:hAnsi="Times New Roman" w:cs="Times New Roman"/>
          <w:sz w:val="24"/>
          <w:szCs w:val="24"/>
        </w:rPr>
        <w:t>Задание С предполагает системный уровень усвоения. При оценке учитывается: Максимальное количество баллов за правильное выполнение задания- 5 баллов.</w:t>
      </w: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Капитальность здания определяется степенями огнестойкости, долговечности, эксплуатационным качествам, архитектурно-художественной выразительностью и подразделяется на четыре класса, запишите на какие классы.</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1 класс_____________________________________________________________________</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2 класс_____________________________________________________________________</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3 класс_____________________________________________________________________</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lastRenderedPageBreak/>
        <w:t>4 класс_____________________________________________________________________</w:t>
      </w:r>
    </w:p>
    <w:p w:rsidR="00D0574F" w:rsidRPr="002E3258" w:rsidRDefault="00D0574F" w:rsidP="00D0574F">
      <w:pPr>
        <w:rPr>
          <w:rFonts w:ascii="Times New Roman" w:hAnsi="Times New Roman" w:cs="Times New Roman"/>
          <w:sz w:val="24"/>
          <w:szCs w:val="24"/>
        </w:rPr>
      </w:pPr>
    </w:p>
    <w:p w:rsidR="00D0574F" w:rsidRPr="002E3258" w:rsidRDefault="00D0574F" w:rsidP="00D0574F">
      <w:pPr>
        <w:spacing w:line="240" w:lineRule="auto"/>
        <w:jc w:val="center"/>
        <w:rPr>
          <w:rFonts w:ascii="Times New Roman" w:hAnsi="Times New Roman" w:cs="Times New Roman"/>
          <w:b/>
          <w:sz w:val="24"/>
          <w:szCs w:val="24"/>
        </w:rPr>
      </w:pPr>
      <w:r w:rsidRPr="002E3258">
        <w:rPr>
          <w:rFonts w:ascii="Times New Roman" w:hAnsi="Times New Roman" w:cs="Times New Roman"/>
          <w:b/>
          <w:sz w:val="24"/>
          <w:szCs w:val="24"/>
        </w:rPr>
        <w:t>Эталон ответов</w:t>
      </w:r>
      <w:r>
        <w:rPr>
          <w:rFonts w:ascii="Times New Roman" w:hAnsi="Times New Roman" w:cs="Times New Roman"/>
          <w:b/>
          <w:sz w:val="24"/>
          <w:szCs w:val="24"/>
        </w:rPr>
        <w:t xml:space="preserve"> 1</w:t>
      </w: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Часть А</w:t>
      </w:r>
    </w:p>
    <w:p w:rsidR="00D0574F" w:rsidRPr="002E3258" w:rsidRDefault="00D0574F" w:rsidP="00D0574F">
      <w:pPr>
        <w:spacing w:line="240" w:lineRule="auto"/>
        <w:rPr>
          <w:rFonts w:ascii="Times New Roman" w:eastAsia="Calibri" w:hAnsi="Times New Roman" w:cs="Times New Roman"/>
          <w:bCs/>
          <w:sz w:val="24"/>
          <w:szCs w:val="24"/>
        </w:rPr>
      </w:pPr>
      <w:r w:rsidRPr="002E3258">
        <w:rPr>
          <w:rFonts w:ascii="Times New Roman" w:eastAsia="Calibri" w:hAnsi="Times New Roman" w:cs="Times New Roman"/>
          <w:bCs/>
          <w:sz w:val="24"/>
          <w:szCs w:val="24"/>
        </w:rPr>
        <w:t>Задания А предполагают усвоение материала на репродуктивном уровне. Из предложенных вариантов необходимо выбрать один, который вы считаете правильным. Каждый правильный ответ оценивается в 1 балл. Максимальное количество баллов за задания части А-10</w:t>
      </w:r>
    </w:p>
    <w:p w:rsidR="00D0574F" w:rsidRPr="002E3258" w:rsidRDefault="00D0574F" w:rsidP="00D0574F">
      <w:pPr>
        <w:spacing w:line="240" w:lineRule="auto"/>
        <w:rPr>
          <w:rFonts w:ascii="Times New Roman" w:hAnsi="Times New Roman" w:cs="Times New Roman"/>
          <w:b/>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1.Строение, предназначенное для жизнедеятельности людей, называют</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а- строение;</w:t>
      </w: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б- здание;</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в- сооружение;</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г- элемент.</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2.Постройки технического назначения</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а- театры;</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б- школы;</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в- жилые дома;</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b/>
          <w:sz w:val="24"/>
          <w:szCs w:val="24"/>
        </w:rPr>
        <w:t>г</w:t>
      </w:r>
      <w:r w:rsidRPr="002E3258">
        <w:rPr>
          <w:rFonts w:ascii="Times New Roman" w:hAnsi="Times New Roman" w:cs="Times New Roman"/>
          <w:sz w:val="24"/>
          <w:szCs w:val="24"/>
        </w:rPr>
        <w:t xml:space="preserve">- </w:t>
      </w:r>
      <w:r w:rsidRPr="002E3258">
        <w:rPr>
          <w:rFonts w:ascii="Times New Roman" w:hAnsi="Times New Roman" w:cs="Times New Roman"/>
          <w:b/>
          <w:sz w:val="24"/>
          <w:szCs w:val="24"/>
        </w:rPr>
        <w:t>мосты.</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3.Какие здания можно отнести к гражданским</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b/>
          <w:sz w:val="24"/>
          <w:szCs w:val="24"/>
        </w:rPr>
        <w:t>а</w:t>
      </w:r>
      <w:r w:rsidRPr="002E3258">
        <w:rPr>
          <w:rFonts w:ascii="Times New Roman" w:hAnsi="Times New Roman" w:cs="Times New Roman"/>
          <w:sz w:val="24"/>
          <w:szCs w:val="24"/>
        </w:rPr>
        <w:t xml:space="preserve">- </w:t>
      </w:r>
      <w:r w:rsidRPr="002E3258">
        <w:rPr>
          <w:rFonts w:ascii="Times New Roman" w:hAnsi="Times New Roman" w:cs="Times New Roman"/>
          <w:b/>
          <w:sz w:val="24"/>
          <w:szCs w:val="24"/>
        </w:rPr>
        <w:t>жилые дома, школы;</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б- заводы, фабрики;</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в- фермы, теплицы;</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г- зернохранилища, гаражи.</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4. Какие здания можно отнести к промышленным</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а- жилые дома, школы, лицеи;</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b/>
          <w:sz w:val="24"/>
          <w:szCs w:val="24"/>
        </w:rPr>
        <w:t>б</w:t>
      </w:r>
      <w:r w:rsidRPr="002E3258">
        <w:rPr>
          <w:rFonts w:ascii="Times New Roman" w:hAnsi="Times New Roman" w:cs="Times New Roman"/>
          <w:sz w:val="24"/>
          <w:szCs w:val="24"/>
        </w:rPr>
        <w:t xml:space="preserve">- </w:t>
      </w:r>
      <w:r w:rsidRPr="002E3258">
        <w:rPr>
          <w:rFonts w:ascii="Times New Roman" w:hAnsi="Times New Roman" w:cs="Times New Roman"/>
          <w:b/>
          <w:sz w:val="24"/>
          <w:szCs w:val="24"/>
        </w:rPr>
        <w:t>заводы, фабрики, мастерские;</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в- фермы, теплицы, птичники;</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lastRenderedPageBreak/>
        <w:t>г- зернохранилища, гаражи.</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b/>
          <w:sz w:val="24"/>
          <w:szCs w:val="24"/>
        </w:rPr>
      </w:pPr>
      <w:r w:rsidRPr="002E3258">
        <w:rPr>
          <w:rFonts w:ascii="Times New Roman" w:hAnsi="Times New Roman" w:cs="Times New Roman"/>
          <w:b/>
          <w:sz w:val="24"/>
          <w:szCs w:val="24"/>
        </w:rPr>
        <w:t>5. Какие здания можно отнести к сельскохозяйственным</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а- жилые дома, школы, лицеи;</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б- заводы, фабрики, мастерские;</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b/>
          <w:sz w:val="24"/>
          <w:szCs w:val="24"/>
        </w:rPr>
        <w:t>в</w:t>
      </w:r>
      <w:r w:rsidRPr="002E3258">
        <w:rPr>
          <w:rFonts w:ascii="Times New Roman" w:hAnsi="Times New Roman" w:cs="Times New Roman"/>
          <w:sz w:val="24"/>
          <w:szCs w:val="24"/>
        </w:rPr>
        <w:t xml:space="preserve">- </w:t>
      </w:r>
      <w:r w:rsidRPr="002E3258">
        <w:rPr>
          <w:rFonts w:ascii="Times New Roman" w:hAnsi="Times New Roman" w:cs="Times New Roman"/>
          <w:b/>
          <w:sz w:val="24"/>
          <w:szCs w:val="24"/>
        </w:rPr>
        <w:t>фермы, теплицы, птичники, зернохранилища;</w:t>
      </w:r>
    </w:p>
    <w:p w:rsidR="00D0574F" w:rsidRPr="002E3258" w:rsidRDefault="00D0574F" w:rsidP="00D0574F">
      <w:pPr>
        <w:spacing w:line="240" w:lineRule="auto"/>
        <w:rPr>
          <w:rFonts w:ascii="Times New Roman" w:hAnsi="Times New Roman" w:cs="Times New Roman"/>
          <w:sz w:val="24"/>
          <w:szCs w:val="24"/>
        </w:rPr>
      </w:pPr>
      <w:r w:rsidRPr="002E3258">
        <w:rPr>
          <w:rFonts w:ascii="Times New Roman" w:hAnsi="Times New Roman" w:cs="Times New Roman"/>
          <w:sz w:val="24"/>
          <w:szCs w:val="24"/>
        </w:rPr>
        <w:t>г- зернохранилища, гаражи, фабрики.</w:t>
      </w: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spacing w:line="240" w:lineRule="auto"/>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6.Верхняя плоскость фундамента, на которой располагаются надземные части здания или сооружения, называется</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а- подошва;</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b/>
          <w:sz w:val="24"/>
          <w:szCs w:val="24"/>
        </w:rPr>
        <w:t>б</w:t>
      </w:r>
      <w:r w:rsidRPr="002E3258">
        <w:rPr>
          <w:rFonts w:ascii="Times New Roman" w:hAnsi="Times New Roman" w:cs="Times New Roman"/>
          <w:sz w:val="24"/>
          <w:szCs w:val="24"/>
        </w:rPr>
        <w:t xml:space="preserve">- </w:t>
      </w:r>
      <w:r w:rsidRPr="002E3258">
        <w:rPr>
          <w:rFonts w:ascii="Times New Roman" w:hAnsi="Times New Roman" w:cs="Times New Roman"/>
          <w:b/>
          <w:sz w:val="24"/>
          <w:szCs w:val="24"/>
        </w:rPr>
        <w:t>поверхность;</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сваи;</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г- перекрытия.</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7.Подземная часть здания или сооружения, воспринимающая все нагрузки, как постоянные, так и временные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а- стены;</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б- перекрытия;</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крыша;</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b/>
          <w:sz w:val="24"/>
          <w:szCs w:val="24"/>
        </w:rPr>
        <w:t>г-</w:t>
      </w:r>
      <w:r w:rsidRPr="002E3258">
        <w:rPr>
          <w:rFonts w:ascii="Times New Roman" w:hAnsi="Times New Roman" w:cs="Times New Roman"/>
          <w:sz w:val="24"/>
          <w:szCs w:val="24"/>
        </w:rPr>
        <w:t xml:space="preserve"> </w:t>
      </w:r>
      <w:r w:rsidRPr="002E3258">
        <w:rPr>
          <w:rFonts w:ascii="Times New Roman" w:hAnsi="Times New Roman" w:cs="Times New Roman"/>
          <w:b/>
          <w:sz w:val="24"/>
          <w:szCs w:val="24"/>
        </w:rPr>
        <w:t>фундамент.</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8.Фундаменты в зависимости от типа конструкции различают:</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b/>
          <w:sz w:val="24"/>
          <w:szCs w:val="24"/>
        </w:rPr>
        <w:t>а</w:t>
      </w:r>
      <w:r w:rsidRPr="002E3258">
        <w:rPr>
          <w:rFonts w:ascii="Times New Roman" w:hAnsi="Times New Roman" w:cs="Times New Roman"/>
          <w:sz w:val="24"/>
          <w:szCs w:val="24"/>
        </w:rPr>
        <w:t xml:space="preserve">- </w:t>
      </w:r>
      <w:r w:rsidRPr="002E3258">
        <w:rPr>
          <w:rFonts w:ascii="Times New Roman" w:hAnsi="Times New Roman" w:cs="Times New Roman"/>
          <w:b/>
          <w:sz w:val="24"/>
          <w:szCs w:val="24"/>
        </w:rPr>
        <w:t>ленточные, столбчатые, сплошные, свайные;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б- сборные, монолитные, мелкого заложения, глубокого заложения;</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мелкого заложения, глубокого заложения, сплошные;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г- ленточные, столбчатые, сборные, монолитные.</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lastRenderedPageBreak/>
        <w:t>9.Фундаменты в зависимости от технологии возведения различают:</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а- ленточные, столбчатые, сплошные, свайные;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b/>
          <w:sz w:val="24"/>
          <w:szCs w:val="24"/>
        </w:rPr>
        <w:t>б</w:t>
      </w:r>
      <w:r w:rsidRPr="002E3258">
        <w:rPr>
          <w:rFonts w:ascii="Times New Roman" w:hAnsi="Times New Roman" w:cs="Times New Roman"/>
          <w:sz w:val="24"/>
          <w:szCs w:val="24"/>
        </w:rPr>
        <w:t xml:space="preserve">- </w:t>
      </w:r>
      <w:r w:rsidRPr="002E3258">
        <w:rPr>
          <w:rFonts w:ascii="Times New Roman" w:hAnsi="Times New Roman" w:cs="Times New Roman"/>
          <w:b/>
          <w:sz w:val="24"/>
          <w:szCs w:val="24"/>
        </w:rPr>
        <w:t>сборные, монолитные, мелкого заложения, глубокого заложения;</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мелкого заложения, глубокого заложения, сплошные;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г- ленточные, столбчатые, сборные, монолитные.</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10. Какие фундаменты представляют собой непрерывную стенку, равномерно загруженную вышележащими несущими или самонесущими стенами или же колоннами каркаса?</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b/>
          <w:sz w:val="24"/>
          <w:szCs w:val="24"/>
        </w:rPr>
        <w:t>а</w:t>
      </w:r>
      <w:r w:rsidRPr="002E3258">
        <w:rPr>
          <w:rFonts w:ascii="Times New Roman" w:hAnsi="Times New Roman" w:cs="Times New Roman"/>
          <w:sz w:val="24"/>
          <w:szCs w:val="24"/>
        </w:rPr>
        <w:t xml:space="preserve">- </w:t>
      </w:r>
      <w:r w:rsidRPr="002E3258">
        <w:rPr>
          <w:rFonts w:ascii="Times New Roman" w:hAnsi="Times New Roman" w:cs="Times New Roman"/>
          <w:b/>
          <w:sz w:val="24"/>
          <w:szCs w:val="24"/>
        </w:rPr>
        <w:t>ленточные;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б- столбчатые;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в- сплошные;</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г- свайные.</w:t>
      </w:r>
    </w:p>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Часть В</w:t>
      </w:r>
    </w:p>
    <w:p w:rsidR="00D0574F" w:rsidRPr="002E3258" w:rsidRDefault="00D0574F" w:rsidP="00D0574F">
      <w:pPr>
        <w:rPr>
          <w:rFonts w:ascii="Times New Roman" w:eastAsia="Calibri" w:hAnsi="Times New Roman" w:cs="Times New Roman"/>
          <w:sz w:val="24"/>
          <w:szCs w:val="24"/>
        </w:rPr>
      </w:pPr>
      <w:r w:rsidRPr="002E3258">
        <w:rPr>
          <w:rFonts w:ascii="Times New Roman" w:eastAsia="Calibri" w:hAnsi="Times New Roman" w:cs="Times New Roman"/>
          <w:sz w:val="24"/>
          <w:szCs w:val="24"/>
        </w:rPr>
        <w:t>Задание В предполагает понимание материала, в них необходимо установить соответствие между элементами двух столбцов. За каждое правильно указанное соответствие – 1 балл. Максимальное количество баллов за правильное выполнение задания- 10 баллов.</w:t>
      </w:r>
    </w:p>
    <w:p w:rsidR="00D0574F" w:rsidRPr="002E3258" w:rsidRDefault="00D0574F" w:rsidP="00D0574F">
      <w:pPr>
        <w:rPr>
          <w:rFonts w:ascii="Times New Roman" w:hAnsi="Times New Roman" w:cs="Times New Roman"/>
          <w:b/>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1.Восстановите правильную последовательность таблицы, соотнесите к степеням долговечность и степень возгораемости.</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1 степень- </w:t>
      </w:r>
      <w:r w:rsidRPr="002E3258">
        <w:rPr>
          <w:rFonts w:ascii="Times New Roman" w:hAnsi="Times New Roman" w:cs="Times New Roman"/>
          <w:color w:val="000000"/>
          <w:sz w:val="24"/>
          <w:szCs w:val="24"/>
        </w:rPr>
        <w:t>долговечность-…..д; степень возгораемости……в.</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2 степень- </w:t>
      </w:r>
      <w:r w:rsidRPr="002E3258">
        <w:rPr>
          <w:rFonts w:ascii="Times New Roman" w:hAnsi="Times New Roman" w:cs="Times New Roman"/>
          <w:color w:val="000000"/>
          <w:sz w:val="24"/>
          <w:szCs w:val="24"/>
        </w:rPr>
        <w:t>долговечность-…..а; степень возгораемости……б.</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3 степень- </w:t>
      </w:r>
      <w:r w:rsidRPr="002E3258">
        <w:rPr>
          <w:rFonts w:ascii="Times New Roman" w:hAnsi="Times New Roman" w:cs="Times New Roman"/>
          <w:color w:val="000000"/>
          <w:sz w:val="24"/>
          <w:szCs w:val="24"/>
        </w:rPr>
        <w:t>долговечность-…..г; степень возгораемости……г.</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4 степень- </w:t>
      </w:r>
      <w:r w:rsidRPr="002E3258">
        <w:rPr>
          <w:rFonts w:ascii="Times New Roman" w:hAnsi="Times New Roman" w:cs="Times New Roman"/>
          <w:color w:val="000000"/>
          <w:sz w:val="24"/>
          <w:szCs w:val="24"/>
        </w:rPr>
        <w:t>долговечность-…..б; степень возгораемости……д</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b/>
          <w:color w:val="000000"/>
          <w:sz w:val="24"/>
          <w:szCs w:val="24"/>
        </w:rPr>
        <w:t xml:space="preserve">5 степень- </w:t>
      </w:r>
      <w:r w:rsidRPr="002E3258">
        <w:rPr>
          <w:rFonts w:ascii="Times New Roman" w:hAnsi="Times New Roman" w:cs="Times New Roman"/>
          <w:color w:val="000000"/>
          <w:sz w:val="24"/>
          <w:szCs w:val="24"/>
        </w:rPr>
        <w:t>долговечность-…..б; степень возгораемости……д</w:t>
      </w:r>
    </w:p>
    <w:p w:rsidR="00D0574F" w:rsidRPr="002E3258" w:rsidRDefault="00D0574F" w:rsidP="00D0574F">
      <w:pPr>
        <w:rPr>
          <w:rFonts w:ascii="Times New Roman" w:hAnsi="Times New Roman" w:cs="Times New Roman"/>
          <w:color w:val="000000"/>
          <w:sz w:val="24"/>
          <w:szCs w:val="24"/>
        </w:rPr>
      </w:pPr>
    </w:p>
    <w:p w:rsidR="00D0574F" w:rsidRPr="002E3258" w:rsidRDefault="00D0574F" w:rsidP="00D0574F">
      <w:pPr>
        <w:rPr>
          <w:rFonts w:ascii="Times New Roman" w:hAnsi="Times New Roman" w:cs="Times New Roman"/>
          <w:color w:val="000000"/>
          <w:sz w:val="24"/>
          <w:szCs w:val="24"/>
        </w:rPr>
      </w:pPr>
    </w:p>
    <w:tbl>
      <w:tblPr>
        <w:tblStyle w:val="a3"/>
        <w:tblW w:w="0" w:type="auto"/>
        <w:tblLook w:val="04A0" w:firstRow="1" w:lastRow="0" w:firstColumn="1" w:lastColumn="0" w:noHBand="0" w:noVBand="1"/>
      </w:tblPr>
      <w:tblGrid>
        <w:gridCol w:w="3190"/>
        <w:gridCol w:w="3190"/>
        <w:gridCol w:w="3191"/>
      </w:tblGrid>
      <w:tr w:rsidR="00D0574F" w:rsidRPr="002E3258" w:rsidTr="00435F86">
        <w:tc>
          <w:tcPr>
            <w:tcW w:w="3190" w:type="dxa"/>
          </w:tcPr>
          <w:p w:rsidR="00D0574F" w:rsidRPr="002E3258" w:rsidRDefault="00D0574F" w:rsidP="00435F86">
            <w:pPr>
              <w:rPr>
                <w:rFonts w:ascii="Times New Roman" w:hAnsi="Times New Roman" w:cs="Times New Roman"/>
                <w:b/>
                <w:sz w:val="24"/>
                <w:szCs w:val="24"/>
              </w:rPr>
            </w:pPr>
            <w:r w:rsidRPr="002E3258">
              <w:rPr>
                <w:rFonts w:ascii="Times New Roman" w:hAnsi="Times New Roman" w:cs="Times New Roman"/>
                <w:b/>
                <w:sz w:val="24"/>
                <w:szCs w:val="24"/>
              </w:rPr>
              <w:t>степень</w:t>
            </w:r>
          </w:p>
        </w:tc>
        <w:tc>
          <w:tcPr>
            <w:tcW w:w="3190" w:type="dxa"/>
          </w:tcPr>
          <w:p w:rsidR="00D0574F" w:rsidRPr="002E3258" w:rsidRDefault="00D0574F" w:rsidP="00435F86">
            <w:pPr>
              <w:rPr>
                <w:rFonts w:ascii="Times New Roman" w:hAnsi="Times New Roman" w:cs="Times New Roman"/>
                <w:b/>
                <w:sz w:val="24"/>
                <w:szCs w:val="24"/>
              </w:rPr>
            </w:pPr>
            <w:r w:rsidRPr="002E3258">
              <w:rPr>
                <w:rFonts w:ascii="Times New Roman" w:hAnsi="Times New Roman" w:cs="Times New Roman"/>
                <w:b/>
                <w:sz w:val="24"/>
                <w:szCs w:val="24"/>
              </w:rPr>
              <w:t>долговечность</w:t>
            </w:r>
          </w:p>
        </w:tc>
        <w:tc>
          <w:tcPr>
            <w:tcW w:w="3191" w:type="dxa"/>
          </w:tcPr>
          <w:p w:rsidR="00D0574F" w:rsidRPr="002E3258" w:rsidRDefault="00D0574F" w:rsidP="00435F86">
            <w:pPr>
              <w:rPr>
                <w:rFonts w:ascii="Times New Roman" w:hAnsi="Times New Roman" w:cs="Times New Roman"/>
                <w:b/>
                <w:sz w:val="24"/>
                <w:szCs w:val="24"/>
              </w:rPr>
            </w:pPr>
            <w:r w:rsidRPr="002E3258">
              <w:rPr>
                <w:rFonts w:ascii="Times New Roman" w:hAnsi="Times New Roman" w:cs="Times New Roman"/>
                <w:b/>
                <w:sz w:val="24"/>
                <w:szCs w:val="24"/>
              </w:rPr>
              <w:t>Степень возгораемости</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1</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А) Срок службы не менее 50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А) Не нормируются</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lastRenderedPageBreak/>
              <w:t>2</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Б) Срок службы менее 20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Б) Трудносгораемые</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3</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В) Срок службы менее 20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В) Несгораемые</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4</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Г) Срок службы не менее 20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Г) Сгораемые</w:t>
            </w:r>
          </w:p>
        </w:tc>
      </w:tr>
      <w:tr w:rsidR="00D0574F" w:rsidRPr="002E3258" w:rsidTr="00435F86">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5</w:t>
            </w:r>
          </w:p>
        </w:tc>
        <w:tc>
          <w:tcPr>
            <w:tcW w:w="3190"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 xml:space="preserve">Д) Срок службы не менее 100 лет        </w:t>
            </w:r>
          </w:p>
        </w:tc>
        <w:tc>
          <w:tcPr>
            <w:tcW w:w="3191"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color w:val="000000"/>
                <w:sz w:val="24"/>
                <w:szCs w:val="24"/>
              </w:rPr>
              <w:t>Д) Не нормируются</w:t>
            </w:r>
          </w:p>
        </w:tc>
      </w:tr>
    </w:tbl>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2.Соотнесите понятие с определением:</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sz w:val="24"/>
          <w:szCs w:val="24"/>
        </w:rPr>
        <w:t>1-….</w:t>
      </w:r>
      <w:r w:rsidRPr="002E3258">
        <w:rPr>
          <w:rFonts w:ascii="Times New Roman" w:hAnsi="Times New Roman" w:cs="Times New Roman"/>
          <w:b/>
          <w:sz w:val="24"/>
          <w:szCs w:val="24"/>
        </w:rPr>
        <w:t>б</w:t>
      </w:r>
      <w:r w:rsidRPr="002E3258">
        <w:rPr>
          <w:rFonts w:ascii="Times New Roman" w:hAnsi="Times New Roman" w:cs="Times New Roman"/>
          <w:sz w:val="24"/>
          <w:szCs w:val="24"/>
        </w:rPr>
        <w:t>; 2-….</w:t>
      </w:r>
      <w:r w:rsidRPr="002E3258">
        <w:rPr>
          <w:rFonts w:ascii="Times New Roman" w:hAnsi="Times New Roman" w:cs="Times New Roman"/>
          <w:b/>
          <w:sz w:val="24"/>
          <w:szCs w:val="24"/>
        </w:rPr>
        <w:t>в</w:t>
      </w:r>
      <w:r w:rsidRPr="002E3258">
        <w:rPr>
          <w:rFonts w:ascii="Times New Roman" w:hAnsi="Times New Roman" w:cs="Times New Roman"/>
          <w:sz w:val="24"/>
          <w:szCs w:val="24"/>
        </w:rPr>
        <w:t>; 3-….</w:t>
      </w:r>
      <w:r w:rsidRPr="002E3258">
        <w:rPr>
          <w:rFonts w:ascii="Times New Roman" w:hAnsi="Times New Roman" w:cs="Times New Roman"/>
          <w:b/>
          <w:sz w:val="24"/>
          <w:szCs w:val="24"/>
        </w:rPr>
        <w:t>а</w:t>
      </w:r>
      <w:r w:rsidRPr="002E3258">
        <w:rPr>
          <w:rFonts w:ascii="Times New Roman" w:hAnsi="Times New Roman" w:cs="Times New Roman"/>
          <w:sz w:val="24"/>
          <w:szCs w:val="24"/>
        </w:rPr>
        <w:t>; 4- ….д; 5- …г.</w:t>
      </w:r>
    </w:p>
    <w:tbl>
      <w:tblPr>
        <w:tblStyle w:val="a3"/>
        <w:tblW w:w="0" w:type="auto"/>
        <w:tblLook w:val="04A0" w:firstRow="1" w:lastRow="0" w:firstColumn="1" w:lastColumn="0" w:noHBand="0" w:noVBand="1"/>
      </w:tblPr>
      <w:tblGrid>
        <w:gridCol w:w="4785"/>
        <w:gridCol w:w="4786"/>
      </w:tblGrid>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1.Сборные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А) фундаменты представляют собой непрерывную стенку, равномерно загруженную вышележащими несущими или самонесущими стенами или же колоннами каркаса.</w:t>
            </w:r>
          </w:p>
        </w:tc>
      </w:tr>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2.Столбчатые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Б)</w:t>
            </w:r>
            <w:r w:rsidRPr="002E3258">
              <w:rPr>
                <w:rFonts w:ascii="Times New Roman" w:hAnsi="Times New Roman" w:cs="Times New Roman"/>
                <w:b/>
                <w:sz w:val="24"/>
                <w:szCs w:val="24"/>
              </w:rPr>
              <w:t xml:space="preserve"> </w:t>
            </w:r>
            <w:r w:rsidRPr="002E3258">
              <w:rPr>
                <w:rFonts w:ascii="Times New Roman" w:hAnsi="Times New Roman" w:cs="Times New Roman"/>
                <w:sz w:val="24"/>
                <w:szCs w:val="24"/>
              </w:rPr>
              <w:t>фундаменты в зависимости от строительной системы здания монтируют из различных конструктивных элементов</w:t>
            </w:r>
          </w:p>
        </w:tc>
      </w:tr>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3.Ленточные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В) фундаменты устраивают в тех случаях, когда нагрузки на основание настолько малы, что давление на грунт от фундамента здания меньше нормативного давления на грунт (например, при малоэтажных зданиях) или когда слой грунта, служащий основанием, залегает на значительной глубине (3-5 м)</w:t>
            </w:r>
          </w:p>
        </w:tc>
      </w:tr>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4.Сплошные (плитные)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Г) фундаменты устраивают при строительстве зданий на слабых сильносжимаемых водонасыщенных грунтах, а также при передаче на основание больших нагрузок от колонн и стен многоэтажных зданий.</w:t>
            </w:r>
          </w:p>
        </w:tc>
      </w:tr>
      <w:tr w:rsidR="00D0574F" w:rsidRPr="002E3258" w:rsidTr="00435F86">
        <w:tc>
          <w:tcPr>
            <w:tcW w:w="4785"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5.Свайные</w:t>
            </w:r>
          </w:p>
        </w:tc>
        <w:tc>
          <w:tcPr>
            <w:tcW w:w="4786" w:type="dxa"/>
          </w:tcPr>
          <w:p w:rsidR="00D0574F" w:rsidRPr="002E3258" w:rsidRDefault="00D0574F" w:rsidP="00435F86">
            <w:pPr>
              <w:rPr>
                <w:rFonts w:ascii="Times New Roman" w:hAnsi="Times New Roman" w:cs="Times New Roman"/>
                <w:sz w:val="24"/>
                <w:szCs w:val="24"/>
              </w:rPr>
            </w:pPr>
            <w:r w:rsidRPr="002E3258">
              <w:rPr>
                <w:rFonts w:ascii="Times New Roman" w:hAnsi="Times New Roman" w:cs="Times New Roman"/>
                <w:sz w:val="24"/>
                <w:szCs w:val="24"/>
              </w:rPr>
              <w:t>Д) фундаменты конструируют в виде плоских и ребристых плит или в виде перекрёстных лент.</w:t>
            </w:r>
          </w:p>
        </w:tc>
      </w:tr>
    </w:tbl>
    <w:p w:rsidR="00D0574F" w:rsidRPr="002E3258" w:rsidRDefault="00D0574F" w:rsidP="00D0574F">
      <w:pPr>
        <w:rPr>
          <w:rFonts w:ascii="Times New Roman" w:hAnsi="Times New Roman" w:cs="Times New Roman"/>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Часть С</w:t>
      </w:r>
    </w:p>
    <w:p w:rsidR="00D0574F" w:rsidRPr="002E3258" w:rsidRDefault="00D0574F" w:rsidP="00D0574F">
      <w:pPr>
        <w:rPr>
          <w:rFonts w:ascii="Times New Roman" w:eastAsia="Calibri" w:hAnsi="Times New Roman" w:cs="Times New Roman"/>
          <w:sz w:val="24"/>
          <w:szCs w:val="24"/>
        </w:rPr>
      </w:pPr>
      <w:r w:rsidRPr="002E3258">
        <w:rPr>
          <w:rFonts w:ascii="Times New Roman" w:eastAsia="Calibri" w:hAnsi="Times New Roman" w:cs="Times New Roman"/>
          <w:sz w:val="24"/>
          <w:szCs w:val="24"/>
        </w:rPr>
        <w:t>Задание С предполагает системный уровень усвоения. При оценке учитывается: Максимальное количество баллов за правильное выполнение задания- 5 баллов.</w:t>
      </w:r>
    </w:p>
    <w:p w:rsidR="00D0574F" w:rsidRPr="002E3258" w:rsidRDefault="00D0574F" w:rsidP="00D0574F">
      <w:pPr>
        <w:rPr>
          <w:rFonts w:ascii="Times New Roman" w:hAnsi="Times New Roman" w:cs="Times New Roman"/>
          <w:b/>
          <w:sz w:val="24"/>
          <w:szCs w:val="24"/>
        </w:rPr>
      </w:pPr>
    </w:p>
    <w:p w:rsidR="00D0574F" w:rsidRPr="002E3258" w:rsidRDefault="00D0574F" w:rsidP="00D0574F">
      <w:pPr>
        <w:rPr>
          <w:rFonts w:ascii="Times New Roman" w:hAnsi="Times New Roman" w:cs="Times New Roman"/>
          <w:b/>
          <w:sz w:val="24"/>
          <w:szCs w:val="24"/>
        </w:rPr>
      </w:pPr>
      <w:r w:rsidRPr="002E3258">
        <w:rPr>
          <w:rFonts w:ascii="Times New Roman" w:hAnsi="Times New Roman" w:cs="Times New Roman"/>
          <w:b/>
          <w:sz w:val="24"/>
          <w:szCs w:val="24"/>
        </w:rPr>
        <w:t>Капитальность здания определяется степенями огнестойкости, долговечности, эксплуатационным качествам, архитектурно-художественной выразительностью и подразделяется на четыре класса, запишите на какие классы.</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color w:val="000000"/>
          <w:sz w:val="24"/>
          <w:szCs w:val="24"/>
        </w:rPr>
        <w:lastRenderedPageBreak/>
        <w:t>1 класс: здания и сооружения, к которым предъявляются повышенные требования, монументальные постройки, рассчитанные на эксплуатацию в течение длительного периода времени (музеи, административные, высотные здания, театры и т.д.). Долговечность и огнестойкость таких зданий и сооружений должны быть не ниже I степени;</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color w:val="000000"/>
          <w:sz w:val="24"/>
          <w:szCs w:val="24"/>
        </w:rPr>
        <w:br/>
        <w:t>2 класс:  жилые, общественные и другие здания с числом этажей i не более девяти. Долговечность и огнестойкость таких зданий дол- | жна быть не ниже II степени;</w:t>
      </w:r>
    </w:p>
    <w:p w:rsidR="00D0574F" w:rsidRPr="002E3258" w:rsidRDefault="00D0574F" w:rsidP="00D0574F">
      <w:pPr>
        <w:rPr>
          <w:rFonts w:ascii="Times New Roman" w:hAnsi="Times New Roman" w:cs="Times New Roman"/>
          <w:color w:val="000000"/>
          <w:sz w:val="24"/>
          <w:szCs w:val="24"/>
        </w:rPr>
      </w:pPr>
      <w:r w:rsidRPr="002E3258">
        <w:rPr>
          <w:rFonts w:ascii="Times New Roman" w:hAnsi="Times New Roman" w:cs="Times New Roman"/>
          <w:color w:val="000000"/>
          <w:sz w:val="24"/>
          <w:szCs w:val="24"/>
        </w:rPr>
        <w:t>3 класс: малоэтажные дома, общественные здания, возводимые в районных центрах и сельских населенных пунктах. Долговечность таких зданий должна быть не ниже II степени, а огнестойкость — не ниже IV степени;</w:t>
      </w:r>
    </w:p>
    <w:p w:rsidR="00D0574F" w:rsidRPr="002E3258" w:rsidRDefault="00D0574F" w:rsidP="00D0574F">
      <w:pPr>
        <w:rPr>
          <w:rFonts w:ascii="Times New Roman" w:hAnsi="Times New Roman" w:cs="Times New Roman"/>
          <w:sz w:val="24"/>
          <w:szCs w:val="24"/>
        </w:rPr>
      </w:pPr>
      <w:r w:rsidRPr="002E3258">
        <w:rPr>
          <w:rFonts w:ascii="Times New Roman" w:hAnsi="Times New Roman" w:cs="Times New Roman"/>
          <w:color w:val="000000"/>
          <w:sz w:val="24"/>
          <w:szCs w:val="24"/>
        </w:rPr>
        <w:br/>
        <w:t>4 класс: строения, удовлетворяющие минимальным архитектурно-эксплуатационным требованиям (времянки, деревянные склады</w:t>
      </w:r>
      <w:r w:rsidRPr="002E3258">
        <w:rPr>
          <w:rFonts w:ascii="Times New Roman" w:hAnsi="Times New Roman" w:cs="Times New Roman"/>
          <w:color w:val="000000"/>
          <w:sz w:val="24"/>
          <w:szCs w:val="24"/>
        </w:rPr>
        <w:br/>
        <w:t>и т. д.). Их огнестойкость не нормируется, а долговечность должна быть не ниже III степени.</w:t>
      </w:r>
    </w:p>
    <w:p w:rsidR="00D0574F" w:rsidRPr="002E3258" w:rsidRDefault="00D0574F" w:rsidP="00D0574F">
      <w:pPr>
        <w:rPr>
          <w:rFonts w:ascii="Times New Roman" w:hAnsi="Times New Roman" w:cs="Times New Roman"/>
          <w:sz w:val="24"/>
          <w:szCs w:val="24"/>
        </w:rPr>
      </w:pPr>
    </w:p>
    <w:p w:rsidR="00C04E73" w:rsidRDefault="00C04E73">
      <w:bookmarkStart w:id="0" w:name="_GoBack"/>
      <w:bookmarkEnd w:id="0"/>
    </w:p>
    <w:sectPr w:rsidR="00C04E73">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58" w:rsidRDefault="00D0574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831128"/>
      <w:docPartObj>
        <w:docPartGallery w:val="Page Numbers (Bottom of Page)"/>
        <w:docPartUnique/>
      </w:docPartObj>
    </w:sdtPr>
    <w:sdtEndPr/>
    <w:sdtContent>
      <w:p w:rsidR="002E3258" w:rsidRDefault="00D0574F">
        <w:pPr>
          <w:pStyle w:val="a6"/>
          <w:jc w:val="center"/>
        </w:pPr>
        <w:r>
          <w:fldChar w:fldCharType="begin"/>
        </w:r>
        <w:r>
          <w:instrText>PAGE   \* MERGEFORMAT</w:instrText>
        </w:r>
        <w:r>
          <w:fldChar w:fldCharType="separate"/>
        </w:r>
        <w:r>
          <w:rPr>
            <w:noProof/>
          </w:rPr>
          <w:t>9</w:t>
        </w:r>
        <w:r>
          <w:fldChar w:fldCharType="end"/>
        </w:r>
      </w:p>
    </w:sdtContent>
  </w:sdt>
  <w:p w:rsidR="002E3258" w:rsidRDefault="00D0574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58" w:rsidRDefault="00D0574F">
    <w:pPr>
      <w:pStyle w:val="a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58" w:rsidRDefault="00D0574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58" w:rsidRDefault="00D0574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58" w:rsidRDefault="00D0574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4F"/>
    <w:rsid w:val="002A38A1"/>
    <w:rsid w:val="007428B8"/>
    <w:rsid w:val="00C04E73"/>
    <w:rsid w:val="00D05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0574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574F"/>
  </w:style>
  <w:style w:type="paragraph" w:styleId="a6">
    <w:name w:val="footer"/>
    <w:basedOn w:val="a"/>
    <w:link w:val="a7"/>
    <w:uiPriority w:val="99"/>
    <w:unhideWhenUsed/>
    <w:rsid w:val="00D057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5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7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0574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574F"/>
  </w:style>
  <w:style w:type="paragraph" w:styleId="a6">
    <w:name w:val="footer"/>
    <w:basedOn w:val="a"/>
    <w:link w:val="a7"/>
    <w:uiPriority w:val="99"/>
    <w:unhideWhenUsed/>
    <w:rsid w:val="00D057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1486</Words>
  <Characters>8472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Шалаевская</dc:creator>
  <cp:lastModifiedBy>Шалаевская</cp:lastModifiedBy>
  <cp:revision>1</cp:revision>
  <dcterms:created xsi:type="dcterms:W3CDTF">2020-06-22T05:10:00Z</dcterms:created>
  <dcterms:modified xsi:type="dcterms:W3CDTF">2020-06-22T05:10:00Z</dcterms:modified>
</cp:coreProperties>
</file>