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4B" w:rsidRPr="0094204B" w:rsidRDefault="0094204B" w:rsidP="00942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204B">
        <w:rPr>
          <w:rFonts w:ascii="Times New Roman" w:hAnsi="Times New Roman" w:cs="Times New Roman"/>
          <w:b/>
          <w:sz w:val="28"/>
          <w:szCs w:val="28"/>
        </w:rPr>
        <w:t>Удовыдченко</w:t>
      </w:r>
      <w:proofErr w:type="spellEnd"/>
      <w:r w:rsidRPr="0094204B">
        <w:rPr>
          <w:rFonts w:ascii="Times New Roman" w:hAnsi="Times New Roman" w:cs="Times New Roman"/>
          <w:b/>
          <w:sz w:val="28"/>
          <w:szCs w:val="28"/>
        </w:rPr>
        <w:t xml:space="preserve"> Андрей Андреевич</w:t>
      </w:r>
    </w:p>
    <w:p w:rsidR="0094204B" w:rsidRDefault="0094204B" w:rsidP="00942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04B" w:rsidRPr="00BE52B6" w:rsidRDefault="0094204B" w:rsidP="00942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2B6">
        <w:rPr>
          <w:rFonts w:ascii="Times New Roman" w:hAnsi="Times New Roman" w:cs="Times New Roman"/>
          <w:b/>
          <w:sz w:val="28"/>
          <w:szCs w:val="28"/>
        </w:rPr>
        <w:t xml:space="preserve">ГРАЖДАНСКО-ПАТРИОТИЧЕСКОЕ ВОСПИТАНИЕ КАК ПЕДАГОГИЧЕСКАЯ </w:t>
      </w:r>
      <w:r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94204B" w:rsidRDefault="0094204B" w:rsidP="00942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Проблема воспитания ответственного отношения чело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века к обществу, государству, окружающему миру в целом, всегда занимала господствующее положение в теории и практике гражданского воспитания. Каждая эпоха выдвига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ла свой тип личности гражданина с определенными челове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ческими качествами.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История человечества показывает, что вопросы граж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данского воспитания издревле находились в центре внима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ния любого государства, но решались они в различные ис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торические эпохи по-разному с учетом социальных потреб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ностей, экономических условий, использованием различных средств, методов, форм работы. В каждую эпоху оно на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полнялось новым содержанием и, было обусловлено харак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тером, организацией жизни общества и отражало общест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венные противоречия своего времени.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Решать вопрос о месте в деле </w:t>
      </w:r>
      <w:r w:rsidRPr="00BE52B6">
        <w:rPr>
          <w:rFonts w:ascii="Times New Roman" w:hAnsi="Times New Roman" w:cs="Times New Roman"/>
          <w:sz w:val="28"/>
          <w:szCs w:val="28"/>
        </w:rPr>
        <w:t>гражданского воспита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ния человека пытались еще Сократ, Платон, Аристотель,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>. В их воззрениях прослеживается стремление представить идеальным гражданином идеального государст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ва того, для кого главное в жизни - служение государст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венным ин</w:t>
      </w:r>
      <w:r>
        <w:rPr>
          <w:rFonts w:ascii="Times New Roman" w:hAnsi="Times New Roman" w:cs="Times New Roman"/>
          <w:sz w:val="28"/>
          <w:szCs w:val="28"/>
        </w:rPr>
        <w:t>тересам, их поддержка и защита</w:t>
      </w:r>
      <w:r w:rsidRPr="00BE52B6">
        <w:rPr>
          <w:rFonts w:ascii="Times New Roman" w:hAnsi="Times New Roman" w:cs="Times New Roman"/>
          <w:sz w:val="28"/>
          <w:szCs w:val="28"/>
        </w:rPr>
        <w:t>[55].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Исторически индивиду не сразу удавалось осознать, что он живет в обществе. Введенный Аристотелем термин «гражданское общество» - это союз свободных и равно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правных граждан, объединенных государством - полисом. Свободный гражданин, по мнению Платона и Аристотеля, принадлежит государству, ощущает себя его частицей [63].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 xml:space="preserve">Знаменитый римский оратор, государственный деятель и мыслитель Цицерон (106 - 43 гг. 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E52B6">
        <w:rPr>
          <w:rFonts w:ascii="Times New Roman" w:hAnsi="Times New Roman" w:cs="Times New Roman"/>
          <w:sz w:val="28"/>
          <w:szCs w:val="28"/>
        </w:rPr>
        <w:t xml:space="preserve"> н. э.) предлагал 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концепцию</w:t>
      </w:r>
      <w:proofErr w:type="gramEnd"/>
      <w:r w:rsidRPr="00BE52B6">
        <w:rPr>
          <w:rFonts w:ascii="Times New Roman" w:hAnsi="Times New Roman" w:cs="Times New Roman"/>
          <w:sz w:val="28"/>
          <w:szCs w:val="28"/>
        </w:rPr>
        <w:t xml:space="preserve"> государства и достойных граждан. Согласно Ци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церону, обязанности идеального гражданина обусловлены необходимостью следования добродетелям. Гражданин не должен сам вредить другим, нарушать чужую собственность или совершать несправедливости. Он обязан оказывать по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мощь потерпевшим несправедливость. Среди важнейших обя</w:t>
      </w:r>
      <w:r w:rsidRPr="00BE52B6">
        <w:rPr>
          <w:rFonts w:ascii="Times New Roman" w:hAnsi="Times New Roman" w:cs="Times New Roman"/>
          <w:sz w:val="28"/>
          <w:szCs w:val="28"/>
        </w:rPr>
        <w:softHyphen/>
      </w:r>
      <w:r w:rsidRPr="00BE52B6">
        <w:rPr>
          <w:rFonts w:ascii="Times New Roman" w:hAnsi="Times New Roman" w:cs="Times New Roman"/>
          <w:sz w:val="28"/>
          <w:szCs w:val="28"/>
        </w:rPr>
        <w:lastRenderedPageBreak/>
        <w:t>занностей Цицерон называет обязанности гражданина перед государством, долг, защиту отечества. В этом состоят элементы нравственного воспитания [18].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В странах Востока в разные периоды термин «гражда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нин» употреблялся также в значении члена государства. Там, одно из фундаментальных положений Конфуция базиру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ется на</w:t>
      </w:r>
      <w:r w:rsidRPr="00BE52B6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E721E4">
        <w:rPr>
          <w:rStyle w:val="21"/>
          <w:rFonts w:ascii="Times New Roman" w:hAnsi="Times New Roman" w:cs="Times New Roman"/>
          <w:sz w:val="28"/>
          <w:szCs w:val="28"/>
        </w:rPr>
        <w:t>послушании и служении человека общине и госу</w:t>
      </w:r>
      <w:r w:rsidRPr="00E721E4">
        <w:rPr>
          <w:rStyle w:val="21"/>
          <w:rFonts w:ascii="Times New Roman" w:hAnsi="Times New Roman" w:cs="Times New Roman"/>
          <w:sz w:val="28"/>
          <w:szCs w:val="28"/>
        </w:rPr>
        <w:softHyphen/>
        <w:t>дарству, на проповеди уважения, любви к старшим по воз</w:t>
      </w:r>
      <w:r w:rsidRPr="00E721E4">
        <w:rPr>
          <w:rStyle w:val="21"/>
          <w:rFonts w:ascii="Times New Roman" w:hAnsi="Times New Roman" w:cs="Times New Roman"/>
          <w:sz w:val="28"/>
          <w:szCs w:val="28"/>
        </w:rPr>
        <w:softHyphen/>
        <w:t>расту и общественному положению</w:t>
      </w:r>
      <w:r w:rsidRPr="00BE52B6">
        <w:rPr>
          <w:rStyle w:val="21"/>
          <w:rFonts w:ascii="Times New Roman" w:hAnsi="Times New Roman" w:cs="Times New Roman"/>
          <w:sz w:val="28"/>
          <w:szCs w:val="28"/>
        </w:rPr>
        <w:t>.</w:t>
      </w:r>
      <w:r w:rsidRPr="00BE52B6">
        <w:rPr>
          <w:rFonts w:ascii="Times New Roman" w:hAnsi="Times New Roman" w:cs="Times New Roman"/>
          <w:sz w:val="28"/>
          <w:szCs w:val="28"/>
        </w:rPr>
        <w:t xml:space="preserve"> В сознании восточных народов понятие «гражданин» рассматривалось как подчи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ненное отношение личности к государству, а не как лич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ное свободное отношение к государству.</w:t>
      </w:r>
    </w:p>
    <w:p w:rsidR="0094204B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Начало новой эры в истории западноевропейской ци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вилизации - принятие христианства. Важнейшим морально- этическим и педагогическим следствием его утверждения явилось изменение отношения к человеческой личности. Для античной цивилизации характерен утилитарно- общественный взгляд на человека. Христианство изменило взгляд и на духовную природу человека [16, с. 61]. 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В последующие эпохи человек становился сначала христианином и лишь затем - гражданином. Итак, с нача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лом христианства развивается процесс выделения граждан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ского воспитания из общего религиозно-нравственного как его часть.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В эпоху Возрождения содержание понятия «гражданст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венность» составляет основу культуры гражданского дос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тоинства. Накануне вступления западноевропейских стран в индустриальную эпоху философско-педагогическая мысль утверждает равноправие, единство религиозно-нравствен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ного и гражданского воспитания, понимаемого как форми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рование культуры личного достоинства и культуры соци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альной полезности. Если в античном обществе личность поглощалась государством, в средние века - церковью, то в эпоху возрождения личность становится свободной.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В средние века видное место, в этой проблеме, за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нимают взгляды Т. Мора, Т.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Компанеллы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>. Они связывают с формированием личности гражданина дальнейшую демократи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зацию общества, расширяя горизонты гражданского воспи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тания. Воспитание носит общественный характер и равно для всех граждан государства. </w:t>
      </w:r>
      <w:r w:rsidRPr="00BE52B6">
        <w:rPr>
          <w:rFonts w:ascii="Times New Roman" w:hAnsi="Times New Roman" w:cs="Times New Roman"/>
          <w:sz w:val="28"/>
          <w:szCs w:val="28"/>
        </w:rPr>
        <w:lastRenderedPageBreak/>
        <w:t>Они изобразили идеальные государства, где все одинаково трудятся, что создает основу для воспитания гражданина как гармонично разви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той личности.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 xml:space="preserve">Идею общественного договора развивает 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BE52B6">
        <w:rPr>
          <w:rFonts w:ascii="Times New Roman" w:hAnsi="Times New Roman" w:cs="Times New Roman"/>
          <w:sz w:val="28"/>
          <w:szCs w:val="28"/>
        </w:rPr>
        <w:t>. Локк, согласно которой гражданином является человек, выпол</w:t>
      </w:r>
      <w:r w:rsidRPr="00BE52B6">
        <w:rPr>
          <w:rFonts w:ascii="Times New Roman" w:hAnsi="Times New Roman" w:cs="Times New Roman"/>
          <w:sz w:val="28"/>
          <w:szCs w:val="28"/>
        </w:rPr>
        <w:softHyphen/>
      </w:r>
      <w:r w:rsidRPr="00BE52B6">
        <w:rPr>
          <w:rStyle w:val="11pt"/>
          <w:rFonts w:ascii="Times New Roman" w:hAnsi="Times New Roman" w:cs="Times New Roman"/>
          <w:sz w:val="28"/>
          <w:szCs w:val="28"/>
        </w:rPr>
        <w:t>няющий</w:t>
      </w:r>
      <w:r w:rsidRPr="00BE52B6">
        <w:rPr>
          <w:rFonts w:ascii="Times New Roman" w:hAnsi="Times New Roman" w:cs="Times New Roman"/>
          <w:sz w:val="28"/>
          <w:szCs w:val="28"/>
        </w:rPr>
        <w:t xml:space="preserve"> законы государства и получающий взамен частично потерянной личной свободы право защиты со стороны госу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дарства. Его идеи о правах и свободах личности, о со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отношении государства 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сыграли значительную роль в по</w:t>
      </w:r>
      <w:r w:rsidRPr="00BE52B6">
        <w:rPr>
          <w:rFonts w:ascii="Times New Roman" w:hAnsi="Times New Roman" w:cs="Times New Roman"/>
          <w:sz w:val="28"/>
          <w:szCs w:val="28"/>
        </w:rPr>
        <w:t>литико-правовой и педагогической мысли. Не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смотря на различия в понимании целей и содержании граж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данского воспитания в различных странах, типичным ста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новится идеал гражданина, обладающего здравым смыслом, тонким пониманием общественных отношений и высокоразви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тым чувством гражданской чести [14, с. 109] 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 xml:space="preserve">Великий Чешский педагог Я.А.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Коменекий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 xml:space="preserve"> призывает приобщить к культуре - народы, сословия, семьи, каждого без исключения. По его мнению, в результате воспитания, могут быть улучшены взаимоотношения в обществе [16].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Существенно меняется цель гражданского воспитания в Западной Европе в ХУШ веке, когда идея демократиче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ского воспитания обусловила создание государственной школы, а идея воспитания человека стала рассматриваться как идея воспитания гражданина. Вопрос о воспитании гражданина был остро поставлен Ж.-Ж. Руссо. Он связыва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ет понятие «гражданин» со свободой личности, всеобщим равенством, возможностью каждого принимать участие в создании законов и в управлении государством. Ж.-Ж. Руссо сформулировал критерии развития: движение к гражданственности, естественности (разумности) и циви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лизованности, что и означает формирование все более развитой личности.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Исходная идея гражданского общества - преобразова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ние самой коллективности, организованной по законам природы совместной жизни людей в обществе, и развитие человека, вышедшего из мира всеобщей вражды, необуздан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ной свободы, в гражданина этого общества. Цивилизован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ное и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гуманизированное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>, такое общество становится спо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собным сформировать личность, гражданина нового типа.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lastRenderedPageBreak/>
        <w:t>Одним из результатов осознания необходимости пре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одоления данного противоречия явилось зарождение в на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чале XIX века нового направления - «педагогики социаль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ных интересов» (И. Кант, Г. Песталоцци, И. Фихте). В соответствии с ней подвергаются переосмыслению цели воспитания, его направления. Идеи, наметившиеся в тру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дах К.А. Гельвеция, Я</w:t>
      </w:r>
      <w:r>
        <w:rPr>
          <w:rFonts w:ascii="Times New Roman" w:hAnsi="Times New Roman" w:cs="Times New Roman"/>
          <w:sz w:val="28"/>
          <w:szCs w:val="28"/>
        </w:rPr>
        <w:t>.А. Коменского, Ш. Монтескье [1</w:t>
      </w:r>
      <w:r w:rsidRPr="00BE52B6">
        <w:rPr>
          <w:rFonts w:ascii="Times New Roman" w:hAnsi="Times New Roman" w:cs="Times New Roman"/>
          <w:sz w:val="28"/>
          <w:szCs w:val="28"/>
        </w:rPr>
        <w:t>3] и других, получили большую определенность и педагогиче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скую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оформленность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 xml:space="preserve"> в учении И. Канта. Он считал, что в гражданском воспитании необходимо исходить из общечело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веческих ценностей, которые сближают людей разных на</w:t>
      </w:r>
      <w:r w:rsidRPr="00BE52B6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циональностей.</w:t>
      </w:r>
      <w:r w:rsidRPr="00BE52B6">
        <w:rPr>
          <w:rFonts w:ascii="Times New Roman" w:hAnsi="Times New Roman" w:cs="Times New Roman"/>
          <w:sz w:val="28"/>
          <w:szCs w:val="28"/>
        </w:rPr>
        <w:t xml:space="preserve"> Приоритетными в новых исторических ус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ловиях становятся:</w:t>
      </w:r>
    </w:p>
    <w:p w:rsidR="0094204B" w:rsidRPr="00BE52B6" w:rsidRDefault="0094204B" w:rsidP="0094204B">
      <w:pPr>
        <w:pStyle w:val="a3"/>
        <w:shd w:val="clear" w:color="auto" w:fill="auto"/>
        <w:tabs>
          <w:tab w:val="left" w:pos="735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52B6">
        <w:rPr>
          <w:rFonts w:ascii="Times New Roman" w:hAnsi="Times New Roman" w:cs="Times New Roman"/>
          <w:sz w:val="28"/>
          <w:szCs w:val="28"/>
        </w:rPr>
        <w:t xml:space="preserve">развитие нравственного самосознания (И. Кант);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 xml:space="preserve"> общности как средства укрепления на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ционального единства (И. Фихте);</w:t>
      </w:r>
    </w:p>
    <w:p w:rsidR="0094204B" w:rsidRPr="00BE52B6" w:rsidRDefault="0094204B" w:rsidP="0094204B">
      <w:pPr>
        <w:pStyle w:val="a3"/>
        <w:shd w:val="clear" w:color="auto" w:fill="auto"/>
        <w:tabs>
          <w:tab w:val="left" w:pos="749"/>
          <w:tab w:val="left" w:pos="1833"/>
          <w:tab w:val="left" w:pos="3426"/>
          <w:tab w:val="left" w:pos="5055"/>
          <w:tab w:val="left" w:pos="6032"/>
          <w:tab w:val="left" w:pos="8133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52B6">
        <w:rPr>
          <w:rFonts w:ascii="Times New Roman" w:hAnsi="Times New Roman" w:cs="Times New Roman"/>
          <w:sz w:val="28"/>
          <w:szCs w:val="28"/>
        </w:rPr>
        <w:t>формирование нравственно совершенного человека, ви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</w:t>
      </w:r>
      <w:r>
        <w:rPr>
          <w:rFonts w:ascii="Times New Roman" w:hAnsi="Times New Roman" w:cs="Times New Roman"/>
          <w:sz w:val="28"/>
          <w:szCs w:val="28"/>
        </w:rPr>
        <w:t xml:space="preserve">ящего смысл жизни в служении </w:t>
      </w:r>
      <w:r w:rsidRPr="00BE52B6">
        <w:rPr>
          <w:rFonts w:ascii="Times New Roman" w:hAnsi="Times New Roman" w:cs="Times New Roman"/>
          <w:sz w:val="28"/>
          <w:szCs w:val="28"/>
        </w:rPr>
        <w:t>народу (Г. Песталоцци)[16, с. 246].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В качестве нравственного императива, способного служить регулятором в отношениях частного и обществен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ного, утв</w:t>
      </w:r>
      <w:r>
        <w:rPr>
          <w:rFonts w:ascii="Times New Roman" w:hAnsi="Times New Roman" w:cs="Times New Roman"/>
          <w:sz w:val="28"/>
          <w:szCs w:val="28"/>
        </w:rPr>
        <w:t>ерждалась гражданская совесть [</w:t>
      </w:r>
      <w:r w:rsidRPr="00BE52B6">
        <w:rPr>
          <w:rFonts w:ascii="Times New Roman" w:hAnsi="Times New Roman" w:cs="Times New Roman"/>
          <w:sz w:val="28"/>
          <w:szCs w:val="28"/>
        </w:rPr>
        <w:t>26, с. 378]. И.Г. Песталоцци высказывал возмущение практикой осуще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ствления гражданского воспитания в современном ему об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ществе, усматривая смысл такого воспитания в подготовке людей, готовых защищать права власть имущих. Он считал, что ребенка из бедной семьи необходимо научить доволь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ствоваться малым, не выходить в своих желаниях за рамки возможностей, предоставляемых его сословием.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Итогом развития педагогической мысли XVIII века является формирование у великих просветителей убеждения в том, что полноценное гражданское воспитание молодежи возможно лишь в обществе, основанном на принципах сво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боды, собственности, законности. Решающим образом изме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няется сам человек, превращающийся в гражданина не по признаку подданства («римские граждане»), а потому, что он становится развитой, целостной и активной личностью.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Вместе с ним преображается и общество со всеми присущи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ми ему отношениями.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2B6">
        <w:rPr>
          <w:rFonts w:ascii="Times New Roman" w:hAnsi="Times New Roman" w:cs="Times New Roman"/>
          <w:sz w:val="28"/>
          <w:szCs w:val="28"/>
        </w:rPr>
        <w:t xml:space="preserve">В XIX веке усиление государственности имело не только </w:t>
      </w:r>
      <w:r w:rsidRPr="00BE52B6">
        <w:rPr>
          <w:rFonts w:ascii="Times New Roman" w:hAnsi="Times New Roman" w:cs="Times New Roman"/>
          <w:sz w:val="28"/>
          <w:szCs w:val="28"/>
        </w:rPr>
        <w:lastRenderedPageBreak/>
        <w:t>положительные, но и негативные последствия: рост бюрократизма, нарушение баланса интересов между различ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ными социальными группами, усугубляло противоречие меж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ду гражданскими идеалами и реальными условиями для их воплощения. Обострение противоречий, усугубление идей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но -</w:t>
      </w:r>
      <w:r>
        <w:rPr>
          <w:rFonts w:ascii="Times New Roman" w:hAnsi="Times New Roman" w:cs="Times New Roman"/>
          <w:sz w:val="28"/>
          <w:szCs w:val="28"/>
        </w:rPr>
        <w:t xml:space="preserve"> нравственног</w:t>
      </w:r>
      <w:r w:rsidRPr="00BE52B6">
        <w:rPr>
          <w:rFonts w:ascii="Times New Roman" w:hAnsi="Times New Roman" w:cs="Times New Roman"/>
          <w:sz w:val="28"/>
          <w:szCs w:val="28"/>
        </w:rPr>
        <w:t>о кризиса способствовало нарастанию со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циального, активизации поиска научной мыслью путей вы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хода из кризиса и переустройства общества. Одним из следствий такого поиска явился новый виток развития коммунистических идей, которые из образно-художест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венной формы трансформируются в форму научной теории (Ш. Фурье, А. Сен-Симон, Р. Оуэн, К. Маркс, Ф. Эн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гельс). 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Обобщая опыт воспитания на рубеже Х1Х-ХХ вв., пе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дагогическая мысль того времени приходит к положитель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ному заключению, что «ребенок уже не воспитывается ис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ключительно для государства. Его, конечно, формируют пока еще в интересах государства, но при этом не забы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вают и прав индивидуума. Школа должна приготовлять ре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бенка к жизненной борьбе; она д</w:t>
      </w:r>
      <w:r>
        <w:rPr>
          <w:rFonts w:ascii="Times New Roman" w:hAnsi="Times New Roman" w:cs="Times New Roman"/>
          <w:sz w:val="28"/>
          <w:szCs w:val="28"/>
        </w:rPr>
        <w:t xml:space="preserve">олжна учить его науке жизни </w:t>
      </w:r>
      <w:r w:rsidRPr="00BE52B6">
        <w:rPr>
          <w:rFonts w:ascii="Times New Roman" w:hAnsi="Times New Roman" w:cs="Times New Roman"/>
          <w:sz w:val="28"/>
          <w:szCs w:val="28"/>
        </w:rPr>
        <w:t>[14].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2B6">
        <w:rPr>
          <w:rFonts w:ascii="Times New Roman" w:hAnsi="Times New Roman" w:cs="Times New Roman"/>
          <w:sz w:val="28"/>
          <w:szCs w:val="28"/>
        </w:rPr>
        <w:t>Таким образом, на рубеже Х1Х-ХХ вв. понятие «граж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данственность» обогащается новыми сущностными признака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ми: социальная адаптивность, социальная мобильность, социальная направленность мотивов поведения, готовность к самоограничению, преодолению эгоизма</w:t>
      </w:r>
      <w:r>
        <w:rPr>
          <w:rFonts w:ascii="Times New Roman" w:hAnsi="Times New Roman" w:cs="Times New Roman"/>
          <w:sz w:val="28"/>
          <w:szCs w:val="28"/>
        </w:rPr>
        <w:t>, патриотизм</w:t>
      </w:r>
      <w:r w:rsidRPr="00BE52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204B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 xml:space="preserve">XX век - новый этап в развитии теории и практики гражданского воспитания, идеологическую основу которого составила философия прагматизма (Ч. Пирс, У. Джемс, 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BE52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 xml:space="preserve">). Философско-педагогическая теория Дж.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 xml:space="preserve"> [52], развивающая гуманистические искания Руссо,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Фреб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E52B6">
        <w:rPr>
          <w:rFonts w:ascii="Times New Roman" w:hAnsi="Times New Roman" w:cs="Times New Roman"/>
          <w:sz w:val="28"/>
          <w:szCs w:val="28"/>
        </w:rPr>
        <w:t xml:space="preserve"> ля, Песталоцци, ставит в центр педагогической деятель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ности личность ребенка, призывает исходить из его по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требностей, интересов, вовлекать юного гражданина в ак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тивную деятельность, формирующую опыт достижения жиз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ненного успеха, то есть готовит подрастающее поколение к жизни в условия</w:t>
      </w:r>
      <w:r>
        <w:rPr>
          <w:rFonts w:ascii="Times New Roman" w:hAnsi="Times New Roman" w:cs="Times New Roman"/>
          <w:sz w:val="28"/>
          <w:szCs w:val="28"/>
        </w:rPr>
        <w:t>х демократических прав и свобод:</w:t>
      </w:r>
      <w:r w:rsidRPr="00BE5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04B" w:rsidRPr="00BE52B6" w:rsidRDefault="0094204B" w:rsidP="0094204B">
      <w:pPr>
        <w:pStyle w:val="a3"/>
        <w:numPr>
          <w:ilvl w:val="0"/>
          <w:numId w:val="1"/>
        </w:numPr>
        <w:shd w:val="clear" w:color="auto" w:fill="auto"/>
        <w:tabs>
          <w:tab w:val="left" w:pos="74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проявлять уважение и терпимость к другим гражданам и их правам, понимать моральные ценности, этику поведе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94204B" w:rsidRPr="00BE52B6" w:rsidRDefault="0094204B" w:rsidP="0094204B">
      <w:pPr>
        <w:pStyle w:val="a3"/>
        <w:numPr>
          <w:ilvl w:val="0"/>
          <w:numId w:val="1"/>
        </w:numPr>
        <w:shd w:val="clear" w:color="auto" w:fill="auto"/>
        <w:tabs>
          <w:tab w:val="left" w:pos="7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lastRenderedPageBreak/>
        <w:t>понимать и ценить как собственную культуру, так и культуру других социальных и этнических групп;</w:t>
      </w:r>
    </w:p>
    <w:p w:rsidR="0094204B" w:rsidRPr="00BE52B6" w:rsidRDefault="0094204B" w:rsidP="0094204B">
      <w:pPr>
        <w:pStyle w:val="a3"/>
        <w:numPr>
          <w:ilvl w:val="0"/>
          <w:numId w:val="1"/>
        </w:numPr>
        <w:shd w:val="clear" w:color="auto" w:fill="auto"/>
        <w:tabs>
          <w:tab w:val="left" w:pos="7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успешно действовать вне зависимости от социального, культу</w:t>
      </w:r>
      <w:r>
        <w:rPr>
          <w:rFonts w:ascii="Times New Roman" w:hAnsi="Times New Roman" w:cs="Times New Roman"/>
          <w:sz w:val="28"/>
          <w:szCs w:val="28"/>
        </w:rPr>
        <w:t>рного и этнического окружения [</w:t>
      </w:r>
      <w:r w:rsidRPr="00BE52B6">
        <w:rPr>
          <w:rFonts w:ascii="Times New Roman" w:hAnsi="Times New Roman" w:cs="Times New Roman"/>
          <w:sz w:val="28"/>
          <w:szCs w:val="28"/>
        </w:rPr>
        <w:t>63, с. 41].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В условиях ослабления воспитательного потенциала семьи, «традиции демократии и свободы, механистически переносимые в детскую среду, превращаются в противопо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ложность. В детском восприятии при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 xml:space="preserve"> нравственных ценностей собственные права не соизмеряют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ся с правами других людей, а свобода воспринимается, прежде всего, как свобода от обязанностей» [82].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2B6">
        <w:rPr>
          <w:rFonts w:ascii="Times New Roman" w:hAnsi="Times New Roman" w:cs="Times New Roman"/>
          <w:sz w:val="28"/>
          <w:szCs w:val="28"/>
        </w:rPr>
        <w:t>На современном этапе исторического развития в странах, имеющих давние демократические традиции, инте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ресы, права личности действительно приобретают абсолют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ный характер, ее гражданское достоинство, несмотря на изменения в экономической, социально-политической сфе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рах, остается неприкосновенным, сохраняет безусловный характер, остается мерой ответственности гражданина пе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ред обществом.</w:t>
      </w:r>
      <w:proofErr w:type="gramEnd"/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 xml:space="preserve">Таким образом, как показывает </w:t>
      </w:r>
      <w:proofErr w:type="spellStart"/>
      <w:proofErr w:type="gramStart"/>
      <w:r w:rsidRPr="00BE52B6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>- педагогичес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анализ, вопросы гражданско-патриотического </w:t>
      </w:r>
      <w:r w:rsidRPr="00BE52B6">
        <w:rPr>
          <w:rFonts w:ascii="Times New Roman" w:hAnsi="Times New Roman" w:cs="Times New Roman"/>
          <w:sz w:val="28"/>
          <w:szCs w:val="28"/>
        </w:rPr>
        <w:t xml:space="preserve"> воспитания подрастающего поколения всегда занимали одно из ведущих мест в исследованиях ученых - философов, педагогов. В разные периоды развития педагогической науки граждан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ское воспитание рассматривалось как необходимая состав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ная часть воспитательного процесса, причем решение этой проблемы объективно зависит от политических, социально- экономических условий конкретной страны в определенный исторический период ее развития. Каждая эпоха выдвигала свое понимание личности гражданина и наделяла его оп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ределенными человеческими качествами.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558">
        <w:rPr>
          <w:rFonts w:ascii="Times New Roman" w:hAnsi="Times New Roman" w:cs="Times New Roman"/>
          <w:sz w:val="28"/>
          <w:szCs w:val="28"/>
        </w:rPr>
        <w:t>В общественно</w:t>
      </w:r>
      <w:r w:rsidRPr="00BE52B6">
        <w:rPr>
          <w:rFonts w:ascii="Times New Roman" w:hAnsi="Times New Roman" w:cs="Times New Roman"/>
          <w:sz w:val="28"/>
          <w:szCs w:val="28"/>
        </w:rPr>
        <w:t>-педагогической мысли России, к сере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дине XVIII века, сложились в основном два подхода к по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ниманию сущности, цели гражданского воспитания: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утилитарно-охранительный, утверждавший идею безус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ловного подчинения гражданина правящему режиму; - общественно-патриотический, развивавший идеи </w:t>
      </w:r>
      <w:r w:rsidRPr="00BE52B6">
        <w:rPr>
          <w:rFonts w:ascii="Times New Roman" w:hAnsi="Times New Roman" w:cs="Times New Roman"/>
          <w:sz w:val="28"/>
          <w:szCs w:val="28"/>
        </w:rPr>
        <w:lastRenderedPageBreak/>
        <w:t>госу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дарственности, патриотизма, 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возводящих</w:t>
      </w:r>
      <w:proofErr w:type="gramEnd"/>
      <w:r w:rsidRPr="00BE52B6">
        <w:rPr>
          <w:rFonts w:ascii="Times New Roman" w:hAnsi="Times New Roman" w:cs="Times New Roman"/>
          <w:sz w:val="28"/>
          <w:szCs w:val="28"/>
        </w:rPr>
        <w:t xml:space="preserve"> служение отече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ству в ранг общественного и нравственного долга.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Общим идеологическим основанием указанных направ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лений служила система христианских религиозно- нравственных ценностей. 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Однако в подходе к их выбору обнаруживается существенное различие: если названное первым направление искало точку опоры в идеалах раство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рения личности, безропотного послушания, отказа от лич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ных интересов, видело в религии, то представители обще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ственно-демократического направления, опираясь на идеа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лы добра, справедливости, находили в религии источник духовного развития человека и утверждали идею служения христианским истинам в качестве главного критерия под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линности человеческой жизни.</w:t>
      </w:r>
      <w:proofErr w:type="gramEnd"/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Одним из ярких примеров выражения утилитарно- охранительной концепции гражданского воспитания являет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ся многократно изданная книга «О должностях человека и гражданина» - первое в России руководство по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граждан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E52B6">
        <w:rPr>
          <w:rFonts w:ascii="Times New Roman" w:hAnsi="Times New Roman" w:cs="Times New Roman"/>
          <w:sz w:val="28"/>
          <w:szCs w:val="28"/>
        </w:rPr>
        <w:t xml:space="preserve"> ведению. По оценке замечательного русского педагога П.Ф.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Каптерева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 xml:space="preserve">, книга эта - пример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педагогик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E52B6">
        <w:rPr>
          <w:rFonts w:ascii="Times New Roman" w:hAnsi="Times New Roman" w:cs="Times New Roman"/>
          <w:sz w:val="28"/>
          <w:szCs w:val="28"/>
        </w:rPr>
        <w:t xml:space="preserve"> этического апофеоза современной ей правительственной власти, оправдания ее как разумного и справедливого ме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ханизма в государственном устройстве, догмат о безус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ловном повиновении ей. Во времена Екатерины II, как от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мечает П.Ф. </w:t>
      </w:r>
      <w:proofErr w:type="spellStart"/>
      <w:r w:rsidRPr="00BE52B6"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 w:rsidRPr="00BE52B6">
        <w:rPr>
          <w:rFonts w:ascii="Times New Roman" w:hAnsi="Times New Roman" w:cs="Times New Roman"/>
          <w:sz w:val="28"/>
          <w:szCs w:val="28"/>
        </w:rPr>
        <w:t>, педагогика еще не доросла до по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нимания и воспитания человека и гражданина, поэтому появились только слова «гражданин», «человек», «должно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сти человека», но соответствующих этим словам понятий еще не было. Вместо них существовало лишь понятие «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по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данный</w:t>
      </w:r>
      <w:proofErr w:type="gramEnd"/>
      <w:r w:rsidRPr="00BE52B6">
        <w:rPr>
          <w:rFonts w:ascii="Times New Roman" w:hAnsi="Times New Roman" w:cs="Times New Roman"/>
          <w:sz w:val="28"/>
          <w:szCs w:val="28"/>
        </w:rPr>
        <w:t>», беспрекословно подчиняющийся власти [66, с. 335] 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Эпоха XVIII столетия определила начало и сущность исследуемой проблемы и позволила обозначить цель воспи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тания гражданственности на последующие века. Основной задачей воспитания, по мнению А.Н. Радищева, является формирование человека, обладающего гражданским сознани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ем, высокими нравственными качествами, любящего больше всего свое Отечество. Он связывал цели воспитания с общественно-политическим строем страны и указывал, что в обществе, основанном на неравенстве, мораль и закон часто противоречат друг другу. «И от </w:t>
      </w:r>
      <w:r w:rsidRPr="00BE52B6">
        <w:rPr>
          <w:rFonts w:ascii="Times New Roman" w:hAnsi="Times New Roman" w:cs="Times New Roman"/>
          <w:sz w:val="28"/>
          <w:szCs w:val="28"/>
        </w:rPr>
        <w:lastRenderedPageBreak/>
        <w:t>того трудно стано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вится исполнение должности человека и гражданина, ибо нередко они находятся в с</w:t>
      </w:r>
      <w:r>
        <w:rPr>
          <w:rFonts w:ascii="Times New Roman" w:hAnsi="Times New Roman" w:cs="Times New Roman"/>
          <w:sz w:val="28"/>
          <w:szCs w:val="28"/>
        </w:rPr>
        <w:t>овершенной противоположности» [</w:t>
      </w:r>
      <w:r w:rsidRPr="00BE52B6">
        <w:rPr>
          <w:rFonts w:ascii="Times New Roman" w:hAnsi="Times New Roman" w:cs="Times New Roman"/>
          <w:sz w:val="28"/>
          <w:szCs w:val="28"/>
        </w:rPr>
        <w:t>39, с. 100]. Идеи А.Н. Радищева получили дальнейшее развитие в педагогических взглядах русских демократов XIX века. Они исходили из того, что действительный уро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вень гражданской зрелости человека выражается не в его умозрительных представлениях о добре и зле. Подлинная гражданственность проявляется лишь в практических де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лах, в отношении человека к исполнению своих граждан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ских обязанностей и гражданскому долгу.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Важнейшим итогом развития социально-педагогической мысли XVIII века явился отчетливо сформировавшийся иде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ал гражданина. Прежде всего, это</w:t>
      </w:r>
      <w:r w:rsidRPr="00BE52B6">
        <w:rPr>
          <w:rStyle w:val="19"/>
          <w:rFonts w:ascii="Times New Roman" w:hAnsi="Times New Roman" w:cs="Times New Roman"/>
          <w:sz w:val="28"/>
          <w:szCs w:val="28"/>
        </w:rPr>
        <w:t xml:space="preserve"> </w:t>
      </w:r>
      <w:r w:rsidRPr="003D207D">
        <w:rPr>
          <w:rStyle w:val="19"/>
          <w:rFonts w:ascii="Times New Roman" w:hAnsi="Times New Roman" w:cs="Times New Roman"/>
          <w:sz w:val="28"/>
          <w:szCs w:val="28"/>
        </w:rPr>
        <w:t>свободная личность, обладающая такими качествами, как мужество, бодрость дуга, способность к преодолению жизненных трудностей, готовность к вооруженной защите родины и личного досто</w:t>
      </w:r>
      <w:r w:rsidRPr="003D207D">
        <w:rPr>
          <w:rStyle w:val="19"/>
          <w:rFonts w:ascii="Times New Roman" w:hAnsi="Times New Roman" w:cs="Times New Roman"/>
          <w:sz w:val="28"/>
          <w:szCs w:val="28"/>
        </w:rPr>
        <w:softHyphen/>
        <w:t>инства, чести.</w:t>
      </w:r>
      <w:r w:rsidRPr="00BE52B6">
        <w:rPr>
          <w:rFonts w:ascii="Times New Roman" w:hAnsi="Times New Roman" w:cs="Times New Roman"/>
          <w:sz w:val="28"/>
          <w:szCs w:val="28"/>
        </w:rPr>
        <w:t xml:space="preserve"> Личность эта имеет общественную природу и предана общественному долгу, национальным и семейным традициям. Формирование ее идет на основе нравственного и физического воспитания. Стержневым качеством личности гражданина является патриотизм.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 xml:space="preserve">Отношение русской мысли конца XVIII 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52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E52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E52B6">
        <w:rPr>
          <w:rFonts w:ascii="Times New Roman" w:hAnsi="Times New Roman" w:cs="Times New Roman"/>
          <w:sz w:val="28"/>
          <w:szCs w:val="28"/>
        </w:rPr>
        <w:t xml:space="preserve"> идее вос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питания гражданина находим в работах И.М. Карамзина «Рассуждения философа, историка и гражданина». Автор изложил мысли людей разного рода занятий о самых насущ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ных проблемах, выделяя понимание ими своих обязанно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стей. Гражданину чужда философия, его не волнует исто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рия, он практик, твердо верующий, что призван в своем земном существовании, исполнять возложенный на него долг. «Служить Отечеству любезному, - быть истинным сы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ном, супругом, отцом; хранить, приумножать стараниями и трудами наследие родительское есть священный долг моего сердца, есть слава моя и добродетель», - говорит граж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данин [69, с. 217]. В статье «О любви к Отечеству и на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родной гордости» он с особой тщательностью описал лю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бовь к Отечеству, которая «воспламеняет сердца граждан» [69, с. 284] .</w:t>
      </w:r>
    </w:p>
    <w:p w:rsidR="0094204B" w:rsidRPr="00BE52B6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К началу XIX века в российском общественном созна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нии уже сложились достаточно отчетливые представления о сущности гражданского общества. </w:t>
      </w:r>
      <w:r w:rsidRPr="00BE52B6">
        <w:rPr>
          <w:rFonts w:ascii="Times New Roman" w:hAnsi="Times New Roman" w:cs="Times New Roman"/>
          <w:sz w:val="28"/>
          <w:szCs w:val="28"/>
        </w:rPr>
        <w:lastRenderedPageBreak/>
        <w:t>Первыми, кто попытался сплоченно, организованно утвердить в государстве граж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данские права человека, были декабристы. В своих выска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зываниях они определяли цель воспитания как воспитание </w:t>
      </w:r>
      <w:r w:rsidRPr="003D207D">
        <w:rPr>
          <w:rStyle w:val="18"/>
          <w:rFonts w:ascii="Times New Roman" w:hAnsi="Times New Roman" w:cs="Times New Roman"/>
          <w:sz w:val="28"/>
          <w:szCs w:val="28"/>
        </w:rPr>
        <w:t>«сына отечества», гражданина-патриота</w:t>
      </w:r>
      <w:r w:rsidRPr="00BE52B6">
        <w:rPr>
          <w:rFonts w:ascii="Times New Roman" w:hAnsi="Times New Roman" w:cs="Times New Roman"/>
          <w:sz w:val="28"/>
          <w:szCs w:val="28"/>
        </w:rPr>
        <w:t>, для которого знания - средство активно приносить пользу своей роди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не. Гражданское воспитание необходимо человеку. Отсут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ствие такого воспитания опасно для страны, так как ве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дет общество к разобщению и безнравственности.</w:t>
      </w:r>
      <w:r>
        <w:rPr>
          <w:rStyle w:val="18"/>
          <w:rFonts w:ascii="Times New Roman" w:hAnsi="Times New Roman" w:cs="Times New Roman"/>
          <w:sz w:val="28"/>
          <w:szCs w:val="28"/>
        </w:rPr>
        <w:t xml:space="preserve"> </w:t>
      </w:r>
      <w:r w:rsidRPr="003D207D">
        <w:rPr>
          <w:rStyle w:val="18"/>
          <w:rFonts w:ascii="Times New Roman" w:hAnsi="Times New Roman" w:cs="Times New Roman"/>
          <w:sz w:val="28"/>
          <w:szCs w:val="28"/>
        </w:rPr>
        <w:t>Гражданское воспитание имеет в основе своей: патриотизм, любовь к отечеству.</w:t>
      </w:r>
      <w:r w:rsidRPr="00BE52B6">
        <w:rPr>
          <w:rFonts w:ascii="Times New Roman" w:hAnsi="Times New Roman" w:cs="Times New Roman"/>
          <w:sz w:val="28"/>
          <w:szCs w:val="28"/>
        </w:rPr>
        <w:t xml:space="preserve"> Патриотизм - источник могущества каждого народа, «любовь к отечеству, гордость народная» должны с детства заполнять сердца человеческие.</w:t>
      </w:r>
    </w:p>
    <w:p w:rsidR="0094204B" w:rsidRPr="003D207D" w:rsidRDefault="0094204B" w:rsidP="0094204B">
      <w:pPr>
        <w:pStyle w:val="a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2B6">
        <w:rPr>
          <w:rFonts w:ascii="Times New Roman" w:hAnsi="Times New Roman" w:cs="Times New Roman"/>
          <w:sz w:val="28"/>
          <w:szCs w:val="28"/>
        </w:rPr>
        <w:t>Для понимания особенностей развития идеи граждан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ского воспитания в концепциях педагогов-гуманистов, стоявших на позициях либерализма, важно учесть мысль В.Г. Белинского, послужившую исходным принципом для них: вначале необходимо воспитать человека и лишь потом - гражданина. Нравственные основы человеческой лично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сти, утверждал он, закладываются в семье, а задача учебных заведений - сделать их гражданами, членами го</w:t>
      </w:r>
      <w:r w:rsidRPr="00BE52B6">
        <w:rPr>
          <w:rFonts w:ascii="Times New Roman" w:hAnsi="Times New Roman" w:cs="Times New Roman"/>
          <w:sz w:val="28"/>
          <w:szCs w:val="28"/>
        </w:rPr>
        <w:softHyphen/>
        <w:t>сударства на всех ступенях. Выражая позицию многих представителей отечественной педагогической мысли, В.Г. Белинский отмечал, что «доброе воспитание, источ</w:t>
      </w:r>
      <w:r w:rsidRPr="00BE52B6">
        <w:rPr>
          <w:rFonts w:ascii="Times New Roman" w:hAnsi="Times New Roman" w:cs="Times New Roman"/>
          <w:sz w:val="28"/>
          <w:szCs w:val="28"/>
        </w:rPr>
        <w:softHyphen/>
        <w:t xml:space="preserve">ник его счастья; ... он есть подпора всех политических обществ, источник народного благосостояния» [10]. Цель воспитания, по В.Г. </w:t>
      </w:r>
      <w:r w:rsidRPr="003D207D">
        <w:rPr>
          <w:rFonts w:ascii="Times New Roman" w:hAnsi="Times New Roman" w:cs="Times New Roman"/>
          <w:sz w:val="28"/>
          <w:szCs w:val="28"/>
        </w:rPr>
        <w:t>Белинскому</w:t>
      </w:r>
      <w:r w:rsidRPr="003D207D">
        <w:rPr>
          <w:rFonts w:ascii="Times New Roman" w:hAnsi="Times New Roman" w:cs="Times New Roman"/>
          <w:b/>
          <w:sz w:val="28"/>
          <w:szCs w:val="28"/>
        </w:rPr>
        <w:t>,</w:t>
      </w:r>
      <w:r w:rsidRPr="003D207D">
        <w:rPr>
          <w:rStyle w:val="17"/>
          <w:rFonts w:ascii="Times New Roman" w:hAnsi="Times New Roman" w:cs="Times New Roman"/>
          <w:sz w:val="28"/>
          <w:szCs w:val="28"/>
        </w:rPr>
        <w:t xml:space="preserve"> создать гуманного, че</w:t>
      </w:r>
      <w:r w:rsidRPr="003D207D">
        <w:rPr>
          <w:rStyle w:val="17"/>
          <w:rFonts w:ascii="Times New Roman" w:hAnsi="Times New Roman" w:cs="Times New Roman"/>
          <w:sz w:val="28"/>
          <w:szCs w:val="28"/>
        </w:rPr>
        <w:softHyphen/>
        <w:t>ловечного человека, гражданина Отечества.</w:t>
      </w:r>
    </w:p>
    <w:p w:rsidR="0094204B" w:rsidRPr="00423ED9" w:rsidRDefault="0094204B" w:rsidP="0094204B">
      <w:pPr>
        <w:pStyle w:val="a3"/>
        <w:shd w:val="clear" w:color="auto" w:fill="auto"/>
        <w:ind w:left="40" w:right="4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23ED9">
        <w:rPr>
          <w:rFonts w:ascii="Times New Roman" w:hAnsi="Times New Roman" w:cs="Times New Roman"/>
          <w:sz w:val="28"/>
          <w:szCs w:val="28"/>
        </w:rPr>
        <w:t xml:space="preserve">Н.Ф. </w:t>
      </w:r>
      <w:proofErr w:type="spellStart"/>
      <w:r w:rsidRPr="00423ED9">
        <w:rPr>
          <w:rFonts w:ascii="Times New Roman" w:hAnsi="Times New Roman" w:cs="Times New Roman"/>
          <w:sz w:val="28"/>
          <w:szCs w:val="28"/>
        </w:rPr>
        <w:t>Бунаков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 xml:space="preserve"> выделяет черты идеала гражданина, на который должна ориентироваться школа, «приготовляя сво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их учеников для общества и общественной жизни»: любовь и уважение к труду, национальная самобытность, требую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щая «сознавать себя гражданином известной страны и стремиться к пользе своего отечества как к личной выго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де»; любовь к отечеству, сочетающаяся с «любовью к че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ловеку в обширном смысле слова как противное личному эгоизму</w:t>
      </w:r>
      <w:r w:rsidRPr="00423ED9">
        <w:rPr>
          <w:rStyle w:val="4"/>
          <w:rFonts w:ascii="Times New Roman" w:hAnsi="Times New Roman" w:cs="Times New Roman"/>
          <w:sz w:val="28"/>
          <w:szCs w:val="28"/>
        </w:rPr>
        <w:t xml:space="preserve"> и</w:t>
      </w:r>
      <w:r w:rsidRPr="00423ED9">
        <w:rPr>
          <w:rFonts w:ascii="Times New Roman" w:hAnsi="Times New Roman" w:cs="Times New Roman"/>
          <w:sz w:val="28"/>
          <w:szCs w:val="28"/>
        </w:rPr>
        <w:t xml:space="preserve"> узкому патриотизму»; «уважение к общественным интересам, разумная сдержанность»; «способность входить в общие интересы из тесных рамок своих личных интере</w:t>
      </w:r>
      <w:r w:rsidRPr="00423ED9">
        <w:rPr>
          <w:rFonts w:ascii="Times New Roman" w:hAnsi="Times New Roman" w:cs="Times New Roman"/>
          <w:sz w:val="28"/>
          <w:szCs w:val="28"/>
        </w:rPr>
        <w:softHyphen/>
        <w:t xml:space="preserve">сов» </w:t>
      </w:r>
      <w:proofErr w:type="gramStart"/>
      <w:r w:rsidRPr="00423ED9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423ED9">
        <w:rPr>
          <w:rFonts w:ascii="Times New Roman" w:hAnsi="Times New Roman" w:cs="Times New Roman"/>
          <w:sz w:val="28"/>
          <w:szCs w:val="28"/>
        </w:rPr>
        <w:t>48] .</w:t>
      </w:r>
    </w:p>
    <w:p w:rsidR="0094204B" w:rsidRPr="00423ED9" w:rsidRDefault="0094204B" w:rsidP="0094204B">
      <w:pPr>
        <w:pStyle w:val="a3"/>
        <w:shd w:val="clear" w:color="auto" w:fill="auto"/>
        <w:ind w:left="40" w:right="4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23ED9">
        <w:rPr>
          <w:rFonts w:ascii="Times New Roman" w:hAnsi="Times New Roman" w:cs="Times New Roman"/>
          <w:sz w:val="28"/>
          <w:szCs w:val="28"/>
        </w:rPr>
        <w:lastRenderedPageBreak/>
        <w:t>Подводя итог в анализе особенностей развития идеи гражданского воспитания в России, отметим следующее. Передовая педагогическая мысль, в отличие от преобла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давшего в практике догматического традиционализма, су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мела найти верные ориентиры для определения соотношения гражданского и нравственного:</w:t>
      </w:r>
    </w:p>
    <w:p w:rsidR="0094204B" w:rsidRPr="00423ED9" w:rsidRDefault="0094204B" w:rsidP="0094204B">
      <w:pPr>
        <w:pStyle w:val="a3"/>
        <w:shd w:val="clear" w:color="auto" w:fill="auto"/>
        <w:ind w:left="40" w:right="40"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3ED9">
        <w:rPr>
          <w:rFonts w:ascii="Times New Roman" w:hAnsi="Times New Roman" w:cs="Times New Roman"/>
          <w:sz w:val="28"/>
          <w:szCs w:val="28"/>
        </w:rPr>
        <w:t>путь к идеалу гражданственности лежит через усвое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ние общечеловеческих и национальных ценностей;</w:t>
      </w:r>
    </w:p>
    <w:p w:rsidR="0094204B" w:rsidRPr="00423ED9" w:rsidRDefault="0094204B" w:rsidP="0094204B">
      <w:pPr>
        <w:pStyle w:val="a3"/>
        <w:shd w:val="clear" w:color="auto" w:fill="auto"/>
        <w:spacing w:line="447" w:lineRule="exact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3ED9">
        <w:rPr>
          <w:rFonts w:ascii="Times New Roman" w:hAnsi="Times New Roman" w:cs="Times New Roman"/>
          <w:sz w:val="28"/>
          <w:szCs w:val="28"/>
        </w:rPr>
        <w:t>человек образованный и нравственно воспитанный - это человек, способный и на проявление гражданских доб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лестей, так как главным предметом человеческого сущест</w:t>
      </w:r>
      <w:r w:rsidRPr="00423ED9">
        <w:rPr>
          <w:rFonts w:ascii="Times New Roman" w:hAnsi="Times New Roman" w:cs="Times New Roman"/>
          <w:sz w:val="28"/>
          <w:szCs w:val="28"/>
        </w:rPr>
        <w:softHyphen/>
        <w:t xml:space="preserve">ва является его нравственное поведение (К.Н. </w:t>
      </w:r>
      <w:proofErr w:type="spellStart"/>
      <w:r w:rsidRPr="00423ED9">
        <w:rPr>
          <w:rFonts w:ascii="Times New Roman" w:hAnsi="Times New Roman" w:cs="Times New Roman"/>
          <w:sz w:val="28"/>
          <w:szCs w:val="28"/>
        </w:rPr>
        <w:t>Вентцель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>).</w:t>
      </w:r>
    </w:p>
    <w:p w:rsidR="0094204B" w:rsidRPr="00423ED9" w:rsidRDefault="0094204B" w:rsidP="0094204B">
      <w:pPr>
        <w:pStyle w:val="a3"/>
        <w:shd w:val="clear" w:color="auto" w:fill="auto"/>
        <w:spacing w:line="447" w:lineRule="exact"/>
        <w:ind w:left="20" w:right="4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423ED9">
        <w:rPr>
          <w:rFonts w:ascii="Times New Roman" w:hAnsi="Times New Roman" w:cs="Times New Roman"/>
          <w:sz w:val="28"/>
          <w:szCs w:val="28"/>
        </w:rPr>
        <w:t>В начале XX века педагогическая наука акцентирова</w:t>
      </w:r>
      <w:r w:rsidRPr="00423ED9">
        <w:rPr>
          <w:rFonts w:ascii="Times New Roman" w:hAnsi="Times New Roman" w:cs="Times New Roman"/>
          <w:sz w:val="28"/>
          <w:szCs w:val="28"/>
        </w:rPr>
        <w:softHyphen/>
        <w:t xml:space="preserve">ла внимание общества, образования на идее, что истинный патриотизм предполагает любовь не только к славным, но и печальным моментам жизни своего отечества, а любовь к родине как </w:t>
      </w:r>
      <w:proofErr w:type="spellStart"/>
      <w:r w:rsidRPr="00423ED9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 xml:space="preserve"> начало выражается в высокой жизненной активности, направленной на благо и славу отечества. Признавалось, что основным условием для фор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мирования патриотизма, гражданственности является нали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чие национального самосознания, важнейшими средствами развития которого служат умственное, нравственное и во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левое развитие личности. Особенно важная роль в граж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данском воспитании, развитии национального самосознания и национальной гордости принадлежит истории, родному языку и словесности, географии, законоведению [33, с. 470] .</w:t>
      </w:r>
    </w:p>
    <w:p w:rsidR="0094204B" w:rsidRPr="00423ED9" w:rsidRDefault="0094204B" w:rsidP="0094204B">
      <w:pPr>
        <w:pStyle w:val="a3"/>
        <w:shd w:val="clear" w:color="auto" w:fill="auto"/>
        <w:ind w:left="40" w:right="4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423ED9">
        <w:rPr>
          <w:rFonts w:ascii="Times New Roman" w:hAnsi="Times New Roman" w:cs="Times New Roman"/>
          <w:sz w:val="28"/>
          <w:szCs w:val="28"/>
        </w:rPr>
        <w:t>Идеи Н.К. Крупской о гражданском воспитании нашли дальнейшее развитие в трудах и практической деятельно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сти выдающегося педагога A.C. Макаренко. Педагогический процесс дошкольного учреждения он подчинял единой цели - воспитанию достойного гражданина. Особое внимание уделялось самочувствию человека в коллективе, характеру его коллективных связей и реакций, среди качеств лично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сти особо выделялись дисциплинированность, готовность к действию и торможению, принципиальность и другое [87]-</w:t>
      </w:r>
    </w:p>
    <w:p w:rsidR="0094204B" w:rsidRPr="00423ED9" w:rsidRDefault="0094204B" w:rsidP="0094204B">
      <w:pPr>
        <w:pStyle w:val="a3"/>
        <w:shd w:val="clear" w:color="auto" w:fill="auto"/>
        <w:ind w:left="40" w:right="4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423ED9">
        <w:rPr>
          <w:rFonts w:ascii="Times New Roman" w:hAnsi="Times New Roman" w:cs="Times New Roman"/>
          <w:sz w:val="28"/>
          <w:szCs w:val="28"/>
        </w:rPr>
        <w:t>Гуманистические и демократические идеи, заложенные в основание радикальной реформы образования в России в двадцатые годы, определили широкий простор для развер</w:t>
      </w:r>
      <w:r w:rsidRPr="00423ED9">
        <w:rPr>
          <w:rFonts w:ascii="Times New Roman" w:hAnsi="Times New Roman" w:cs="Times New Roman"/>
          <w:sz w:val="28"/>
          <w:szCs w:val="28"/>
        </w:rPr>
        <w:softHyphen/>
        <w:t xml:space="preserve">тывания практической и </w:t>
      </w:r>
      <w:r>
        <w:rPr>
          <w:rFonts w:ascii="Times New Roman" w:hAnsi="Times New Roman" w:cs="Times New Roman"/>
          <w:sz w:val="28"/>
          <w:szCs w:val="28"/>
        </w:rPr>
        <w:t xml:space="preserve">научной деятельности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Блон</w:t>
      </w:r>
      <w:r w:rsidRPr="00423ED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 xml:space="preserve">, H.H. Иорданского, </w:t>
      </w:r>
      <w:r>
        <w:rPr>
          <w:rFonts w:ascii="Times New Roman" w:hAnsi="Times New Roman" w:cs="Times New Roman"/>
          <w:sz w:val="28"/>
          <w:szCs w:val="28"/>
        </w:rPr>
        <w:t xml:space="preserve">А. Г. Калашникова, А.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Пинке</w:t>
      </w:r>
      <w:r w:rsidRPr="00423ED9">
        <w:rPr>
          <w:rFonts w:ascii="Times New Roman" w:hAnsi="Times New Roman" w:cs="Times New Roman"/>
          <w:sz w:val="28"/>
          <w:szCs w:val="28"/>
        </w:rPr>
        <w:t>вича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423ED9">
        <w:rPr>
          <w:rFonts w:ascii="Times New Roman" w:hAnsi="Times New Roman" w:cs="Times New Roman"/>
          <w:sz w:val="28"/>
          <w:szCs w:val="28"/>
        </w:rPr>
        <w:t>Пистрака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 xml:space="preserve">, С.Т. </w:t>
      </w:r>
      <w:proofErr w:type="spellStart"/>
      <w:r w:rsidRPr="00423ED9"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 xml:space="preserve"> и других педагогов.</w:t>
      </w:r>
    </w:p>
    <w:p w:rsidR="0094204B" w:rsidRPr="00423ED9" w:rsidRDefault="0094204B" w:rsidP="0094204B">
      <w:pPr>
        <w:pStyle w:val="a3"/>
        <w:shd w:val="clear" w:color="auto" w:fill="auto"/>
        <w:ind w:left="40" w:right="40" w:firstLine="820"/>
        <w:jc w:val="both"/>
        <w:rPr>
          <w:rFonts w:ascii="Times New Roman" w:hAnsi="Times New Roman" w:cs="Times New Roman"/>
          <w:sz w:val="28"/>
          <w:szCs w:val="28"/>
        </w:rPr>
      </w:pPr>
      <w:r w:rsidRPr="00423ED9">
        <w:rPr>
          <w:rFonts w:ascii="Times New Roman" w:hAnsi="Times New Roman" w:cs="Times New Roman"/>
          <w:sz w:val="28"/>
          <w:szCs w:val="28"/>
        </w:rPr>
        <w:t xml:space="preserve">В ряде докладов и статей задачу воспитания граждан выдвигает С. Т. </w:t>
      </w:r>
      <w:proofErr w:type="spellStart"/>
      <w:r w:rsidRPr="00423ED9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 xml:space="preserve">. С детства каждый ребенок, по мысли С.Т. </w:t>
      </w:r>
      <w:proofErr w:type="spellStart"/>
      <w:r w:rsidRPr="00423ED9"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>, не только должен готовиться, в бу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дущем стать гражданином, но уже чувствовать себя граж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данином страны сегодня, включаться в разнообразную дея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тельность на благо Родины: «Ребенок должен проникнуться сознанием того, что он не только ученик, но и</w:t>
      </w:r>
      <w:r w:rsidRPr="00423ED9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Pr="003D207D">
        <w:rPr>
          <w:rStyle w:val="16"/>
          <w:rFonts w:ascii="Times New Roman" w:hAnsi="Times New Roman" w:cs="Times New Roman"/>
          <w:sz w:val="28"/>
          <w:szCs w:val="28"/>
        </w:rPr>
        <w:t>маленький гражданин</w:t>
      </w:r>
      <w:r w:rsidRPr="00423ED9">
        <w:rPr>
          <w:rFonts w:ascii="Times New Roman" w:hAnsi="Times New Roman" w:cs="Times New Roman"/>
          <w:sz w:val="28"/>
          <w:szCs w:val="28"/>
        </w:rPr>
        <w:t xml:space="preserve"> [19].</w:t>
      </w:r>
    </w:p>
    <w:p w:rsidR="0094204B" w:rsidRPr="00423ED9" w:rsidRDefault="0094204B" w:rsidP="0094204B">
      <w:pPr>
        <w:pStyle w:val="a3"/>
        <w:shd w:val="clear" w:color="auto" w:fill="auto"/>
        <w:spacing w:line="447" w:lineRule="exact"/>
        <w:ind w:left="40" w:right="4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23ED9">
        <w:rPr>
          <w:rFonts w:ascii="Times New Roman" w:hAnsi="Times New Roman" w:cs="Times New Roman"/>
          <w:sz w:val="28"/>
          <w:szCs w:val="28"/>
        </w:rPr>
        <w:t>Содержание понятий «гражданственность», «патрио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тизм» В.А. Сухомлинский наполнил глубоким нравственным смыслом, рассматривая их в единстве с другими общечело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веческими моральными ц</w:t>
      </w:r>
      <w:r>
        <w:rPr>
          <w:rFonts w:ascii="Times New Roman" w:hAnsi="Times New Roman" w:cs="Times New Roman"/>
          <w:sz w:val="28"/>
          <w:szCs w:val="28"/>
        </w:rPr>
        <w:t>енностями, национальным самосоз</w:t>
      </w:r>
      <w:r w:rsidRPr="00423ED9">
        <w:rPr>
          <w:rFonts w:ascii="Times New Roman" w:hAnsi="Times New Roman" w:cs="Times New Roman"/>
          <w:sz w:val="28"/>
          <w:szCs w:val="28"/>
        </w:rPr>
        <w:t>нанием, достоинством ли</w:t>
      </w:r>
      <w:r>
        <w:rPr>
          <w:rFonts w:ascii="Times New Roman" w:hAnsi="Times New Roman" w:cs="Times New Roman"/>
          <w:sz w:val="28"/>
          <w:szCs w:val="28"/>
        </w:rPr>
        <w:t>чности. Установление доверитель</w:t>
      </w:r>
      <w:r w:rsidRPr="00423ED9">
        <w:rPr>
          <w:rFonts w:ascii="Times New Roman" w:hAnsi="Times New Roman" w:cs="Times New Roman"/>
          <w:sz w:val="28"/>
          <w:szCs w:val="28"/>
        </w:rPr>
        <w:t xml:space="preserve">ных, </w:t>
      </w:r>
      <w:proofErr w:type="spellStart"/>
      <w:r w:rsidRPr="00423ED9">
        <w:rPr>
          <w:rFonts w:ascii="Times New Roman" w:hAnsi="Times New Roman" w:cs="Times New Roman"/>
          <w:sz w:val="28"/>
          <w:szCs w:val="28"/>
        </w:rPr>
        <w:t>вэаимоуважительных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 xml:space="preserve"> отношений между педагогом и воспитанником, неуклонное стремление создавать условия для соблюдения прав ребенка.</w:t>
      </w:r>
    </w:p>
    <w:p w:rsidR="0094204B" w:rsidRPr="00423ED9" w:rsidRDefault="0094204B" w:rsidP="0094204B">
      <w:pPr>
        <w:pStyle w:val="a3"/>
        <w:shd w:val="clear" w:color="auto" w:fill="auto"/>
        <w:spacing w:line="447" w:lineRule="exact"/>
        <w:ind w:left="40" w:right="4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23ED9">
        <w:rPr>
          <w:rFonts w:ascii="Times New Roman" w:hAnsi="Times New Roman" w:cs="Times New Roman"/>
          <w:sz w:val="28"/>
          <w:szCs w:val="28"/>
        </w:rPr>
        <w:t>Воспитать гражданина, утверждал В.А. Сухомлинский, - значит, воспитать настояще</w:t>
      </w:r>
      <w:r>
        <w:rPr>
          <w:rFonts w:ascii="Times New Roman" w:hAnsi="Times New Roman" w:cs="Times New Roman"/>
          <w:sz w:val="28"/>
          <w:szCs w:val="28"/>
        </w:rPr>
        <w:t>го человека [</w:t>
      </w:r>
      <w:r w:rsidRPr="00423ED9">
        <w:rPr>
          <w:rFonts w:ascii="Times New Roman" w:hAnsi="Times New Roman" w:cs="Times New Roman"/>
          <w:sz w:val="28"/>
          <w:szCs w:val="28"/>
        </w:rPr>
        <w:t xml:space="preserve">72, с. 26]. </w:t>
      </w:r>
      <w:proofErr w:type="gramStart"/>
      <w:r w:rsidRPr="00423ED9">
        <w:rPr>
          <w:rFonts w:ascii="Times New Roman" w:hAnsi="Times New Roman" w:cs="Times New Roman"/>
          <w:sz w:val="28"/>
          <w:szCs w:val="28"/>
        </w:rPr>
        <w:t>Идеал гражданина, в представлении педагога, предполагал наиболее важные качества: социальный оптимизм; «умение дорожить святынями отечества как личными ценностями и святынями своего сознания и сердца»; понимание смысла жизни; интеллектуальное, духовное богатство личности; активное отношение к добру и злу; достоинство; любовь к труду; чувство долга как стержень этической культуры; осознанную и глубоко переживаемую гражданскую позицию.</w:t>
      </w:r>
      <w:proofErr w:type="gramEnd"/>
      <w:r w:rsidRPr="00423E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3ED9">
        <w:rPr>
          <w:rFonts w:ascii="Times New Roman" w:hAnsi="Times New Roman" w:cs="Times New Roman"/>
          <w:sz w:val="28"/>
          <w:szCs w:val="28"/>
        </w:rPr>
        <w:t>Быть настоящим человеком и гражданином - значит «жить правильно, любить детей</w:t>
      </w:r>
      <w:r>
        <w:rPr>
          <w:rFonts w:ascii="Times New Roman" w:hAnsi="Times New Roman" w:cs="Times New Roman"/>
          <w:sz w:val="28"/>
          <w:szCs w:val="28"/>
        </w:rPr>
        <w:t>, высоко хранить свое достоинст</w:t>
      </w:r>
      <w:r w:rsidRPr="00423ED9">
        <w:rPr>
          <w:rFonts w:ascii="Times New Roman" w:hAnsi="Times New Roman" w:cs="Times New Roman"/>
          <w:sz w:val="28"/>
          <w:szCs w:val="28"/>
        </w:rPr>
        <w:t>во патриота, гражданина,</w:t>
      </w:r>
      <w:r>
        <w:rPr>
          <w:rFonts w:ascii="Times New Roman" w:hAnsi="Times New Roman" w:cs="Times New Roman"/>
          <w:sz w:val="28"/>
          <w:szCs w:val="28"/>
        </w:rPr>
        <w:t xml:space="preserve"> труженика» [71, с. 17] . Граж</w:t>
      </w:r>
      <w:r w:rsidRPr="00423ED9">
        <w:rPr>
          <w:rFonts w:ascii="Times New Roman" w:hAnsi="Times New Roman" w:cs="Times New Roman"/>
          <w:sz w:val="28"/>
          <w:szCs w:val="28"/>
        </w:rPr>
        <w:t>данственность, по его мнению, - это сложное социально- психологическое явлени</w:t>
      </w:r>
      <w:r>
        <w:rPr>
          <w:rFonts w:ascii="Times New Roman" w:hAnsi="Times New Roman" w:cs="Times New Roman"/>
          <w:sz w:val="28"/>
          <w:szCs w:val="28"/>
        </w:rPr>
        <w:t>е, в котором органически сочета</w:t>
      </w:r>
      <w:r w:rsidRPr="00423ED9">
        <w:rPr>
          <w:rFonts w:ascii="Times New Roman" w:hAnsi="Times New Roman" w:cs="Times New Roman"/>
          <w:sz w:val="28"/>
          <w:szCs w:val="28"/>
        </w:rPr>
        <w:t>ются интеллектуальный, эмоцио</w:t>
      </w:r>
      <w:r>
        <w:rPr>
          <w:rFonts w:ascii="Times New Roman" w:hAnsi="Times New Roman" w:cs="Times New Roman"/>
          <w:sz w:val="28"/>
          <w:szCs w:val="28"/>
        </w:rPr>
        <w:t>нальный, волевой и практи</w:t>
      </w:r>
      <w:r w:rsidRPr="00423ED9">
        <w:rPr>
          <w:rFonts w:ascii="Times New Roman" w:hAnsi="Times New Roman" w:cs="Times New Roman"/>
          <w:sz w:val="28"/>
          <w:szCs w:val="28"/>
        </w:rPr>
        <w:t>ческий аспекты жизнедеятельности человека.</w:t>
      </w:r>
      <w:proofErr w:type="gramEnd"/>
    </w:p>
    <w:p w:rsidR="0094204B" w:rsidRDefault="0094204B" w:rsidP="0094204B">
      <w:pPr>
        <w:pStyle w:val="a3"/>
        <w:shd w:val="clear" w:color="auto" w:fill="auto"/>
        <w:ind w:left="40" w:right="40" w:firstLine="840"/>
        <w:jc w:val="both"/>
      </w:pPr>
      <w:r w:rsidRPr="00423ED9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423ED9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 цель стратегии нрав</w:t>
      </w:r>
      <w:r w:rsidRPr="00423ED9">
        <w:rPr>
          <w:rFonts w:ascii="Times New Roman" w:hAnsi="Times New Roman" w:cs="Times New Roman"/>
          <w:sz w:val="28"/>
          <w:szCs w:val="28"/>
        </w:rPr>
        <w:t>ственно-гражданского воспитания на современном этапе развития России как «возрождение гражданина, человека культуры и нравственности» [18]. Она предлагает реали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23ED9">
        <w:rPr>
          <w:rFonts w:ascii="Times New Roman" w:hAnsi="Times New Roman" w:cs="Times New Roman"/>
          <w:sz w:val="28"/>
          <w:szCs w:val="28"/>
        </w:rPr>
        <w:t>овывать эту комплексную цель в аспектах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ED9">
        <w:rPr>
          <w:rFonts w:ascii="Times New Roman" w:hAnsi="Times New Roman" w:cs="Times New Roman"/>
          <w:sz w:val="28"/>
          <w:szCs w:val="28"/>
        </w:rPr>
        <w:t xml:space="preserve">«свободной», «гуманной, </w:t>
      </w:r>
      <w:r w:rsidRPr="00423ED9">
        <w:rPr>
          <w:rFonts w:ascii="Times New Roman" w:hAnsi="Times New Roman" w:cs="Times New Roman"/>
          <w:sz w:val="28"/>
          <w:szCs w:val="28"/>
        </w:rPr>
        <w:lastRenderedPageBreak/>
        <w:t xml:space="preserve">«духовной», «творческой» и «практичной» личности, основываясь на </w:t>
      </w:r>
      <w:proofErr w:type="spellStart"/>
      <w:r w:rsidRPr="00423ED9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423ED9">
        <w:rPr>
          <w:rFonts w:ascii="Times New Roman" w:hAnsi="Times New Roman" w:cs="Times New Roman"/>
          <w:sz w:val="28"/>
          <w:szCs w:val="28"/>
        </w:rPr>
        <w:t xml:space="preserve"> всего процесса воспитания детей.</w:t>
      </w:r>
    </w:p>
    <w:p w:rsidR="0094204B" w:rsidRDefault="0094204B" w:rsidP="0094204B">
      <w:pPr>
        <w:pStyle w:val="a3"/>
        <w:shd w:val="clear" w:color="auto" w:fill="auto"/>
        <w:spacing w:line="442" w:lineRule="exact"/>
        <w:ind w:left="40" w:right="40" w:firstLine="800"/>
        <w:jc w:val="both"/>
        <w:rPr>
          <w:rFonts w:ascii="Times New Roman" w:hAnsi="Times New Roman" w:cs="Times New Roman"/>
          <w:sz w:val="28"/>
          <w:szCs w:val="28"/>
        </w:rPr>
      </w:pPr>
      <w:r w:rsidRPr="00423ED9">
        <w:rPr>
          <w:rFonts w:ascii="Times New Roman" w:hAnsi="Times New Roman" w:cs="Times New Roman"/>
          <w:sz w:val="28"/>
          <w:szCs w:val="28"/>
        </w:rPr>
        <w:t>Таким образом, в начале 90-х годов поиск подходов к пониманию сущности гражданского воспитания, принципов его организации, отбора и структурирования содержания совпал с серьезными и</w:t>
      </w:r>
      <w:r>
        <w:rPr>
          <w:rFonts w:ascii="Times New Roman" w:hAnsi="Times New Roman" w:cs="Times New Roman"/>
          <w:sz w:val="28"/>
          <w:szCs w:val="28"/>
        </w:rPr>
        <w:t xml:space="preserve">зменениями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423ED9">
        <w:rPr>
          <w:rFonts w:ascii="Times New Roman" w:hAnsi="Times New Roman" w:cs="Times New Roman"/>
          <w:sz w:val="28"/>
          <w:szCs w:val="28"/>
        </w:rPr>
        <w:t>становке, с новым этапом реформы образования, характе</w:t>
      </w:r>
      <w:r w:rsidRPr="00423ED9">
        <w:rPr>
          <w:rFonts w:ascii="Times New Roman" w:hAnsi="Times New Roman" w:cs="Times New Roman"/>
          <w:sz w:val="28"/>
          <w:szCs w:val="28"/>
        </w:rPr>
        <w:softHyphen/>
        <w:t xml:space="preserve">ризующимся усилением процессов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демократи</w:t>
      </w:r>
      <w:r w:rsidRPr="00423ED9">
        <w:rPr>
          <w:rFonts w:ascii="Times New Roman" w:hAnsi="Times New Roman" w:cs="Times New Roman"/>
          <w:sz w:val="28"/>
          <w:szCs w:val="28"/>
        </w:rPr>
        <w:t>зации. Возрастает и количество работ, в которых граж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данское воспитание заявлено как самостоятельная пробле</w:t>
      </w:r>
      <w:r w:rsidRPr="00423ED9">
        <w:rPr>
          <w:rFonts w:ascii="Times New Roman" w:hAnsi="Times New Roman" w:cs="Times New Roman"/>
          <w:sz w:val="28"/>
          <w:szCs w:val="28"/>
        </w:rPr>
        <w:softHyphen/>
        <w:t>ма. В педагогике накопл</w:t>
      </w:r>
      <w:r>
        <w:rPr>
          <w:rFonts w:ascii="Times New Roman" w:hAnsi="Times New Roman" w:cs="Times New Roman"/>
          <w:sz w:val="28"/>
          <w:szCs w:val="28"/>
        </w:rPr>
        <w:t>ен богатый опыт воспитания граж</w:t>
      </w:r>
      <w:r w:rsidRPr="00423ED9">
        <w:rPr>
          <w:rFonts w:ascii="Times New Roman" w:hAnsi="Times New Roman" w:cs="Times New Roman"/>
          <w:sz w:val="28"/>
          <w:szCs w:val="28"/>
        </w:rPr>
        <w:t>данина, теоретическое о</w:t>
      </w:r>
      <w:r>
        <w:rPr>
          <w:rFonts w:ascii="Times New Roman" w:hAnsi="Times New Roman" w:cs="Times New Roman"/>
          <w:sz w:val="28"/>
          <w:szCs w:val="28"/>
        </w:rPr>
        <w:t>боснование которого дано с пози</w:t>
      </w:r>
      <w:r w:rsidRPr="00423ED9">
        <w:rPr>
          <w:rFonts w:ascii="Times New Roman" w:hAnsi="Times New Roman" w:cs="Times New Roman"/>
          <w:sz w:val="28"/>
          <w:szCs w:val="28"/>
        </w:rPr>
        <w:t>ций классового подхода</w:t>
      </w:r>
      <w:r>
        <w:rPr>
          <w:rFonts w:ascii="Times New Roman" w:hAnsi="Times New Roman" w:cs="Times New Roman"/>
          <w:sz w:val="28"/>
          <w:szCs w:val="28"/>
        </w:rPr>
        <w:t xml:space="preserve"> к нравственному воспитанию. Од</w:t>
      </w:r>
      <w:r w:rsidRPr="00423ED9">
        <w:rPr>
          <w:rFonts w:ascii="Times New Roman" w:hAnsi="Times New Roman" w:cs="Times New Roman"/>
          <w:sz w:val="28"/>
          <w:szCs w:val="28"/>
        </w:rPr>
        <w:t>нако такой подход к гражданскому воспитанию обусловил разрыв социально-педагогических воспитательных целей и реальных процессов, объ</w:t>
      </w:r>
      <w:r>
        <w:rPr>
          <w:rFonts w:ascii="Times New Roman" w:hAnsi="Times New Roman" w:cs="Times New Roman"/>
          <w:sz w:val="28"/>
          <w:szCs w:val="28"/>
        </w:rPr>
        <w:t>ективно воздействующих на форми</w:t>
      </w:r>
      <w:r w:rsidRPr="00423ED9">
        <w:rPr>
          <w:rFonts w:ascii="Times New Roman" w:hAnsi="Times New Roman" w:cs="Times New Roman"/>
          <w:sz w:val="28"/>
          <w:szCs w:val="28"/>
        </w:rPr>
        <w:t>рование личностно-значимых воспитательных идеалов.</w:t>
      </w:r>
    </w:p>
    <w:p w:rsidR="00794B2E" w:rsidRDefault="00794B2E"/>
    <w:sectPr w:rsidR="0079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94204B"/>
    <w:rsid w:val="00794B2E"/>
    <w:rsid w:val="0094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94204B"/>
    <w:rPr>
      <w:spacing w:val="-10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qFormat/>
    <w:rsid w:val="0094204B"/>
    <w:pPr>
      <w:shd w:val="clear" w:color="auto" w:fill="FFFFFF"/>
      <w:spacing w:after="0" w:line="455" w:lineRule="exact"/>
      <w:ind w:hanging="820"/>
      <w:jc w:val="center"/>
    </w:pPr>
    <w:rPr>
      <w:spacing w:val="-10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204B"/>
  </w:style>
  <w:style w:type="character" w:customStyle="1" w:styleId="21">
    <w:name w:val="Основной текст + Полужирный21"/>
    <w:basedOn w:val="1"/>
    <w:uiPriority w:val="99"/>
    <w:rsid w:val="0094204B"/>
    <w:rPr>
      <w:b/>
      <w:bCs/>
    </w:rPr>
  </w:style>
  <w:style w:type="character" w:customStyle="1" w:styleId="11pt">
    <w:name w:val="Основной текст + 11 pt"/>
    <w:basedOn w:val="1"/>
    <w:uiPriority w:val="99"/>
    <w:rsid w:val="0094204B"/>
    <w:rPr>
      <w:sz w:val="22"/>
      <w:szCs w:val="22"/>
    </w:rPr>
  </w:style>
  <w:style w:type="character" w:customStyle="1" w:styleId="19">
    <w:name w:val="Основной текст + Полужирный19"/>
    <w:basedOn w:val="1"/>
    <w:uiPriority w:val="99"/>
    <w:rsid w:val="0094204B"/>
    <w:rPr>
      <w:b/>
      <w:bCs/>
    </w:rPr>
  </w:style>
  <w:style w:type="character" w:customStyle="1" w:styleId="18">
    <w:name w:val="Основной текст + Полужирный18"/>
    <w:basedOn w:val="1"/>
    <w:uiPriority w:val="99"/>
    <w:rsid w:val="0094204B"/>
    <w:rPr>
      <w:b/>
      <w:bCs/>
    </w:rPr>
  </w:style>
  <w:style w:type="character" w:customStyle="1" w:styleId="17">
    <w:name w:val="Основной текст + Полужирный17"/>
    <w:basedOn w:val="1"/>
    <w:uiPriority w:val="99"/>
    <w:rsid w:val="0094204B"/>
    <w:rPr>
      <w:b/>
      <w:bCs/>
    </w:rPr>
  </w:style>
  <w:style w:type="character" w:customStyle="1" w:styleId="4">
    <w:name w:val="Основной текст + Курсив4"/>
    <w:aliases w:val="Интервал 0 pt26"/>
    <w:basedOn w:val="1"/>
    <w:uiPriority w:val="99"/>
    <w:rsid w:val="0094204B"/>
    <w:rPr>
      <w:i/>
      <w:iCs/>
      <w:spacing w:val="0"/>
    </w:rPr>
  </w:style>
  <w:style w:type="character" w:customStyle="1" w:styleId="16">
    <w:name w:val="Основной текст + Полужирный16"/>
    <w:basedOn w:val="1"/>
    <w:uiPriority w:val="99"/>
    <w:rsid w:val="009420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3460</Words>
  <Characters>19728</Characters>
  <Application>Microsoft Office Word</Application>
  <DocSecurity>0</DocSecurity>
  <Lines>164</Lines>
  <Paragraphs>46</Paragraphs>
  <ScaleCrop>false</ScaleCrop>
  <Company/>
  <LinksUpToDate>false</LinksUpToDate>
  <CharactersWithSpaces>23142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2020-06-15T10:49:00Z</dcterms:created>
  <dcterms:modified xsi:type="dcterms:W3CDTF">2020-06-15T10:50:00Z</dcterms:modified>
</cp:coreProperties>
</file>