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6B08" w:rsidP="00936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6B08">
        <w:rPr>
          <w:rFonts w:ascii="Times New Roman" w:hAnsi="Times New Roman" w:cs="Times New Roman"/>
          <w:b/>
          <w:sz w:val="28"/>
          <w:szCs w:val="28"/>
        </w:rPr>
        <w:t>Букарева</w:t>
      </w:r>
      <w:proofErr w:type="spellEnd"/>
      <w:r w:rsidRPr="00936B08">
        <w:rPr>
          <w:rFonts w:ascii="Times New Roman" w:hAnsi="Times New Roman" w:cs="Times New Roman"/>
          <w:b/>
          <w:sz w:val="28"/>
          <w:szCs w:val="28"/>
        </w:rPr>
        <w:t xml:space="preserve"> Анастасия Ивановна</w:t>
      </w:r>
    </w:p>
    <w:p w:rsidR="00936B08" w:rsidRPr="005430C2" w:rsidRDefault="00936B08" w:rsidP="00936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0C2">
        <w:rPr>
          <w:rFonts w:ascii="Times New Roman" w:hAnsi="Times New Roman" w:cs="Times New Roman"/>
          <w:b/>
          <w:sz w:val="28"/>
          <w:szCs w:val="28"/>
        </w:rPr>
        <w:t>МУЗЫКАЛЬНО-ДВИГАТЕЛЬНЫЕ НАВЫКИ КАК СРЕДСТВО НЕВЕРБАЛЬНОГО ОБЩЕНИ</w:t>
      </w:r>
      <w:r w:rsidR="00BC5D76">
        <w:rPr>
          <w:rFonts w:ascii="Times New Roman" w:hAnsi="Times New Roman" w:cs="Times New Roman"/>
          <w:b/>
          <w:sz w:val="28"/>
          <w:szCs w:val="28"/>
        </w:rPr>
        <w:t>Я</w:t>
      </w:r>
      <w:r w:rsidRPr="005430C2">
        <w:rPr>
          <w:rFonts w:ascii="Times New Roman" w:hAnsi="Times New Roman" w:cs="Times New Roman"/>
          <w:b/>
          <w:sz w:val="28"/>
          <w:szCs w:val="28"/>
        </w:rPr>
        <w:t xml:space="preserve"> СТАРШИХ ДОШКОЛЬНИКОВ </w:t>
      </w:r>
    </w:p>
    <w:p w:rsidR="00936B08" w:rsidRDefault="00936B08" w:rsidP="00936B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B08" w:rsidRPr="005430C2" w:rsidRDefault="00936B08" w:rsidP="00936B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 В передаче музыки как временного вида искусства используются различные выразительные движения, в том числе, мимика и жесты дирижера. Так же посредством определенных выразительных телодвижений раскрывает сущность музыки искусство балета. Энергетический посыл, сопровождающий исполнение музыки, наиболее доступно может быть передан лишь в движении. Ведь выполнению выразительных движений также сопутствует энергетический заряд. И, наконец, как музыка так и движения тела располагаются во времени последовательно, </w:t>
      </w:r>
      <w:proofErr w:type="gramStart"/>
      <w:r w:rsidRPr="005430C2"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 w:rsidRPr="005430C2">
        <w:rPr>
          <w:rFonts w:ascii="Times New Roman" w:hAnsi="Times New Roman" w:cs="Times New Roman"/>
          <w:sz w:val="28"/>
          <w:szCs w:val="28"/>
        </w:rPr>
        <w:t xml:space="preserve"> могут накладываться друг на друга,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взаимораскрываясь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и облегчая музыкальное восприятие. Кроме того, по  мнению Б.М.Теплова, восприятие музыки «совершенно непосредственно сопровождается теми или другими двигательными реакциями, более или менее точно передающими временной ход музыкального движения...» [36,с. 92].</w:t>
      </w:r>
    </w:p>
    <w:p w:rsidR="00936B08" w:rsidRPr="005430C2" w:rsidRDefault="00936B08" w:rsidP="00936B08">
      <w:pPr>
        <w:pStyle w:val="a3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5430C2">
        <w:rPr>
          <w:sz w:val="28"/>
          <w:szCs w:val="28"/>
        </w:rPr>
        <w:t>Описанием невербального общения занимаются многие зарубежные (</w:t>
      </w:r>
      <w:proofErr w:type="spellStart"/>
      <w:r w:rsidRPr="005430C2">
        <w:rPr>
          <w:sz w:val="28"/>
          <w:szCs w:val="28"/>
        </w:rPr>
        <w:t>Р.Бердвистелл</w:t>
      </w:r>
      <w:proofErr w:type="spellEnd"/>
      <w:r w:rsidRPr="005430C2">
        <w:rPr>
          <w:sz w:val="28"/>
          <w:szCs w:val="28"/>
        </w:rPr>
        <w:t xml:space="preserve">, </w:t>
      </w:r>
      <w:proofErr w:type="spellStart"/>
      <w:r w:rsidRPr="005430C2">
        <w:rPr>
          <w:sz w:val="28"/>
          <w:szCs w:val="28"/>
        </w:rPr>
        <w:t>А.Мейерабиан</w:t>
      </w:r>
      <w:proofErr w:type="spellEnd"/>
      <w:r w:rsidRPr="005430C2">
        <w:rPr>
          <w:sz w:val="28"/>
          <w:szCs w:val="28"/>
        </w:rPr>
        <w:t xml:space="preserve">, </w:t>
      </w:r>
      <w:proofErr w:type="spellStart"/>
      <w:r w:rsidRPr="005430C2">
        <w:rPr>
          <w:sz w:val="28"/>
          <w:szCs w:val="28"/>
        </w:rPr>
        <w:t>Р.Мораски</w:t>
      </w:r>
      <w:proofErr w:type="spellEnd"/>
      <w:r w:rsidRPr="005430C2">
        <w:rPr>
          <w:sz w:val="28"/>
          <w:szCs w:val="28"/>
        </w:rPr>
        <w:t xml:space="preserve">, </w:t>
      </w:r>
      <w:proofErr w:type="spellStart"/>
      <w:r w:rsidRPr="005430C2">
        <w:rPr>
          <w:sz w:val="28"/>
          <w:szCs w:val="28"/>
        </w:rPr>
        <w:t>А.Пиз</w:t>
      </w:r>
      <w:proofErr w:type="spellEnd"/>
      <w:r w:rsidRPr="005430C2">
        <w:rPr>
          <w:sz w:val="28"/>
          <w:szCs w:val="28"/>
        </w:rPr>
        <w:t xml:space="preserve">, </w:t>
      </w:r>
      <w:proofErr w:type="spellStart"/>
      <w:r w:rsidRPr="005430C2">
        <w:rPr>
          <w:sz w:val="28"/>
          <w:szCs w:val="28"/>
        </w:rPr>
        <w:t>Д.Фаст</w:t>
      </w:r>
      <w:proofErr w:type="spellEnd"/>
      <w:r w:rsidRPr="005430C2">
        <w:rPr>
          <w:sz w:val="28"/>
          <w:szCs w:val="28"/>
        </w:rPr>
        <w:t xml:space="preserve"> и др.) и отечественные (Е.М.Верещагин, </w:t>
      </w:r>
      <w:proofErr w:type="spellStart"/>
      <w:r w:rsidRPr="005430C2">
        <w:rPr>
          <w:sz w:val="28"/>
          <w:szCs w:val="28"/>
        </w:rPr>
        <w:t>С.А.Должникова</w:t>
      </w:r>
      <w:proofErr w:type="spellEnd"/>
      <w:r w:rsidRPr="005430C2">
        <w:rPr>
          <w:sz w:val="28"/>
          <w:szCs w:val="28"/>
        </w:rPr>
        <w:t xml:space="preserve">, В.Г.Костомаров, </w:t>
      </w:r>
      <w:proofErr w:type="spellStart"/>
      <w:r w:rsidRPr="005430C2">
        <w:rPr>
          <w:sz w:val="28"/>
          <w:szCs w:val="28"/>
        </w:rPr>
        <w:t>Г.В.Колшанский</w:t>
      </w:r>
      <w:proofErr w:type="spellEnd"/>
      <w:r w:rsidRPr="005430C2">
        <w:rPr>
          <w:sz w:val="28"/>
          <w:szCs w:val="28"/>
        </w:rPr>
        <w:t xml:space="preserve">, </w:t>
      </w:r>
      <w:proofErr w:type="spellStart"/>
      <w:r w:rsidRPr="005430C2">
        <w:rPr>
          <w:sz w:val="28"/>
          <w:szCs w:val="28"/>
        </w:rPr>
        <w:t>В.А.Лабунская</w:t>
      </w:r>
      <w:proofErr w:type="spellEnd"/>
      <w:r w:rsidRPr="005430C2">
        <w:rPr>
          <w:sz w:val="28"/>
          <w:szCs w:val="28"/>
        </w:rPr>
        <w:t>, А.А.Позднякова, Н.П.Сметанина и</w:t>
      </w:r>
      <w:r w:rsidRPr="005430C2">
        <w:rPr>
          <w:b/>
          <w:bCs/>
          <w:sz w:val="28"/>
          <w:szCs w:val="28"/>
        </w:rPr>
        <w:t xml:space="preserve"> </w:t>
      </w:r>
      <w:r w:rsidRPr="005430C2">
        <w:rPr>
          <w:bCs/>
          <w:sz w:val="28"/>
          <w:szCs w:val="28"/>
        </w:rPr>
        <w:t>др.</w:t>
      </w:r>
      <w:r w:rsidRPr="005430C2">
        <w:rPr>
          <w:b/>
          <w:bCs/>
          <w:sz w:val="28"/>
          <w:szCs w:val="28"/>
        </w:rPr>
        <w:t xml:space="preserve">) </w:t>
      </w:r>
      <w:r w:rsidRPr="005430C2">
        <w:rPr>
          <w:sz w:val="28"/>
          <w:szCs w:val="28"/>
        </w:rPr>
        <w:t xml:space="preserve">исследователи. Однако, анализ литературы по психологии, социальной психологии и педагогике показывает, что в ней нет единого определения термина «невербальные средства общения». Этот термин используется как синоним «невербальных компонентов общения», а также «элементов невербального общения». Под невербальными средствами общения авторы ряда разработок понимают «неязыковые средства», «язык мимики и жестов», «язык телодвижений», «жестикуляция», «невербальные знаки», </w:t>
      </w:r>
      <w:r w:rsidRPr="005430C2">
        <w:rPr>
          <w:sz w:val="28"/>
          <w:szCs w:val="28"/>
        </w:rPr>
        <w:lastRenderedPageBreak/>
        <w:t xml:space="preserve">«невербальный язык» (Е.М.Верещагин, </w:t>
      </w:r>
      <w:proofErr w:type="spellStart"/>
      <w:r w:rsidRPr="005430C2">
        <w:rPr>
          <w:sz w:val="28"/>
          <w:szCs w:val="28"/>
        </w:rPr>
        <w:t>С.А.Должникова</w:t>
      </w:r>
      <w:proofErr w:type="spellEnd"/>
      <w:r w:rsidRPr="005430C2">
        <w:rPr>
          <w:sz w:val="28"/>
          <w:szCs w:val="28"/>
        </w:rPr>
        <w:t xml:space="preserve">, </w:t>
      </w:r>
      <w:proofErr w:type="spellStart"/>
      <w:r w:rsidRPr="005430C2">
        <w:rPr>
          <w:sz w:val="28"/>
          <w:szCs w:val="28"/>
        </w:rPr>
        <w:t>В.А.Лабунская</w:t>
      </w:r>
      <w:proofErr w:type="spellEnd"/>
      <w:r w:rsidRPr="005430C2">
        <w:rPr>
          <w:sz w:val="28"/>
          <w:szCs w:val="28"/>
        </w:rPr>
        <w:t>, Н.П.Сметанина и др.).</w:t>
      </w:r>
    </w:p>
    <w:p w:rsidR="00936B08" w:rsidRPr="005430C2" w:rsidRDefault="00936B08" w:rsidP="00936B08">
      <w:pPr>
        <w:pStyle w:val="a3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5430C2">
        <w:rPr>
          <w:sz w:val="28"/>
          <w:szCs w:val="28"/>
        </w:rPr>
        <w:t>Е.М.Верещагин и В.Г.Костомаров выделяют два невербальных языка,</w:t>
      </w:r>
      <w:r w:rsidRPr="005430C2">
        <w:rPr>
          <w:b/>
          <w:bCs/>
          <w:sz w:val="28"/>
          <w:szCs w:val="28"/>
        </w:rPr>
        <w:t xml:space="preserve"> </w:t>
      </w:r>
      <w:r w:rsidRPr="005430C2">
        <w:rPr>
          <w:bCs/>
          <w:sz w:val="28"/>
          <w:szCs w:val="28"/>
        </w:rPr>
        <w:t>из</w:t>
      </w:r>
      <w:r w:rsidRPr="005430C2">
        <w:rPr>
          <w:b/>
          <w:bCs/>
          <w:sz w:val="28"/>
          <w:szCs w:val="28"/>
        </w:rPr>
        <w:t xml:space="preserve"> </w:t>
      </w:r>
      <w:r w:rsidRPr="005430C2">
        <w:rPr>
          <w:sz w:val="28"/>
          <w:szCs w:val="28"/>
        </w:rPr>
        <w:t>которых «первый невербальный язык - соматический, второй называется яз</w:t>
      </w:r>
      <w:r>
        <w:rPr>
          <w:sz w:val="28"/>
          <w:szCs w:val="28"/>
        </w:rPr>
        <w:t>ыком привычного поведения»</w:t>
      </w:r>
      <w:r w:rsidRPr="005430C2">
        <w:rPr>
          <w:sz w:val="28"/>
          <w:szCs w:val="28"/>
        </w:rPr>
        <w:t>.</w:t>
      </w:r>
      <w:proofErr w:type="gramEnd"/>
      <w:r w:rsidRPr="005430C2">
        <w:rPr>
          <w:sz w:val="28"/>
          <w:szCs w:val="28"/>
        </w:rPr>
        <w:t xml:space="preserve"> Под соматическим языком авторы понимают биологические, заложенные в психике человека средства общения, а под языком привычного поведения - выработанные, обусловленные культурой, внешним окружением, обстоятельствами невербальные средства общения</w:t>
      </w:r>
      <w:r w:rsidRPr="005430C2">
        <w:rPr>
          <w:b/>
          <w:bCs/>
          <w:sz w:val="28"/>
          <w:szCs w:val="28"/>
        </w:rPr>
        <w:t xml:space="preserve"> </w:t>
      </w:r>
      <w:r w:rsidRPr="005430C2">
        <w:rPr>
          <w:bCs/>
          <w:sz w:val="28"/>
          <w:szCs w:val="28"/>
        </w:rPr>
        <w:t xml:space="preserve">и </w:t>
      </w:r>
      <w:r w:rsidRPr="005430C2">
        <w:rPr>
          <w:sz w:val="28"/>
          <w:szCs w:val="28"/>
        </w:rPr>
        <w:t xml:space="preserve">правила их использования. Так, на музыкальных занятиях педагог использует как обыденные, </w:t>
      </w:r>
      <w:proofErr w:type="spellStart"/>
      <w:r w:rsidRPr="005430C2">
        <w:rPr>
          <w:sz w:val="28"/>
          <w:szCs w:val="28"/>
        </w:rPr>
        <w:t>общеупотребимые</w:t>
      </w:r>
      <w:proofErr w:type="spellEnd"/>
      <w:r w:rsidRPr="005430C2">
        <w:rPr>
          <w:sz w:val="28"/>
          <w:szCs w:val="28"/>
        </w:rPr>
        <w:t xml:space="preserve"> невербальные средства, так и специальные, связанные с исполнением детьми хоровой музыки.</w:t>
      </w:r>
    </w:p>
    <w:p w:rsidR="00936B08" w:rsidRPr="005430C2" w:rsidRDefault="00936B08" w:rsidP="00936B08">
      <w:pPr>
        <w:pStyle w:val="a3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5430C2">
        <w:rPr>
          <w:sz w:val="28"/>
          <w:szCs w:val="28"/>
        </w:rPr>
        <w:t xml:space="preserve">Понимание общения как процесса, осуществляемого в единстве вербальных и невербальных средств, естественным образом ставит вопрос о соотношении их друг к другу. Исследователь </w:t>
      </w:r>
      <w:proofErr w:type="spellStart"/>
      <w:r w:rsidRPr="005430C2">
        <w:rPr>
          <w:sz w:val="28"/>
          <w:szCs w:val="28"/>
        </w:rPr>
        <w:t>А.Мейерабиан</w:t>
      </w:r>
      <w:proofErr w:type="spellEnd"/>
      <w:r w:rsidRPr="005430C2">
        <w:rPr>
          <w:sz w:val="28"/>
          <w:szCs w:val="28"/>
        </w:rPr>
        <w:t xml:space="preserve"> установил, что передача информации происходит за счет вербальных средств (только слов) на 7%, за счет звуковых средств (включая тон голоса, интонацию звука) на 38%, и за счет невербальных средств на 55%. </w:t>
      </w:r>
      <w:proofErr w:type="spellStart"/>
      <w:r w:rsidRPr="005430C2">
        <w:rPr>
          <w:sz w:val="28"/>
          <w:szCs w:val="28"/>
        </w:rPr>
        <w:t>Р.Бердвистел</w:t>
      </w:r>
      <w:proofErr w:type="spellEnd"/>
      <w:r w:rsidRPr="005430C2">
        <w:rPr>
          <w:sz w:val="28"/>
          <w:szCs w:val="28"/>
        </w:rPr>
        <w:t xml:space="preserve"> провел аналогичные исследования относительно доли невербальных средств в общении людей. Он выявил, что в среднем человек говорит словами только в течение 10-11 минут в день, и что каждое предложение в среднем звучит не более 2,5 секунд. Как и </w:t>
      </w:r>
      <w:proofErr w:type="spellStart"/>
      <w:r w:rsidRPr="005430C2">
        <w:rPr>
          <w:sz w:val="28"/>
          <w:szCs w:val="28"/>
        </w:rPr>
        <w:t>А.Мейерабиан</w:t>
      </w:r>
      <w:proofErr w:type="spellEnd"/>
      <w:r w:rsidRPr="005430C2">
        <w:rPr>
          <w:sz w:val="28"/>
          <w:szCs w:val="28"/>
        </w:rPr>
        <w:t>, он выявил, что словесное общение в беседе занимает менее 35%. а более 65% информации передается с помощью невербальных средств общения.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>Итак, очевидным становится вывод о том, что невербальные</w:t>
      </w:r>
      <w:r w:rsidRPr="005430C2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5430C2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средства </w:t>
      </w:r>
      <w:r w:rsidRPr="005430C2">
        <w:rPr>
          <w:rFonts w:ascii="Times New Roman" w:hAnsi="Times New Roman" w:cs="Times New Roman"/>
          <w:sz w:val="28"/>
          <w:szCs w:val="28"/>
        </w:rPr>
        <w:t>общения содержат больший процент информации, становясь, следовательно, наиважнейшими средствами и служат для восполнения смысловой и эмоциональной информации или как более экономичное и действенное средство ее передачи.</w:t>
      </w:r>
    </w:p>
    <w:p w:rsidR="00936B08" w:rsidRPr="005430C2" w:rsidRDefault="00936B08" w:rsidP="00936B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lastRenderedPageBreak/>
        <w:t>Единицами кинетического языка считаются жесты, мимика, пластические телодвижения, позы и выражения лица - все то, что могут использовать как средство выразительного показа восприятия музыки педагог и учащиеся в процессе музыкальных занятий. Рассмотрим подробнее каждую из этих единиц языка невербального общения.</w:t>
      </w:r>
    </w:p>
    <w:p w:rsidR="00936B08" w:rsidRPr="005430C2" w:rsidRDefault="00936B08" w:rsidP="00936B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Динамичную часть коммуникативной системы представляют жесты как явления движения (кроме самих жестов сюда входят и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микрожесты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- мимика и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макрожесты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- телодвижения).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>Все кинетические акты делятся на условные - контролируемые и безусловные - неконтролируемые или трудно контролируемые акты кинетического поведения. Так, жестами называют «условные кинетические акты, отличающиеся коммуникативным характером от других актов безусловного кинетического поведения» [8, с.64]. Также свой стереотип значения имеют выполняющие коммуникативную функцию мимика (движения лицевых мышц) и телодвижения (движения всего корпуса тела). Это безусловные акты кинетического поведения.</w:t>
      </w:r>
    </w:p>
    <w:p w:rsidR="00936B08" w:rsidRPr="005430C2" w:rsidRDefault="00936B08" w:rsidP="00936B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>Статичную часть коммуникативной системы составляют фиксированные явления: позы - «значащие положения человеческого тела, сохраняемые в течение определенного времени» и выражения лица - «значащие фиксированные положения лицевых мышц» [8,с.19].</w:t>
      </w:r>
    </w:p>
    <w:p w:rsidR="00936B08" w:rsidRPr="005430C2" w:rsidRDefault="00936B08" w:rsidP="00936B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Указывая на единство музыки и выразительного движения, И.Е.Кулагина опирается на изречение Р. Вагнера: «Исходной точкой... подъема всеобщего единого искусства будущего будет пластическое движение тела, представленное музыкальным ритмом» [16,с.4]. Именно жесты и мимика являются наиболее значимыми и постоянно используемыми в процессе музыкального воспитания невербальными средствами общения и созвучны музыке как временному искусству. Невербальные средства общения наиболее соответствуют передаче образно-эмоционального аспекта музыкального искусства, поскольку перевод музыки в слово - дело сложное и неблагодарное. 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lastRenderedPageBreak/>
        <w:t>Специальные дирижерские жесты и мимика употребляются в процессе музыкального воспитания потому, что они точно соответствуют временным координатам течения эмоционального тона музыки, протекая одновременно с исполнением музыкального произведения.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>Невербальные средства понятны и доступны для восприятия и вызывают мгновенный эмоциональный отклик детей - слушателей и исполнителей музыки.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Изучение выразительных движений невозможно без их систематизации. В настоящее время существует большое количество классификаций кинетических коммуникативных единиц по разным основаниям. Прежде чем начать рассмотрение этого вопроса, следует заметить, что и специальные дирижерские жесты, и другие, используемые в процессе музыкального воспитания в старшем дошкольном возрасте, основываются и «вытекают» из </w:t>
      </w:r>
      <w:proofErr w:type="gramStart"/>
      <w:r w:rsidRPr="005430C2">
        <w:rPr>
          <w:rFonts w:ascii="Times New Roman" w:hAnsi="Times New Roman" w:cs="Times New Roman"/>
          <w:sz w:val="28"/>
          <w:szCs w:val="28"/>
        </w:rPr>
        <w:t>обыденных</w:t>
      </w:r>
      <w:proofErr w:type="gramEnd"/>
      <w:r w:rsidRPr="0054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общеупотребимых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>, имеют общие с ними корни. Поэтому классификация динамических единиц бытового кинетического языка представляется нам подходящей и для ряда специальных жестов.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Систематизировать жесты можно на основе их выражения, содержания и употребления. Наиболее полной представляется классификация А.В.Филиппова, который выделяет восемь параметров, объединяющих жесты в различные группы. </w:t>
      </w:r>
      <w:proofErr w:type="gramStart"/>
      <w:r w:rsidRPr="005430C2">
        <w:rPr>
          <w:rFonts w:ascii="Times New Roman" w:hAnsi="Times New Roman" w:cs="Times New Roman"/>
          <w:sz w:val="28"/>
          <w:szCs w:val="28"/>
        </w:rPr>
        <w:t>Так, по характеру воздействия на воспринимающего кинетические действия могут быть визуальными, визуально-акустическими и визуально- тактильными:</w:t>
      </w:r>
      <w:proofErr w:type="gramEnd"/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5430C2">
        <w:rPr>
          <w:rFonts w:ascii="Times New Roman" w:hAnsi="Times New Roman" w:cs="Times New Roman"/>
          <w:sz w:val="28"/>
          <w:szCs w:val="28"/>
        </w:rPr>
        <w:t>по части тела, участвующей в их производстве, они делятся на мануальные (производимые одной рукой; двумя руками; одной и двумя руками, губные; языковые), головные, плечевые, ножные, и выполняемые всем телом;</w:t>
      </w:r>
      <w:proofErr w:type="gramEnd"/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430C2">
        <w:rPr>
          <w:rFonts w:ascii="Times New Roman" w:hAnsi="Times New Roman" w:cs="Times New Roman"/>
          <w:sz w:val="28"/>
          <w:szCs w:val="28"/>
        </w:rPr>
        <w:t xml:space="preserve">по преобладанию в кинетическом действии динамического или статического состояния они относятся к кинетическим или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кинетик</w:t>
      </w:r>
      <w:proofErr w:type="gramStart"/>
      <w:r w:rsidRPr="005430C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43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сгатистическим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жестам: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430C2">
        <w:rPr>
          <w:rFonts w:ascii="Times New Roman" w:hAnsi="Times New Roman" w:cs="Times New Roman"/>
          <w:sz w:val="28"/>
          <w:szCs w:val="28"/>
        </w:rPr>
        <w:t>по количеству выполняемых движений кинетические знаки являются простыми (один двигательный ряд с возможной статической конфигурацией в конце (середине) его либо с возможным обратным движением органа (кивок); составными, слагающимися из однородных или одинаковых двигательных актов, количество которых произвольно (хлопок) и сложными, состоящими из неоднородных двигательных актов, четко фиксируемых сознанием как последовательный ряд (крещение);</w:t>
      </w:r>
      <w:proofErr w:type="gramEnd"/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5430C2">
        <w:rPr>
          <w:rFonts w:ascii="Times New Roman" w:hAnsi="Times New Roman" w:cs="Times New Roman"/>
          <w:sz w:val="28"/>
          <w:szCs w:val="28"/>
        </w:rPr>
        <w:t>по качеству жесты бывают быстрые - медленные, энергичные - слабые, размашистые - умеренные, неторопливые - резкие;</w:t>
      </w:r>
      <w:proofErr w:type="gramEnd"/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430C2">
        <w:rPr>
          <w:rFonts w:ascii="Times New Roman" w:hAnsi="Times New Roman" w:cs="Times New Roman"/>
          <w:sz w:val="28"/>
          <w:szCs w:val="28"/>
        </w:rPr>
        <w:t>по совершению действия - с предметом или без него;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430C2">
        <w:rPr>
          <w:rFonts w:ascii="Times New Roman" w:hAnsi="Times New Roman" w:cs="Times New Roman"/>
          <w:sz w:val="28"/>
          <w:szCs w:val="28"/>
        </w:rPr>
        <w:t xml:space="preserve">по количеству участников действия жесты делятся на индивидуальные (производимые одним лицом), взаимные (в </w:t>
      </w:r>
      <w:proofErr w:type="gramStart"/>
      <w:r w:rsidRPr="005430C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5430C2">
        <w:rPr>
          <w:rFonts w:ascii="Times New Roman" w:hAnsi="Times New Roman" w:cs="Times New Roman"/>
          <w:sz w:val="28"/>
          <w:szCs w:val="28"/>
        </w:rPr>
        <w:t xml:space="preserve"> два активных участника) и индивидуально-взаимные (в производстве кинетического знака участвуют два лица, одно из которых является объектом, а второе - субъектом действия).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>Жесты, употребляемые вне зависимости от других кинетических образований, по А.В.Филиппову, чистые, а специфичные, содержащие более двух компонентов, - комбинированные.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Подробное описание классификаций кинетических знаков с точки зрения их значений и характера передаваемой ими информации можно найти в работе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Н.П.Сметаниной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[32]. Заметим, что по формированию содержания высказывания все кинетические единицы делятся </w:t>
      </w:r>
      <w:proofErr w:type="gramStart"/>
      <w:r w:rsidRPr="005430C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430C2">
        <w:rPr>
          <w:rFonts w:ascii="Times New Roman" w:hAnsi="Times New Roman" w:cs="Times New Roman"/>
          <w:sz w:val="28"/>
          <w:szCs w:val="28"/>
        </w:rPr>
        <w:t xml:space="preserve"> знаковые и незнаковые, либо на содержательные и выразительные. </w:t>
      </w:r>
      <w:proofErr w:type="gramStart"/>
      <w:r w:rsidRPr="005430C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430C2">
        <w:rPr>
          <w:rFonts w:ascii="Times New Roman" w:hAnsi="Times New Roman" w:cs="Times New Roman"/>
          <w:sz w:val="28"/>
          <w:szCs w:val="28"/>
        </w:rPr>
        <w:t xml:space="preserve"> последним исследователи относят ритмические и эмоциональные жесты.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Ритмические жесты дублируют интонацию, делают ее наглядной в буквальном смысле слова, подчеркивают коммуникативное значимое членение речи. Вслед за интонацией они выделяют речевые синтагмы (синтагма - цельная речевая синтаксическая интонационно-смысловая единица, слово или группа слов), отмечают их границы, указывают на ускорение или замедление темпа речи, подчеркивают ударение. Так </w:t>
      </w:r>
      <w:r w:rsidRPr="005430C2">
        <w:rPr>
          <w:rFonts w:ascii="Times New Roman" w:hAnsi="Times New Roman" w:cs="Times New Roman"/>
          <w:sz w:val="28"/>
          <w:szCs w:val="28"/>
        </w:rPr>
        <w:lastRenderedPageBreak/>
        <w:t>монотонность речи усиливается однообразным покачиванием головой или скандированным покачиванием ребром ладони, а производство и восприятие определенных синтаксических конструкций облегчаются при участии в акте речи соответствующих движений.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>Эмоциональные жесты и мимика выражают чувства и внутренние состояния человека. Эти кинетические единицы выявляют отношение участников коммуникации к содержанию высказывания: поднятие бровей свидетельствует об удивлении от услышанного, поднятые уголки рта указывают на приятное отношение к сказанному и т.д. Таким образом, жесты этой группы не участвуют в создании информации, а являются лишь средством выражения эмоциональных оттенков речи.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>Для передачи восприятия музыки в жесте на музыкальных занятиях субъектами невербального общения используются как ритмические, так и эмоциональные жесты.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30C2">
        <w:rPr>
          <w:rFonts w:ascii="Times New Roman" w:hAnsi="Times New Roman" w:cs="Times New Roman"/>
          <w:sz w:val="28"/>
          <w:szCs w:val="28"/>
        </w:rPr>
        <w:t>Все выразительные движения делятся на указательные, которые отмечают какую-то часть пространства вокруг говорящего, выделяют участников общения и подчеркивают субъективные параметры речи; изобразительные</w:t>
      </w:r>
      <w:r w:rsidRPr="005430C2">
        <w:rPr>
          <w:rFonts w:ascii="Times New Roman" w:hAnsi="Times New Roman" w:cs="Times New Roman"/>
          <w:sz w:val="28"/>
          <w:szCs w:val="28"/>
        </w:rPr>
        <w:tab/>
        <w:t>(описательные,</w:t>
      </w:r>
      <w:r w:rsidRPr="005430C2">
        <w:rPr>
          <w:rFonts w:ascii="Times New Roman" w:hAnsi="Times New Roman" w:cs="Times New Roman"/>
          <w:sz w:val="28"/>
          <w:szCs w:val="28"/>
        </w:rPr>
        <w:tab/>
        <w:t>описательно-изобразительные, показывающие, предметные), которые имитируют то, что является предметом разговора, и дают квалификативную характеристику объектов действительности, и символические (условные, жесты-символы), которые имеют как конкретное, так и абстрактное содержание, но адекватно воспринимаются в рамках определенного языкового коллектива.</w:t>
      </w:r>
      <w:proofErr w:type="gramEnd"/>
      <w:r w:rsidRPr="005430C2">
        <w:rPr>
          <w:rFonts w:ascii="Times New Roman" w:hAnsi="Times New Roman" w:cs="Times New Roman"/>
          <w:sz w:val="28"/>
          <w:szCs w:val="28"/>
        </w:rPr>
        <w:t xml:space="preserve"> Выразительные, изобразительные и символические (в том числе общие и специальные) жесты являются наиболее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употребимыми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элементами невербального общения на музыкальных занятиях, так как с их помощью субъекты общения - взрослый и ребенок - наиболее полно выражают свое восприятие музыкального произведения.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Таким образом, в процессе невербального общения на музыкальных занятиях старших дошкольников, как ведущие, используются жесты и </w:t>
      </w:r>
      <w:r w:rsidRPr="005430C2">
        <w:rPr>
          <w:rFonts w:ascii="Times New Roman" w:hAnsi="Times New Roman" w:cs="Times New Roman"/>
          <w:sz w:val="28"/>
          <w:szCs w:val="28"/>
        </w:rPr>
        <w:lastRenderedPageBreak/>
        <w:t>мимика. Из них основными являются выразительные, изобразительные, символические жесты, а также сопутствующая им мимика. Выделение определенных кинем (жестов, мимики), а также типов жеста, играющих важную роль в невербальном общении, позволяет перейти к описанию особенностей невербального общения на музыкальных занятиях.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>Невербальное общение в процессе музыкального воспитания - это обмен информацией между педагогом и детьми или детьми между собой с помощью жестов и мимики. Процесс формирования навыков невербального общения у старших дошкольников определяется особенностями их общения. Общение как вид деятельности (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М.И.Лисина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>) имеет два направления активности человека как субъекта деятельности: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430C2">
        <w:rPr>
          <w:rFonts w:ascii="Times New Roman" w:hAnsi="Times New Roman" w:cs="Times New Roman"/>
          <w:sz w:val="28"/>
          <w:szCs w:val="28"/>
        </w:rPr>
        <w:t>ее направленность на объекты, которые познаются, оцениваются и преобразовываются субъектом, - такова предметная деятельность человека;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430C2">
        <w:rPr>
          <w:rFonts w:ascii="Times New Roman" w:hAnsi="Times New Roman" w:cs="Times New Roman"/>
          <w:sz w:val="28"/>
          <w:szCs w:val="28"/>
        </w:rPr>
        <w:t>направленность активности субъекта на других субъектов, участвующих вместе с ним в совместной коллективной предметной деятельности, - таково общение людей.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По мнению М.С.Кагана, достижение данной цели становится возможным лишь постольку, поскольку партнеры, </w:t>
      </w:r>
      <w:proofErr w:type="gramStart"/>
      <w:r w:rsidRPr="005430C2">
        <w:rPr>
          <w:rFonts w:ascii="Times New Roman" w:hAnsi="Times New Roman" w:cs="Times New Roman"/>
          <w:sz w:val="28"/>
          <w:szCs w:val="28"/>
        </w:rPr>
        <w:t>относясь</w:t>
      </w:r>
      <w:proofErr w:type="gramEnd"/>
      <w:r w:rsidRPr="005430C2">
        <w:rPr>
          <w:rFonts w:ascii="Times New Roman" w:hAnsi="Times New Roman" w:cs="Times New Roman"/>
          <w:sz w:val="28"/>
          <w:szCs w:val="28"/>
        </w:rPr>
        <w:t xml:space="preserve"> друг к другу, как субъект к субъекту, не «обмениваются» какой бы то ни было информацией, а открывают друг другу «свои системы ценностей, свои убеждения, устремления, переживания, надежды, идеалы и обобщают их в той мере, в какой это возможно при сохранении каждым своей субъективной уникальности, своей «самости», своей свободы» [12, с. 18]. Это общение особенно важно на занятиях музыкой, ведь восприятие ее разными детьми -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поливариантно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. Каждый слышит ее по-своему и по-своему выражает, поэтому-то М.С.Каган подчеркивает, что такое общение является это самораскрытием субъекта другому субъекту, оно затрагивает самые сокровенные личностные чувства, мысли, идеалы. Именно </w:t>
      </w:r>
      <w:proofErr w:type="gramStart"/>
      <w:r w:rsidRPr="005430C2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5430C2">
        <w:rPr>
          <w:rFonts w:ascii="Times New Roman" w:hAnsi="Times New Roman" w:cs="Times New Roman"/>
          <w:sz w:val="28"/>
          <w:szCs w:val="28"/>
        </w:rPr>
        <w:t xml:space="preserve"> субъект</w:t>
      </w:r>
    </w:p>
    <w:p w:rsidR="00936B08" w:rsidRPr="005430C2" w:rsidRDefault="00936B08" w:rsidP="00936B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- субъектные отношения лежат в основе общения учащихся на музыкальных занятиях в паре ребенок - ребенок, а также музыкальный руководитель - </w:t>
      </w:r>
      <w:r w:rsidRPr="005430C2">
        <w:rPr>
          <w:rFonts w:ascii="Times New Roman" w:hAnsi="Times New Roman" w:cs="Times New Roman"/>
          <w:sz w:val="28"/>
          <w:szCs w:val="28"/>
        </w:rPr>
        <w:lastRenderedPageBreak/>
        <w:t>ребенок. В качестве объекта общения на музыкальных занятиях выступает музыкальное произведение.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Итак, мы установили, что средствами невербального общения на занятиях </w:t>
      </w:r>
      <w:r w:rsidRPr="005430C2">
        <w:rPr>
          <w:rFonts w:ascii="Times New Roman" w:hAnsi="Times New Roman" w:cs="Times New Roman"/>
          <w:sz w:val="28"/>
          <w:szCs w:val="28"/>
        </w:rPr>
        <w:tab/>
        <w:t xml:space="preserve">музыкой являются мимика и жесты (общие и специальные) участников такого рода общения. Предпосылками формирования, развития и совершенствования невербального общения у детей являются формирование музыкально-двигательных навыков, «предметность и осмысленность, единство внешнего и внутреннего, объективного и субъективного». Чем глубже ребенок осмысливает определенное предметное содержание, «программу» восприятия, отдельные структурные звенья невербального общения, тем легче он постигает общий художественный смысл и ценность произведения музыкального искусства, формируя свое отношение к нему и выражая это отношение средствами невербального общения. 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5430C2">
        <w:rPr>
          <w:rFonts w:ascii="Times New Roman" w:hAnsi="Times New Roman" w:cs="Times New Roman"/>
          <w:sz w:val="28"/>
          <w:szCs w:val="28"/>
        </w:rPr>
        <w:tab/>
        <w:t>осмысление и понимание значений элементов невербального общения, адекватная их расшифровка, точное отображение смысла и, наконец, перевод от жеста в слово - вот основные этапы формирования навыков невербального общения детьми старшего дошкольного возраста на музыкальных занятиях.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>Процесс формирования навыка характеризуется, по мнению Д.С.Горбатова, следующими изменениями в выполнении действия: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- ориентировочная часть сокращается до одномоментного распознавания всех предпосылок к выполнению данного действия в целом; замедленное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поэлементарное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сличение отдельных составляющих их деталей с эталоном более не производится;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>- в исполнительной части ликвидируются многие операции вспомогательного характера, ставшие излишними при многочисленных повторных действиях в ходе упражнении; прочие операции схематизируются, упрощаясь и перерабатываясь до минимальных размеров;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-  в контрольной части заметно уменьшается роль зрительного слежения за правильностью совершения действия и возрастает влияние </w:t>
      </w:r>
      <w:r w:rsidRPr="005430C2">
        <w:rPr>
          <w:rFonts w:ascii="Times New Roman" w:hAnsi="Times New Roman" w:cs="Times New Roman"/>
          <w:sz w:val="28"/>
          <w:szCs w:val="28"/>
        </w:rPr>
        <w:lastRenderedPageBreak/>
        <w:t>сложившихся к этому времени сенсорно-моторных схем самоконтроля.</w:t>
      </w:r>
      <w:r w:rsidRPr="005430C2">
        <w:rPr>
          <w:rFonts w:ascii="Times New Roman" w:hAnsi="Times New Roman" w:cs="Times New Roman"/>
          <w:sz w:val="28"/>
          <w:szCs w:val="28"/>
        </w:rPr>
        <w:tab/>
        <w:t xml:space="preserve">Таким образом, музыкально-двигательные навыки являются автоматизированными умениями действиями, которые на начальном этапе овладения выполняются как полностью сознательные, а в дальнейшем, в результате выполнения заданий и упражнений перестают осознаваться. Учитывая специфику формируемых качеств, в русле данного исследования навык невербального общения на занятиях музыкой </w:t>
      </w:r>
      <w:proofErr w:type="gramStart"/>
      <w:r w:rsidRPr="005430C2">
        <w:rPr>
          <w:rFonts w:ascii="Times New Roman" w:hAnsi="Times New Roman" w:cs="Times New Roman"/>
          <w:sz w:val="28"/>
          <w:szCs w:val="28"/>
        </w:rPr>
        <w:t>рассматривается</w:t>
      </w:r>
      <w:proofErr w:type="gramEnd"/>
      <w:r w:rsidRPr="005430C2">
        <w:rPr>
          <w:rFonts w:ascii="Times New Roman" w:hAnsi="Times New Roman" w:cs="Times New Roman"/>
          <w:sz w:val="28"/>
          <w:szCs w:val="28"/>
        </w:rPr>
        <w:t xml:space="preserve"> как способность применять умения в нестандартной, новой ситуации (восприятие незнакомого музыкального произведения), отделенной от привычной пространственно-временными параметрами. Навык понимается и выступает как ответная реакция ребенка на общение в русле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межсубъектного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взаимодействия в паре: музыкальный руководитель - ребенок и ребенок - ребенок.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Невербальное общение на музыкальных занятиях построено на гармонии выразительных движений и музыки. Проблема взаимосвязи музыки и движения в педагогике имеет глубокие корни. Одним из основателей теории о телесной выразительности, по мнению С.Волконского, можно назвать французского оперного певца Франсуа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Дельсарта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(1811-1871), который установил связь между эмоциональным состоянием человека и телодвижением.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Дельсарт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занимался анализом выразительности положений тела и жестов. Его идеи породили ряд школ, занимающихся естественным, гармоническим воспитанием человеческого тела. Он и его последователи видели основу движения в его естественной природе, стремились сочетать гимнастические упражнения с музыкой, соединить гимнастику с искусством. Школы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Дельсарта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стояли у истоков новой культуры движения.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Значительное влияние взаимосвязь музыки и движения оказала ритмическая гимнастика Жака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Далькроза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(1865-1950), способствовавшая не только развитию музыкального слуха, но и «мышечного чувства» ритма.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Далькроз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считал, что в основе всего лежит ритм, поэтому нужно в первую очередь развивать ритмическую культуру. Движение у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Далькроза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</w:t>
      </w:r>
      <w:r w:rsidRPr="005430C2">
        <w:rPr>
          <w:rFonts w:ascii="Times New Roman" w:hAnsi="Times New Roman" w:cs="Times New Roman"/>
          <w:sz w:val="28"/>
          <w:szCs w:val="28"/>
        </w:rPr>
        <w:lastRenderedPageBreak/>
        <w:t xml:space="preserve">приобретает свой смысл от музыки, т.е. движение связано с характером и содержанием музыки. Считая, что движение становится искусством благодаря ритму,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Далькроз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установил, что развитие движения в пространстве возможно только в его ритмической организации, - в соответствии с развитием способности восприятия его во времени.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Связь музыки с движением, пантомимой, театрализованной игрой лежит в основе системы творческого музыкального воспитания австрийского композитора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К.Орфа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>, описавшего свою методику в пособии «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Шульверк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». На первый план в музыкальном воспитании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К.Орфа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 выходит творческий и синтетический характер деятельности, позволяющий в процессе так </w:t>
      </w:r>
      <w:proofErr w:type="gramStart"/>
      <w:r w:rsidRPr="005430C2">
        <w:rPr>
          <w:rFonts w:ascii="Times New Roman" w:hAnsi="Times New Roman" w:cs="Times New Roman"/>
          <w:sz w:val="28"/>
          <w:szCs w:val="28"/>
        </w:rPr>
        <w:t>называемого</w:t>
      </w:r>
      <w:proofErr w:type="gramEnd"/>
      <w:r w:rsidRPr="005430C2">
        <w:rPr>
          <w:rFonts w:ascii="Times New Roman" w:hAnsi="Times New Roman" w:cs="Times New Roman"/>
          <w:sz w:val="28"/>
          <w:szCs w:val="28"/>
        </w:rPr>
        <w:t xml:space="preserve"> элементарного музицирования осуществить музыкальное воспитание.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>Л.Н.Алексеевой был введен в практику разговорно-игровой метод, позволяющий ребенку естественно проникнуть в художественный замысел и помогающий ему скоординировать движения своего тела с движением музыки. Разговорная речь, будучи тесно связанной с движением и с музыкальной интонацией, становится тем мостиком, который накрепко связывает движение и музыку, двигательный и музыкальный смысл.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Идеи педагогов-новаторов были развиты их продолжателями и последователями - Н.Г.Александровой,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И.В.Лифиц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Е.В.Коноровой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, И.Е.Кулагиной,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Н.А.Метловым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0C2">
        <w:rPr>
          <w:rFonts w:ascii="Times New Roman" w:hAnsi="Times New Roman" w:cs="Times New Roman"/>
          <w:sz w:val="28"/>
          <w:szCs w:val="28"/>
        </w:rPr>
        <w:t>Е.А.Румер</w:t>
      </w:r>
      <w:proofErr w:type="spellEnd"/>
      <w:r w:rsidRPr="005430C2">
        <w:rPr>
          <w:rFonts w:ascii="Times New Roman" w:hAnsi="Times New Roman" w:cs="Times New Roman"/>
          <w:sz w:val="28"/>
          <w:szCs w:val="28"/>
        </w:rPr>
        <w:t>, Е.Н.Соковниной и др. Всех их объединяет стремление гармонично соединить музыку с движениями тела, исходя из интонационно-ритмического, эмоционально-образного содержания этой музыки.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 xml:space="preserve">Обобщая выше </w:t>
      </w:r>
      <w:proofErr w:type="gramStart"/>
      <w:r w:rsidRPr="005430C2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Pr="005430C2">
        <w:rPr>
          <w:rFonts w:ascii="Times New Roman" w:hAnsi="Times New Roman" w:cs="Times New Roman"/>
          <w:sz w:val="28"/>
          <w:szCs w:val="28"/>
        </w:rPr>
        <w:t>, следует сделать выводы: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t>Под невербальными средствами общения на музыкальных занятиях у старших дошкольников понимаются единицы кинетического языка, имеющие коммуникативный характер, способствующие восприятию музыки, используемые субъектами общения для самовыражения и передачи информации в процессе такого восприятия.</w:t>
      </w:r>
    </w:p>
    <w:p w:rsidR="00936B08" w:rsidRPr="005430C2" w:rsidRDefault="00936B08" w:rsidP="00936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0C2">
        <w:rPr>
          <w:rFonts w:ascii="Times New Roman" w:hAnsi="Times New Roman" w:cs="Times New Roman"/>
          <w:sz w:val="28"/>
          <w:szCs w:val="28"/>
        </w:rPr>
        <w:lastRenderedPageBreak/>
        <w:t>Основными средствами невербального общения детей шести-семи лет на музыкальных занятиях являются жесты и мимика. Жесты и мимика являются наиболее соответствующими передаче временной природы музыкального искусства. Использование выразительных движений в процессе общения детьми старшего дошкольного возраста является доступным и естественным.</w:t>
      </w:r>
    </w:p>
    <w:p w:rsidR="00936B08" w:rsidRPr="00286ED0" w:rsidRDefault="00936B08" w:rsidP="00936B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936B08" w:rsidRPr="006E2293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2293">
        <w:rPr>
          <w:rFonts w:ascii="Times New Roman" w:hAnsi="Times New Roman" w:cs="Times New Roman"/>
          <w:sz w:val="28"/>
          <w:szCs w:val="28"/>
        </w:rPr>
        <w:t xml:space="preserve">Алиев Ю.Б. Методика музыкального воспитания детей (от детского сада к начальной школе). - Воронеж, 1998. - 73 </w:t>
      </w:r>
      <w:proofErr w:type="gramStart"/>
      <w:r w:rsidRPr="006E22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E2293">
        <w:rPr>
          <w:rFonts w:ascii="Times New Roman" w:hAnsi="Times New Roman" w:cs="Times New Roman"/>
          <w:sz w:val="28"/>
          <w:szCs w:val="28"/>
        </w:rPr>
        <w:t>.</w:t>
      </w:r>
    </w:p>
    <w:p w:rsidR="00936B08" w:rsidRPr="006E2293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E2293">
        <w:rPr>
          <w:rFonts w:ascii="Times New Roman" w:hAnsi="Times New Roman" w:cs="Times New Roman"/>
          <w:sz w:val="28"/>
          <w:szCs w:val="28"/>
        </w:rPr>
        <w:t>Асафьев Б.В. Музыкальная форма как процесс. - Л., 1971. - Кн.1. - С.271, 274.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Асафьев Б.В. Музыкальная форма как процесс. - Л., 1971. - Кн.1. - С.271, 274.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tabs>
          <w:tab w:val="left" w:pos="1707"/>
          <w:tab w:val="left" w:pos="6116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Вендрова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Т.Е. Интонационное учение Б.Асафьева как одна из основ новой программы по музыке для общеобразовательной школы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 xml:space="preserve">Ветлугина H.A.,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Кенеман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A.B. Теория и методика музыкального восп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4D2">
        <w:rPr>
          <w:rFonts w:ascii="Times New Roman" w:hAnsi="Times New Roman" w:cs="Times New Roman"/>
          <w:sz w:val="28"/>
          <w:szCs w:val="28"/>
        </w:rPr>
        <w:t xml:space="preserve">тания в детском саду: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. пособие для студентов </w:t>
      </w:r>
      <w:proofErr w:type="spellStart"/>
      <w:proofErr w:type="gramStart"/>
      <w:r w:rsidRPr="001534D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институтов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34D2">
        <w:rPr>
          <w:rFonts w:ascii="Times New Roman" w:hAnsi="Times New Roman" w:cs="Times New Roman"/>
          <w:sz w:val="28"/>
          <w:szCs w:val="28"/>
        </w:rPr>
        <w:t>Дошкольная педагогика и психология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34D2">
        <w:rPr>
          <w:rFonts w:ascii="Times New Roman" w:hAnsi="Times New Roman" w:cs="Times New Roman"/>
          <w:sz w:val="28"/>
          <w:szCs w:val="28"/>
        </w:rPr>
        <w:t xml:space="preserve">. - М.: Просвещение, 1983. - 255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ab/>
        <w:t>Л.С. Развитие высших психических функций: Из неопубликованных трудов. - М., 1960. - С 121.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Галигузова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ab/>
        <w:t xml:space="preserve">Л.Н., Смирнова Е.О. Ступени общения: от года до семи лет.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.: Просвещение, 1992. - 143 с.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Горелов</w:t>
      </w:r>
      <w:r w:rsidRPr="001534D2">
        <w:rPr>
          <w:rFonts w:ascii="Times New Roman" w:hAnsi="Times New Roman" w:cs="Times New Roman"/>
          <w:sz w:val="28"/>
          <w:szCs w:val="28"/>
        </w:rPr>
        <w:tab/>
        <w:t>И.Н. Невербальные коммуникации. - М., 1980. - 104 с.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Ермолаева</w:t>
      </w:r>
      <w:r w:rsidRPr="001534D2">
        <w:rPr>
          <w:rFonts w:ascii="Times New Roman" w:hAnsi="Times New Roman" w:cs="Times New Roman"/>
          <w:sz w:val="28"/>
          <w:szCs w:val="28"/>
        </w:rPr>
        <w:tab/>
        <w:t>М. Психологические методы развития навыков общения и эмоциональных состояний дошкольников // Дошкольное воспитание. - 1995. - №9.-С. 21-28.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tabs>
          <w:tab w:val="left" w:pos="1707"/>
          <w:tab w:val="left" w:pos="6116"/>
        </w:tabs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3олотнякова A.C. Проблемы психологии общения: (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>. пособие по спецкурсу), Ростов-на-Дону, 1976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Зимина А.Н. Основы музыкального воспитания и развития детей младшего возраста: Учеб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 xml:space="preserve">ля студ.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. учеб. заведений. - М.: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Гуманитарн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. изд. центр ВЛАДОС, 2000. - 304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Каган</w:t>
      </w:r>
      <w:r w:rsidRPr="001534D2">
        <w:rPr>
          <w:rFonts w:ascii="Times New Roman" w:hAnsi="Times New Roman" w:cs="Times New Roman"/>
          <w:sz w:val="28"/>
          <w:szCs w:val="28"/>
        </w:rPr>
        <w:tab/>
        <w:t>М.С. Общение и деятельность // Философ, науки. - 1975. - № 5. -С. 199-202.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Кадобнова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ab/>
        <w:t xml:space="preserve">И.В., Усачева В.О., Школяр Л.В. Шестилетние дети и музыка // Воспитание музыкой / Сост.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Т.Е.Вендрова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И.В.Пигарева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>. - М., 1991. -181с.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lastRenderedPageBreak/>
        <w:t>Кадобнова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ab/>
        <w:t xml:space="preserve">И.В., Усачева В.О., Школяр Л.В. Шестилетние дети и музыка // Воспитание музыкой / Сост.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Т.Е.Вендрова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И.В.Пигарева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>. - М., 1991. -181с.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Капанадзе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ab/>
        <w:t>Л.А., Красильникова Е.М. Жест в разговорной речи // Русская разговорная речь / Под ред. Е.А.Земской. - М.: Наука, 1973. - С.464- 479.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Кулагина</w:t>
      </w:r>
      <w:r w:rsidRPr="001534D2">
        <w:rPr>
          <w:rFonts w:ascii="Times New Roman" w:hAnsi="Times New Roman" w:cs="Times New Roman"/>
          <w:sz w:val="28"/>
          <w:szCs w:val="28"/>
        </w:rPr>
        <w:tab/>
        <w:t>И.Е. Музыка движения // Музыка в школе. - 1990. - №3. - С. 35-41.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Лабунская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ab/>
        <w:t>В.А. Невербальное поведение (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социально-перцептивный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подход).- Ростовский ун-т, 1986. - 135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Лаврентьева Т.П. Культура общения дошкольников. - Киев: Рад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34D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>., 1988.- 128 с.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Леонтьев</w:t>
      </w:r>
      <w:r w:rsidRPr="001534D2">
        <w:rPr>
          <w:rFonts w:ascii="Times New Roman" w:hAnsi="Times New Roman" w:cs="Times New Roman"/>
          <w:sz w:val="28"/>
          <w:szCs w:val="28"/>
        </w:rPr>
        <w:tab/>
        <w:t xml:space="preserve">А.Н. Педагогическое общение. - М.: Знание, 1979. - 47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Лисина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ab/>
        <w:t xml:space="preserve">М.И. Проблемы онтогенеза общения.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.: Педагогика, 1986. -144 с.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Лихачев Б.Т. Теория эстетического воспитания школьников: (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4D2">
        <w:rPr>
          <w:rFonts w:ascii="Times New Roman" w:hAnsi="Times New Roman" w:cs="Times New Roman"/>
          <w:sz w:val="28"/>
          <w:szCs w:val="28"/>
        </w:rPr>
        <w:t xml:space="preserve">пособие по спецкурсу для студентов </w:t>
      </w:r>
      <w:proofErr w:type="spellStart"/>
      <w:proofErr w:type="gramStart"/>
      <w:r w:rsidRPr="001534D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>. институтов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 xml:space="preserve">). - М: Просвещение, 1985. - 176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Мелик-Пашаев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.A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. Педагогика искусства и творческие способности. - М.: Знание, 1981. -96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Музыка</w:t>
      </w:r>
      <w:r w:rsidRPr="001534D2">
        <w:rPr>
          <w:rFonts w:ascii="Times New Roman" w:hAnsi="Times New Roman" w:cs="Times New Roman"/>
          <w:sz w:val="28"/>
          <w:szCs w:val="28"/>
        </w:rPr>
        <w:tab/>
        <w:t>и движение (упражнения, игры и пляски для детей 6-7 лет): Из опыта работы муз. руководителей детских садов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С.И.Бекина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, Т.П.Ломова, Е.Н.Соковнина. - М.: Просвещение, 1984. - 288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Музыкальное</w:t>
      </w:r>
      <w:r w:rsidRPr="001534D2">
        <w:rPr>
          <w:rFonts w:ascii="Times New Roman" w:hAnsi="Times New Roman" w:cs="Times New Roman"/>
          <w:sz w:val="28"/>
          <w:szCs w:val="28"/>
        </w:rPr>
        <w:tab/>
        <w:t xml:space="preserve">воспитание дошкольников: Пособие для студентов </w:t>
      </w:r>
      <w:proofErr w:type="spellStart"/>
      <w:proofErr w:type="gramStart"/>
      <w:r w:rsidRPr="001534D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>. институтов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>. училищ и колледжей, музыкальных руководителей и воспитателей детского сада.</w:t>
      </w:r>
      <w:r w:rsidRPr="001534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О.П.Радынова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А.И.Катинене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М.Л.Палавандашвили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/ Под ред.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О.П.Радыновой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>. - М.: Просвещение: ВЛАДОС, 1994. - 223 с.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ab/>
        <w:t xml:space="preserve">P.C. Развивающие учебно-дидактические игры и формы занятий с детьми дошкольного возраста //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P.C. Психология. - М., 1997. - Кн. 2. - С.345-350.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tabs>
          <w:tab w:val="left" w:pos="1707"/>
          <w:tab w:val="left" w:pos="6116"/>
        </w:tabs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Николаева Т.М. Жест и мимика. - М., 1972. - 30 с.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Общение в детском саду и семье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Т.А.Репиной, Р.Б.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Стеркиной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>. - М.: Педагогика, 1990. - 152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 xml:space="preserve">Радуга: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 xml:space="preserve">Программа и метод, руководство по воспитанию, развитию и образованию детей 5-6 лет в дет саду /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Т.Н.Доронова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В.В.Гербова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Т.И.Гризик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и др.; сост. Т.Н.Доронова.-2-е изд.- М.: Просвещение, 1997.-271с.</w:t>
      </w:r>
      <w:proofErr w:type="gramEnd"/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lastRenderedPageBreak/>
        <w:t>Радынова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О.П. и др. Музыкальное воспитание дошкольников: Пособие для студентов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ин-тов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, учащихся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уч-щ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и колледжей, муз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 xml:space="preserve">уководителей и воспитателей дет. сада /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О.П.Радынова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А.И.Катинене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М.Н.Палавандишвили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; Под ред.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О.П.Радыновой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. - М.: Просвещение: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>, 1994.-223 с.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Т.Г. Формирование навыков художественного общения у младших школьников.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.... канд.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. наук - Оренбург, 1996. - 279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Самоукина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Н.В. Игры в школе и дома: Психотехнические упражнения и коррекционные программы. - М.: Новая школа, 1995. - 144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 xml:space="preserve">Сметанина Н.П. Использование невербальных средств общения при обучении лексике русского языка как неродного.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. ...канд.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. наук - Н- Новгород, 1994. - 205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Стоковский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Л. Музыка для всех нас. - М., 1963.-С. 51.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 xml:space="preserve">Сухомлинский В.А. // Избранные педагогические сочинения в 5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томах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>., 1979.-Т.1.-С.77.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 xml:space="preserve">Тарасова К.В. Онтогенез музыкальных способностей. - М.: Педагогика, - 1988. - 176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 xml:space="preserve">Теплов Б.М. Психология музыкальных способностей.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., 1984. – С. 23.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 xml:space="preserve">Филиппов A.B. Звуковой язык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34D2"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34D2">
        <w:rPr>
          <w:rFonts w:ascii="Times New Roman" w:hAnsi="Times New Roman" w:cs="Times New Roman"/>
          <w:sz w:val="28"/>
          <w:szCs w:val="28"/>
        </w:rPr>
        <w:t xml:space="preserve"> жестов // Лингвистический сборник МОПИ им. Н.К.Крупской. - М., 1975. - В.З. - С. 14-33.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Чанышева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3.3. Взаимодействие языковых и неязыковых факторов в процессе речевого общения: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. пособие. - Уфа: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Башк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534D2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 xml:space="preserve"> , 1984. - 80 с.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534D2">
        <w:rPr>
          <w:rFonts w:ascii="Times New Roman" w:hAnsi="Times New Roman" w:cs="Times New Roman"/>
          <w:sz w:val="28"/>
          <w:szCs w:val="28"/>
        </w:rPr>
        <w:t>Шаграева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 O.A. Детская психология: Теоретический и практический курс: Учеб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. учеб. заведений. - М.: </w:t>
      </w:r>
      <w:proofErr w:type="spellStart"/>
      <w:r w:rsidRPr="001534D2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1534D2">
        <w:rPr>
          <w:rFonts w:ascii="Times New Roman" w:hAnsi="Times New Roman" w:cs="Times New Roman"/>
          <w:sz w:val="28"/>
          <w:szCs w:val="28"/>
        </w:rPr>
        <w:t xml:space="preserve">. изд. центр ВЛАДОС, 2001.- 368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Щетинина A.M. Восприятие и понимание дошкольниками эмоционального состояния человека // Вопросы психологии. - 1984. - № 3. - С. 60-86.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tabs>
          <w:tab w:val="left" w:pos="1707"/>
          <w:tab w:val="left" w:pos="6116"/>
        </w:tabs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>Ю.Верещагин Е.М., Костомаров В.Г. О своеобразии отражения мимики и жеста вербальными средствами (на материале русского языка) // Вопросы языкознания. - 1981. - № 1. - С.36-47</w:t>
      </w:r>
    </w:p>
    <w:p w:rsidR="00936B08" w:rsidRPr="001534D2" w:rsidRDefault="00936B08" w:rsidP="00936B0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sz w:val="28"/>
          <w:szCs w:val="28"/>
        </w:rPr>
        <w:t xml:space="preserve">Якобсон П.М. Психология художественного восприятия - М.: Искусство, 1967. - 102 </w:t>
      </w:r>
      <w:proofErr w:type="gramStart"/>
      <w:r w:rsidRPr="001534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4D2">
        <w:rPr>
          <w:rFonts w:ascii="Times New Roman" w:hAnsi="Times New Roman" w:cs="Times New Roman"/>
          <w:sz w:val="28"/>
          <w:szCs w:val="28"/>
        </w:rPr>
        <w:t>.</w:t>
      </w:r>
    </w:p>
    <w:p w:rsidR="00936B08" w:rsidRPr="00936B08" w:rsidRDefault="00936B08" w:rsidP="00936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36B08" w:rsidRPr="0093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750AD"/>
    <w:multiLevelType w:val="hybridMultilevel"/>
    <w:tmpl w:val="96026964"/>
    <w:lvl w:ilvl="0" w:tplc="069E46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936B08"/>
    <w:rsid w:val="00936B08"/>
    <w:rsid w:val="00BC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936B08"/>
    <w:rPr>
      <w:rFonts w:ascii="Times New Roman" w:hAnsi="Times New Roman" w:cs="Times New Roman"/>
      <w:spacing w:val="10"/>
      <w:sz w:val="24"/>
      <w:szCs w:val="24"/>
      <w:shd w:val="clear" w:color="auto" w:fill="FFFFFF"/>
    </w:rPr>
  </w:style>
  <w:style w:type="paragraph" w:styleId="a3">
    <w:name w:val="Body Text"/>
    <w:basedOn w:val="a"/>
    <w:link w:val="1"/>
    <w:uiPriority w:val="99"/>
    <w:rsid w:val="00936B08"/>
    <w:pPr>
      <w:shd w:val="clear" w:color="auto" w:fill="FFFFFF"/>
      <w:spacing w:before="180" w:after="1020" w:line="240" w:lineRule="atLeast"/>
      <w:ind w:hanging="640"/>
      <w:jc w:val="center"/>
    </w:pPr>
    <w:rPr>
      <w:rFonts w:ascii="Times New Roman" w:hAnsi="Times New Roman" w:cs="Times New Roman"/>
      <w:spacing w:val="1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36B08"/>
  </w:style>
  <w:style w:type="paragraph" w:styleId="a5">
    <w:name w:val="List Paragraph"/>
    <w:basedOn w:val="a"/>
    <w:uiPriority w:val="34"/>
    <w:qFormat/>
    <w:rsid w:val="00936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3552</Words>
  <Characters>20249</Characters>
  <Application>Microsoft Office Word</Application>
  <DocSecurity>0</DocSecurity>
  <Lines>168</Lines>
  <Paragraphs>47</Paragraphs>
  <ScaleCrop>false</ScaleCrop>
  <Company/>
  <LinksUpToDate>false</LinksUpToDate>
  <CharactersWithSpaces>23754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2020-06-15T10:33:00Z</dcterms:created>
  <dcterms:modified xsi:type="dcterms:W3CDTF">2020-06-15T10:35:00Z</dcterms:modified>
</cp:coreProperties>
</file>