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D51" w:rsidRPr="00C66D51" w:rsidRDefault="00C66D51" w:rsidP="00C66D51">
      <w:pPr>
        <w:ind w:firstLine="709"/>
        <w:jc w:val="center"/>
        <w:rPr>
          <w:b/>
          <w:lang w:eastAsia="ru-RU"/>
        </w:rPr>
      </w:pPr>
      <w:proofErr w:type="spellStart"/>
      <w:r w:rsidRPr="00C66D51">
        <w:rPr>
          <w:b/>
          <w:lang w:eastAsia="ru-RU"/>
        </w:rPr>
        <w:t>Тынечейвина</w:t>
      </w:r>
      <w:proofErr w:type="spellEnd"/>
      <w:r w:rsidRPr="00C66D51">
        <w:rPr>
          <w:b/>
          <w:lang w:eastAsia="ru-RU"/>
        </w:rPr>
        <w:t xml:space="preserve"> Ольга Александровна</w:t>
      </w:r>
    </w:p>
    <w:p w:rsidR="009413FA" w:rsidRPr="00DC1D41" w:rsidRDefault="009413FA" w:rsidP="009413FA">
      <w:pPr>
        <w:ind w:firstLine="709"/>
        <w:jc w:val="center"/>
      </w:pPr>
      <w:r w:rsidRPr="005546D8">
        <w:t>гр.</w:t>
      </w:r>
      <w:r w:rsidR="00DC1D41" w:rsidRPr="00DC1D41">
        <w:t>511-04</w:t>
      </w:r>
      <w:r w:rsidRPr="005546D8">
        <w:t xml:space="preserve">, специальность </w:t>
      </w:r>
      <w:r w:rsidR="00DC1D41" w:rsidRPr="00DC1D41">
        <w:t>44</w:t>
      </w:r>
      <w:r w:rsidR="00DC1D41">
        <w:t>.02.02 Преподавание в начальных классах</w:t>
      </w:r>
    </w:p>
    <w:p w:rsidR="009413FA" w:rsidRPr="005546D8" w:rsidRDefault="009413FA" w:rsidP="009413FA">
      <w:pPr>
        <w:ind w:firstLine="709"/>
        <w:jc w:val="center"/>
        <w:rPr>
          <w:bCs/>
        </w:rPr>
      </w:pPr>
      <w:r w:rsidRPr="005546D8">
        <w:rPr>
          <w:bCs/>
        </w:rPr>
        <w:t xml:space="preserve">Научный руководитель: </w:t>
      </w:r>
      <w:r>
        <w:rPr>
          <w:bCs/>
        </w:rPr>
        <w:t>Демина Н.И</w:t>
      </w:r>
      <w:r w:rsidRPr="005546D8">
        <w:rPr>
          <w:bCs/>
        </w:rPr>
        <w:t xml:space="preserve">., преподаватель </w:t>
      </w:r>
    </w:p>
    <w:p w:rsidR="00C66D51" w:rsidRPr="00C66D51" w:rsidRDefault="00C66D51" w:rsidP="00C66D51">
      <w:pPr>
        <w:ind w:firstLine="709"/>
        <w:jc w:val="center"/>
        <w:rPr>
          <w:b/>
          <w:lang w:eastAsia="ru-RU"/>
        </w:rPr>
      </w:pPr>
      <w:r w:rsidRPr="00C66D51">
        <w:rPr>
          <w:b/>
          <w:lang w:eastAsia="ru-RU"/>
        </w:rPr>
        <w:t>Разработка учебно-методического комплекса по эскимосскому языку для первого класса</w:t>
      </w:r>
    </w:p>
    <w:p w:rsidR="00C66D51" w:rsidRPr="00C66D51" w:rsidRDefault="00C66D51" w:rsidP="00C66D51">
      <w:pPr>
        <w:ind w:firstLine="709"/>
        <w:jc w:val="both"/>
      </w:pPr>
      <w:r w:rsidRPr="00C66D51">
        <w:t>Практика мировой истории гласит: утрата языка, по сути, является первым и, порой, единственным признаком исчезновения любого этноса. Существующие лингвистические и социальные факторы, а также определенные неудачи языковой политики прошлых лет в нашей стране обуславливают постепенное сужение функций родного языка у коренных малочисленных народов Севера. Современные условия существования языковой ситуации коренных народов Чукотского автономного округа ставит перед органами государственной власти, общественностью, всеми заинтересованными сторо</w:t>
      </w:r>
      <w:bookmarkStart w:id="0" w:name="_GoBack"/>
      <w:bookmarkEnd w:id="0"/>
      <w:r w:rsidRPr="00C66D51">
        <w:t xml:space="preserve">нами новые цели и задачи. </w:t>
      </w:r>
    </w:p>
    <w:p w:rsidR="00C66D51" w:rsidRPr="00C66D51" w:rsidRDefault="00C66D51" w:rsidP="00C66D51">
      <w:pPr>
        <w:ind w:firstLine="709"/>
        <w:jc w:val="both"/>
      </w:pPr>
      <w:r w:rsidRPr="00C66D51">
        <w:t>Именно школе принадлежит важнейшая роль в изучении родных языков. В сфере обучения родным языкам существует ряд проблем, которые требуют незамедлительного решения. Необходимо обновление содержания и учебно-методического обеспечения преподавания северных языков, в том числе эскимосского языка, в общеобразовательных учреждениях на основе новых научных подходов и образовательных технологий. К сожалению, отсутствует нормативно-правовая база, регламентирующая единые требования к объему и содержанию изучения родного языка для всех ступеней образования образовательных учреждений округа. Необходимо создание системы непрерывного обучения родным языкам в образовательных учреждениях (сад - школа) на основе преемственности и учета возрастных особенностей обучаемых. Данные факторы должны учитываться при разработке учебников, учебно-методических пособий. Создание единых подходов и стандартов позволит сформировать критерии оценки разрабатываемых учебных пособий и их внедрения. Отсутствует научно-методическая структура, призванная осуществлять разработку учебно-методического обеспечения, соответствующего современным требованиям обучения родному языку. Практика преподавания родного языка в образовательных учреждениях является по большей части малоэффективной, ориентированной на репродуктивные способы усвоения.</w:t>
      </w:r>
    </w:p>
    <w:p w:rsidR="00C66D51" w:rsidRPr="00C66D51" w:rsidRDefault="00C66D51" w:rsidP="00C66D51">
      <w:pPr>
        <w:autoSpaceDE w:val="0"/>
        <w:autoSpaceDN w:val="0"/>
        <w:adjustRightInd w:val="0"/>
        <w:ind w:firstLine="709"/>
        <w:jc w:val="both"/>
      </w:pPr>
      <w:r w:rsidRPr="00C66D51">
        <w:t xml:space="preserve">Темой настоящего исследования является создание учебно-методического комплекса по эскимосскому языку для первого класса. </w:t>
      </w:r>
    </w:p>
    <w:p w:rsidR="00C66D51" w:rsidRPr="00C66D51" w:rsidRDefault="00C66D51" w:rsidP="00C66D51">
      <w:pPr>
        <w:autoSpaceDE w:val="0"/>
        <w:autoSpaceDN w:val="0"/>
        <w:adjustRightInd w:val="0"/>
        <w:ind w:firstLine="709"/>
        <w:jc w:val="both"/>
        <w:rPr>
          <w:highlight w:val="white"/>
        </w:rPr>
      </w:pPr>
      <w:r w:rsidRPr="00C66D51">
        <w:rPr>
          <w:highlight w:val="white"/>
        </w:rPr>
        <w:t xml:space="preserve">Обучаясь в Чукотском многопрофильном колледже по специальности «Преподавание в начальных классах», обучающиеся овладевают знаниями и умениями по модулям ПМ 04. Методическое обеспечение образовательного процесса и ПМ 05. Преподавание родного языка по программам общего образования. Таким образом, в основе данной исследовательской работы лежат названные профессиональные модули. Ввиду того, что учебно-методическое обеспечение по эскимосскому языку отсутствует в образовательных учреждениях начального образования в ЧАО, возникла мысль сделать попытку создать учебно-методический комплекс для подготовительного модуля </w:t>
      </w:r>
      <w:r w:rsidRPr="00C66D51">
        <w:t>«Давай начнем!», «Мои буквы»</w:t>
      </w:r>
      <w:r w:rsidRPr="00C66D51">
        <w:rPr>
          <w:highlight w:val="white"/>
        </w:rPr>
        <w:t xml:space="preserve"> в 1 классе.</w:t>
      </w:r>
    </w:p>
    <w:p w:rsidR="00C66D51" w:rsidRPr="00C66D51" w:rsidRDefault="00C66D51" w:rsidP="00C66D51">
      <w:pPr>
        <w:autoSpaceDE w:val="0"/>
        <w:autoSpaceDN w:val="0"/>
        <w:adjustRightInd w:val="0"/>
        <w:ind w:firstLine="709"/>
        <w:jc w:val="both"/>
      </w:pPr>
      <w:r w:rsidRPr="00C66D51">
        <w:rPr>
          <w:highlight w:val="white"/>
        </w:rPr>
        <w:t xml:space="preserve">Объектом исследования является </w:t>
      </w:r>
      <w:r w:rsidRPr="00C66D51">
        <w:t>эскимосский язык как предмет в основной образовательной программе.</w:t>
      </w:r>
    </w:p>
    <w:p w:rsidR="00C66D51" w:rsidRPr="00C66D51" w:rsidRDefault="00C66D51" w:rsidP="00C66D51">
      <w:pPr>
        <w:autoSpaceDE w:val="0"/>
        <w:autoSpaceDN w:val="0"/>
        <w:adjustRightInd w:val="0"/>
        <w:ind w:firstLine="709"/>
        <w:jc w:val="both"/>
      </w:pPr>
      <w:r w:rsidRPr="00C66D51">
        <w:rPr>
          <w:highlight w:val="white"/>
        </w:rPr>
        <w:t xml:space="preserve">Предмет исследования – </w:t>
      </w:r>
      <w:r w:rsidRPr="00C66D51">
        <w:t xml:space="preserve">учебно-методический комплекс (УМК) </w:t>
      </w:r>
      <w:r w:rsidRPr="00C66D51">
        <w:rPr>
          <w:highlight w:val="white"/>
        </w:rPr>
        <w:t>как способ обучения эскимосскому языку.</w:t>
      </w:r>
    </w:p>
    <w:p w:rsidR="00C66D51" w:rsidRPr="00C66D51" w:rsidRDefault="00C66D51" w:rsidP="00C66D51">
      <w:pPr>
        <w:autoSpaceDE w:val="0"/>
        <w:autoSpaceDN w:val="0"/>
        <w:adjustRightInd w:val="0"/>
        <w:ind w:firstLine="709"/>
        <w:jc w:val="both"/>
      </w:pPr>
      <w:r w:rsidRPr="00C66D51">
        <w:rPr>
          <w:highlight w:val="white"/>
        </w:rPr>
        <w:t xml:space="preserve">Главная цель исследования: </w:t>
      </w:r>
      <w:r w:rsidRPr="00C66D51">
        <w:t xml:space="preserve">разработать учебно-методический комплекс по эскимосскому языку для 1 класса по подготовительному модулю «Давай начнем!», «Мои буквы». </w:t>
      </w:r>
    </w:p>
    <w:p w:rsidR="00C66D51" w:rsidRPr="00C66D51" w:rsidRDefault="00C66D51" w:rsidP="00C66D51">
      <w:pPr>
        <w:autoSpaceDE w:val="0"/>
        <w:autoSpaceDN w:val="0"/>
        <w:adjustRightInd w:val="0"/>
        <w:ind w:firstLine="709"/>
        <w:jc w:val="both"/>
      </w:pPr>
      <w:r w:rsidRPr="00C66D51">
        <w:rPr>
          <w:highlight w:val="white"/>
        </w:rPr>
        <w:t>Для достижения данной цели ставятся следующие задачи</w:t>
      </w:r>
      <w:r w:rsidRPr="00C66D51">
        <w:t>:</w:t>
      </w:r>
    </w:p>
    <w:p w:rsidR="00C66D51" w:rsidRPr="00C66D51" w:rsidRDefault="00C66D51" w:rsidP="00C66D51">
      <w:pPr>
        <w:pStyle w:val="a3"/>
        <w:numPr>
          <w:ilvl w:val="0"/>
          <w:numId w:val="5"/>
        </w:numPr>
        <w:shd w:val="clear" w:color="auto" w:fill="FFFFFF"/>
        <w:tabs>
          <w:tab w:val="left" w:pos="1134"/>
        </w:tabs>
        <w:ind w:left="0" w:firstLine="720"/>
        <w:jc w:val="both"/>
        <w:outlineLvl w:val="0"/>
      </w:pPr>
      <w:r w:rsidRPr="00C66D51">
        <w:t xml:space="preserve">изучить имеющуюся литературу, в том числе школьную по эскимосскому языку; </w:t>
      </w:r>
    </w:p>
    <w:p w:rsidR="00C66D51" w:rsidRPr="00C66D51" w:rsidRDefault="00C66D51" w:rsidP="00C66D51">
      <w:pPr>
        <w:pStyle w:val="a3"/>
        <w:numPr>
          <w:ilvl w:val="0"/>
          <w:numId w:val="5"/>
        </w:numPr>
        <w:shd w:val="clear" w:color="auto" w:fill="FFFFFF"/>
        <w:tabs>
          <w:tab w:val="left" w:pos="1134"/>
        </w:tabs>
        <w:ind w:left="0" w:firstLine="720"/>
        <w:jc w:val="both"/>
        <w:outlineLvl w:val="0"/>
      </w:pPr>
      <w:r w:rsidRPr="00C66D51">
        <w:t>ознакомиться с методикой преподавания иностранного языка в начальной школе;</w:t>
      </w:r>
    </w:p>
    <w:p w:rsidR="00C66D51" w:rsidRPr="00C66D51" w:rsidRDefault="00C66D51" w:rsidP="00C66D51">
      <w:pPr>
        <w:pStyle w:val="a3"/>
        <w:numPr>
          <w:ilvl w:val="0"/>
          <w:numId w:val="5"/>
        </w:numPr>
        <w:tabs>
          <w:tab w:val="left" w:pos="1134"/>
        </w:tabs>
        <w:autoSpaceDE w:val="0"/>
        <w:autoSpaceDN w:val="0"/>
        <w:adjustRightInd w:val="0"/>
        <w:ind w:left="0" w:firstLine="720"/>
        <w:jc w:val="both"/>
        <w:outlineLvl w:val="0"/>
      </w:pPr>
      <w:r w:rsidRPr="00C66D51">
        <w:t>разработать учебно-методический комплекс по эскимосскому языку на основе методики преподавания английского языка;</w:t>
      </w:r>
    </w:p>
    <w:p w:rsidR="00C66D51" w:rsidRPr="00C66D51" w:rsidRDefault="00C66D51" w:rsidP="00C66D51">
      <w:pPr>
        <w:pStyle w:val="a4"/>
        <w:numPr>
          <w:ilvl w:val="0"/>
          <w:numId w:val="5"/>
        </w:numPr>
        <w:tabs>
          <w:tab w:val="left" w:pos="1134"/>
          <w:tab w:val="left" w:pos="1284"/>
        </w:tabs>
        <w:spacing w:after="0" w:line="240" w:lineRule="auto"/>
        <w:ind w:left="0" w:firstLine="720"/>
        <w:outlineLvl w:val="0"/>
        <w:rPr>
          <w:sz w:val="24"/>
        </w:rPr>
      </w:pPr>
      <w:r w:rsidRPr="00C66D51">
        <w:rPr>
          <w:sz w:val="24"/>
        </w:rPr>
        <w:lastRenderedPageBreak/>
        <w:t xml:space="preserve">апробировать </w:t>
      </w:r>
      <w:proofErr w:type="gramStart"/>
      <w:r w:rsidRPr="00C66D51">
        <w:rPr>
          <w:sz w:val="24"/>
        </w:rPr>
        <w:t>данный</w:t>
      </w:r>
      <w:proofErr w:type="gramEnd"/>
      <w:r w:rsidRPr="00C66D51">
        <w:rPr>
          <w:sz w:val="24"/>
        </w:rPr>
        <w:t xml:space="preserve"> УМК в 1-ом классе и обобщить результаты проведённой работы.</w:t>
      </w:r>
    </w:p>
    <w:p w:rsidR="00C66D51" w:rsidRPr="00C66D51" w:rsidRDefault="00C66D51" w:rsidP="00C66D51">
      <w:pPr>
        <w:shd w:val="clear" w:color="auto" w:fill="FFFFFF"/>
        <w:ind w:firstLine="709"/>
        <w:jc w:val="both"/>
      </w:pPr>
      <w:proofErr w:type="gramStart"/>
      <w:r w:rsidRPr="00C66D51">
        <w:t xml:space="preserve">В соответствии с характером поставленных задач использовались следующие методы научного исследования: теоретические (анализ, синтез, моделирование, классификация, систематизация, обобщение, алгоритмизация); эмпирические методы (наблюдение, беседа, анализ продуктов деятельности учащихся). </w:t>
      </w:r>
      <w:proofErr w:type="gramEnd"/>
    </w:p>
    <w:p w:rsidR="00C66D51" w:rsidRPr="00C66D51" w:rsidRDefault="00C66D51" w:rsidP="00C66D51">
      <w:pPr>
        <w:ind w:firstLine="709"/>
        <w:jc w:val="both"/>
      </w:pPr>
      <w:r w:rsidRPr="00C66D51">
        <w:t xml:space="preserve">Результатом исследовательской работы явилось создание  нескольких уроков подготовительного модуля «Давай начнем!», «Мои буквы» для 1 класса, предназначенных для начинающих изучать эскимосский язык в школе. Разработка уроков проходила в период преддипломной практики.  </w:t>
      </w:r>
    </w:p>
    <w:p w:rsidR="00C66D51" w:rsidRPr="00C66D51" w:rsidRDefault="00C66D51" w:rsidP="00C66D51">
      <w:pPr>
        <w:ind w:firstLine="709"/>
        <w:jc w:val="both"/>
      </w:pPr>
      <w:r w:rsidRPr="00C66D51">
        <w:t xml:space="preserve">Практическая значимость работы заключается в том, разработан учебно-методический комплект для одного модуля, на основе которого можно продолжить дальнейшее формирование УМК по остальным модулям. Внедрение результатов исследования даст возможность повысить уровень языкового развития детей, сформировать умения и навыки в области эскимосского языка. </w:t>
      </w:r>
      <w:proofErr w:type="gramStart"/>
      <w:r w:rsidRPr="00C66D51">
        <w:t>Созданный</w:t>
      </w:r>
      <w:proofErr w:type="gramEnd"/>
      <w:r w:rsidRPr="00C66D51">
        <w:t xml:space="preserve"> УМК по подготовительному модулю может быть использован в проведении лекционных, практических занятий со студентами – будущими учителями начальных классов.</w:t>
      </w:r>
    </w:p>
    <w:p w:rsidR="00C66D51" w:rsidRPr="00C66D51" w:rsidRDefault="00C66D51" w:rsidP="00C66D51">
      <w:pPr>
        <w:ind w:firstLine="709"/>
        <w:jc w:val="both"/>
      </w:pPr>
      <w:r w:rsidRPr="00C66D51">
        <w:t>База исследования: МБОУ СОШ №2: 1-е классы, где обучались примерно по 11-12 человек.</w:t>
      </w:r>
    </w:p>
    <w:p w:rsidR="00C66D51" w:rsidRPr="00C66D51" w:rsidRDefault="00C66D51" w:rsidP="00C66D51">
      <w:pPr>
        <w:shd w:val="clear" w:color="auto" w:fill="FFFFFF"/>
        <w:ind w:firstLine="709"/>
        <w:jc w:val="both"/>
      </w:pPr>
      <w:r w:rsidRPr="00C66D51">
        <w:t>Резюмируя все изложенное отметим, что поставленная цель достигнута, а задачи решены. А именно:</w:t>
      </w:r>
    </w:p>
    <w:p w:rsidR="00C66D51" w:rsidRPr="00C66D51" w:rsidRDefault="00C66D51" w:rsidP="00C66D51">
      <w:pPr>
        <w:pStyle w:val="a3"/>
        <w:numPr>
          <w:ilvl w:val="0"/>
          <w:numId w:val="6"/>
        </w:numPr>
        <w:shd w:val="clear" w:color="auto" w:fill="FFFFFF"/>
        <w:tabs>
          <w:tab w:val="left" w:pos="1134"/>
        </w:tabs>
        <w:ind w:left="0" w:firstLine="709"/>
        <w:jc w:val="both"/>
      </w:pPr>
      <w:r w:rsidRPr="00C66D51">
        <w:t xml:space="preserve">изучена необходимая литература, в том числе школьная по эскимосскому языку;  </w:t>
      </w:r>
    </w:p>
    <w:p w:rsidR="00C66D51" w:rsidRPr="00C66D51" w:rsidRDefault="00C66D51" w:rsidP="00C66D51">
      <w:pPr>
        <w:pStyle w:val="a3"/>
        <w:numPr>
          <w:ilvl w:val="0"/>
          <w:numId w:val="6"/>
        </w:numPr>
        <w:shd w:val="clear" w:color="auto" w:fill="FFFFFF"/>
        <w:tabs>
          <w:tab w:val="left" w:pos="1134"/>
        </w:tabs>
        <w:ind w:left="0" w:firstLine="709"/>
        <w:jc w:val="both"/>
      </w:pPr>
      <w:r w:rsidRPr="00C66D51">
        <w:t>изучена методика преподавания иностранного языка в начальной школе;</w:t>
      </w:r>
    </w:p>
    <w:p w:rsidR="00C66D51" w:rsidRPr="00C66D51" w:rsidRDefault="00C66D51" w:rsidP="00C66D51">
      <w:pPr>
        <w:pStyle w:val="a3"/>
        <w:numPr>
          <w:ilvl w:val="0"/>
          <w:numId w:val="6"/>
        </w:numPr>
        <w:shd w:val="clear" w:color="auto" w:fill="FFFFFF"/>
        <w:tabs>
          <w:tab w:val="left" w:pos="1134"/>
        </w:tabs>
        <w:ind w:left="0" w:firstLine="709"/>
        <w:jc w:val="both"/>
      </w:pPr>
      <w:r w:rsidRPr="00C66D51">
        <w:t>разработан частично учебно-методический комплекс по эскимосскому языку на основе методики преподавания английского языка;</w:t>
      </w:r>
    </w:p>
    <w:p w:rsidR="00C66D51" w:rsidRPr="00C66D51" w:rsidRDefault="00C66D51" w:rsidP="00C66D51">
      <w:pPr>
        <w:pStyle w:val="a3"/>
        <w:numPr>
          <w:ilvl w:val="0"/>
          <w:numId w:val="6"/>
        </w:numPr>
        <w:shd w:val="clear" w:color="auto" w:fill="FFFFFF"/>
        <w:tabs>
          <w:tab w:val="left" w:pos="1134"/>
        </w:tabs>
        <w:ind w:left="0" w:firstLine="709"/>
        <w:jc w:val="both"/>
      </w:pPr>
      <w:r w:rsidRPr="00C66D51">
        <w:t>апробирован данный УМК в 1-ом классе, обобщены результаты проведённой работы.</w:t>
      </w:r>
    </w:p>
    <w:p w:rsidR="00C66D51" w:rsidRPr="00C66D51" w:rsidRDefault="00C66D51" w:rsidP="00C66D51">
      <w:pPr>
        <w:shd w:val="clear" w:color="auto" w:fill="FFFFFF"/>
        <w:ind w:firstLine="709"/>
        <w:jc w:val="both"/>
      </w:pPr>
      <w:r w:rsidRPr="00C66D51">
        <w:t>В данной исследовательской работе «Разработка учебно-методического комплекса по эскимосскому языку для первого класса» были проанализированы учебники, пособия эскимосского языка для того, чтобы дать полную информацию об обеспечении учебной литературой школ округа. Было выявлено, что в настоящий момент для обучения эскимосскому языку в начальной школе Чукотского АО не созданы учебники, которые были бы построены на принципиально новых теоретических основах с учетом современных достижений в методике и смежных науках: лингвистике, психологии, психолингвистике, дидактике. К сожалению, имеющиеся учебные книги по эскимосскому языку являются изолированными учебниками. Изучив труды Бим И.Л., Гальсковой Н.Д. и Никитенко З.Н., посвященные вопросам методики преподавания иностранным языкам и проблеме школьного учебника, понимаешь, что современный учебник должен характеризоваться различными заданиями для самопроверки, проблемными вопросами, упражнениями. Учебник должен быть написан живым языком с использованием выразительных средств, игрой стилей, как было уже сказано выше.</w:t>
      </w:r>
    </w:p>
    <w:p w:rsidR="00C66D51" w:rsidRPr="00C66D51" w:rsidRDefault="00C66D51" w:rsidP="00C66D51">
      <w:pPr>
        <w:shd w:val="clear" w:color="auto" w:fill="FFFFFF"/>
        <w:ind w:firstLine="709"/>
        <w:jc w:val="both"/>
      </w:pPr>
      <w:proofErr w:type="gramStart"/>
      <w:r w:rsidRPr="00C66D51">
        <w:t>Федеральный государственный образовательный стандарт направлен на обеспечение равных возможностей получения качественного начального общего образования, в том числе на обеспечение сохранения и развития культурного разнообразия и языкового наследия многонационального народа РФ, права на изучение родного языка.</w:t>
      </w:r>
      <w:proofErr w:type="gramEnd"/>
      <w:r w:rsidRPr="00C66D51">
        <w:t xml:space="preserve"> Обозначены различные требования к условиям реализации основной образовательной программы начального общего образования, к примеру, образовательное учреждение должно быть обеспечено учебниками, учебно-методической литературой и материалами по всем учебным предметам.</w:t>
      </w:r>
    </w:p>
    <w:p w:rsidR="00C66D51" w:rsidRPr="00C66D51" w:rsidRDefault="00C66D51" w:rsidP="00C66D51">
      <w:pPr>
        <w:shd w:val="clear" w:color="auto" w:fill="FFFFFF"/>
        <w:ind w:firstLine="709"/>
        <w:jc w:val="both"/>
      </w:pPr>
      <w:r w:rsidRPr="00C66D51">
        <w:t xml:space="preserve">В целом, указанные учебные пособия по эскимосскому языку, используемые до сих пор на уроках родного языка в школах ЧАО, пока восполняют пробел в учебно-методическом обеспечении, но их необходимо заменить новыми учебниками, которые должны отвечать требованиям ФГОС. Создание УМК продиктовано практической </w:t>
      </w:r>
      <w:r w:rsidRPr="00C66D51">
        <w:lastRenderedPageBreak/>
        <w:t>направленностью в обучении родному языку как средству устного и письменного общения и необходимостью управлять деятельностью учителя по формированию у учащихся речевых навыков и умений на эскимосском языке.</w:t>
      </w:r>
    </w:p>
    <w:p w:rsidR="00C66D51" w:rsidRPr="00C66D51" w:rsidRDefault="00C66D51" w:rsidP="00C66D51">
      <w:pPr>
        <w:shd w:val="clear" w:color="auto" w:fill="FFFFFF"/>
        <w:ind w:firstLine="709"/>
        <w:jc w:val="both"/>
      </w:pPr>
      <w:r w:rsidRPr="00C66D51">
        <w:t>Учитывая современную ситуацию с незнанием детьми родного языка, при создании УМК автор исследовательской работы опирался на методику преподавания иностранных языков. В дипломной работе представлен учебно-методический комплект по эскимосскому языку на основе УМК английского языка авторов Быковой Н.И., Дуди Д., Поспеловой М.Л, Эванс В., который имеет положительные заключения различных экспертиз на соответствие ФГОС начального общего образования.</w:t>
      </w:r>
    </w:p>
    <w:p w:rsidR="00C66D51" w:rsidRPr="00C66D51" w:rsidRDefault="00C66D51" w:rsidP="00C66D51">
      <w:pPr>
        <w:shd w:val="clear" w:color="auto" w:fill="FFFFFF"/>
        <w:ind w:firstLine="709"/>
        <w:jc w:val="both"/>
      </w:pPr>
      <w:r w:rsidRPr="00C66D51">
        <w:t>В третьей главе (практической части) составителем были представлены пять уроков подготовительного этапа «</w:t>
      </w:r>
      <w:proofErr w:type="spellStart"/>
      <w:r w:rsidRPr="00C66D51">
        <w:t>Ынта</w:t>
      </w:r>
      <w:proofErr w:type="spellEnd"/>
      <w:r w:rsidRPr="00C66D51">
        <w:t xml:space="preserve"> </w:t>
      </w:r>
      <w:proofErr w:type="spellStart"/>
      <w:r w:rsidRPr="00C66D51">
        <w:t>ҳаталъта</w:t>
      </w:r>
      <w:proofErr w:type="spellEnd"/>
      <w:r w:rsidRPr="00C66D51">
        <w:t>! – Давай начнем!» и «</w:t>
      </w:r>
      <w:proofErr w:type="spellStart"/>
      <w:r w:rsidRPr="00C66D51">
        <w:t>Хўаң</w:t>
      </w:r>
      <w:proofErr w:type="gramStart"/>
      <w:r w:rsidRPr="00C66D51">
        <w:t>а</w:t>
      </w:r>
      <w:proofErr w:type="spellEnd"/>
      <w:proofErr w:type="gramEnd"/>
      <w:r w:rsidRPr="00C66D51">
        <w:t xml:space="preserve"> </w:t>
      </w:r>
      <w:proofErr w:type="spellStart"/>
      <w:r w:rsidRPr="00C66D51">
        <w:t>букванка</w:t>
      </w:r>
      <w:proofErr w:type="spellEnd"/>
      <w:r w:rsidRPr="00C66D51">
        <w:t xml:space="preserve"> - Мои буквы». Первые четыре урока были апробированы в период преддипломной практики, которая проходила на базе МБОУ СОШ №2 в 1-х классах, где обучалось примерно по 11-12 человек. Национальный состав ребят был неоднороден. Были классы, в которых вообще отсутствовали дети-эскимосы. Занятия проходили по 45 минут каждая. Руководителем практики был преподаватель колледжа по эскимосскому языку </w:t>
      </w:r>
      <w:proofErr w:type="spellStart"/>
      <w:r w:rsidRPr="00C66D51">
        <w:t>Радунович</w:t>
      </w:r>
      <w:proofErr w:type="spellEnd"/>
      <w:r w:rsidRPr="00C66D51">
        <w:t xml:space="preserve"> Наталья Петровна, которая оказывала практиканту методическую помощь в составлении конспектов, в проведении занятий, критически оценивала каждый этап урока.</w:t>
      </w:r>
    </w:p>
    <w:p w:rsidR="00C66D51" w:rsidRPr="00C66D51" w:rsidRDefault="00C66D51" w:rsidP="00C66D51">
      <w:pPr>
        <w:shd w:val="clear" w:color="auto" w:fill="FFFFFF"/>
        <w:ind w:firstLine="709"/>
        <w:jc w:val="both"/>
      </w:pPr>
      <w:r w:rsidRPr="00C66D51">
        <w:t>В период практики в школе автором данной работы были получены навыки и умения, направленные на формирование различных общих и профессиональных компетенций, в том числе самостоятельно определять задачи профессионального и личностного развития, заниматься самообразованием, проводить уроки, анализировать, а также разрабатывать учебно-методические материалы. Все это послужило толчком для создания собственного учебно-методического комплекта по эскимосскому языку для 1 класса.</w:t>
      </w:r>
    </w:p>
    <w:p w:rsidR="00C66D51" w:rsidRPr="00C66D51" w:rsidRDefault="00C66D51" w:rsidP="00C66D51">
      <w:pPr>
        <w:shd w:val="clear" w:color="auto" w:fill="FFFFFF"/>
        <w:ind w:firstLine="709"/>
        <w:jc w:val="both"/>
      </w:pPr>
      <w:r w:rsidRPr="00C66D51">
        <w:t>По мнению исследователя дипломной работы, материал по данной теме может пригодиться как для учителей родного языка, так и для тех, кто заинтересован в углубленном изучении языка.</w:t>
      </w:r>
    </w:p>
    <w:p w:rsidR="007A6551" w:rsidRPr="007A6551" w:rsidRDefault="007A6551" w:rsidP="00C66D51">
      <w:pPr>
        <w:ind w:firstLine="709"/>
        <w:jc w:val="both"/>
      </w:pPr>
    </w:p>
    <w:sectPr w:rsidR="007A6551" w:rsidRPr="007A6551" w:rsidSect="009413F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B0981"/>
    <w:multiLevelType w:val="hybridMultilevel"/>
    <w:tmpl w:val="AA8E79FA"/>
    <w:lvl w:ilvl="0" w:tplc="65A26788">
      <w:start w:val="1"/>
      <w:numFmt w:val="bullet"/>
      <w:lvlText w:val=""/>
      <w:lvlJc w:val="left"/>
      <w:pPr>
        <w:tabs>
          <w:tab w:val="num" w:pos="1072"/>
        </w:tabs>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D736C8B"/>
    <w:multiLevelType w:val="hybridMultilevel"/>
    <w:tmpl w:val="C09A4D2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81465B9"/>
    <w:multiLevelType w:val="hybridMultilevel"/>
    <w:tmpl w:val="92345A5A"/>
    <w:lvl w:ilvl="0" w:tplc="EE7A7CB0">
      <w:start w:val="1"/>
      <w:numFmt w:val="decimal"/>
      <w:lvlText w:val="%1."/>
      <w:lvlJc w:val="left"/>
      <w:pPr>
        <w:tabs>
          <w:tab w:val="num" w:pos="1072"/>
        </w:tabs>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922988"/>
    <w:multiLevelType w:val="hybridMultilevel"/>
    <w:tmpl w:val="22BE5F42"/>
    <w:lvl w:ilvl="0" w:tplc="1006F6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5667F6A"/>
    <w:multiLevelType w:val="hybridMultilevel"/>
    <w:tmpl w:val="A72CC1C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63F55A7"/>
    <w:multiLevelType w:val="hybridMultilevel"/>
    <w:tmpl w:val="BC824B34"/>
    <w:lvl w:ilvl="0" w:tplc="25964A88">
      <w:start w:val="1"/>
      <w:numFmt w:val="bullet"/>
      <w:lvlText w:val=""/>
      <w:lvlJc w:val="left"/>
      <w:pPr>
        <w:tabs>
          <w:tab w:val="num" w:pos="1072"/>
        </w:tabs>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55"/>
    <w:rsid w:val="007A6551"/>
    <w:rsid w:val="009413FA"/>
    <w:rsid w:val="00C66D51"/>
    <w:rsid w:val="00DC1D41"/>
    <w:rsid w:val="00DD028D"/>
    <w:rsid w:val="00E153CF"/>
    <w:rsid w:val="00E32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3F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6551"/>
    <w:pPr>
      <w:suppressAutoHyphens w:val="0"/>
      <w:ind w:left="720"/>
      <w:contextualSpacing/>
    </w:pPr>
    <w:rPr>
      <w:lang w:eastAsia="ru-RU"/>
    </w:rPr>
  </w:style>
  <w:style w:type="paragraph" w:styleId="a4">
    <w:name w:val="Body Text"/>
    <w:basedOn w:val="a"/>
    <w:link w:val="a5"/>
    <w:rsid w:val="00C66D51"/>
    <w:pPr>
      <w:widowControl w:val="0"/>
      <w:spacing w:after="120" w:line="360" w:lineRule="auto"/>
      <w:ind w:firstLine="567"/>
      <w:jc w:val="both"/>
    </w:pPr>
    <w:rPr>
      <w:rFonts w:eastAsia="DejaVu Sans"/>
      <w:kern w:val="1"/>
      <w:sz w:val="28"/>
      <w:lang w:eastAsia="ru-RU"/>
    </w:rPr>
  </w:style>
  <w:style w:type="character" w:customStyle="1" w:styleId="a5">
    <w:name w:val="Основной текст Знак"/>
    <w:basedOn w:val="a0"/>
    <w:link w:val="a4"/>
    <w:rsid w:val="00C66D51"/>
    <w:rPr>
      <w:rFonts w:ascii="Times New Roman" w:eastAsia="DejaVu Sans" w:hAnsi="Times New Roman" w:cs="Times New Roman"/>
      <w:kern w:val="1"/>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3F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6551"/>
    <w:pPr>
      <w:suppressAutoHyphens w:val="0"/>
      <w:ind w:left="720"/>
      <w:contextualSpacing/>
    </w:pPr>
    <w:rPr>
      <w:lang w:eastAsia="ru-RU"/>
    </w:rPr>
  </w:style>
  <w:style w:type="paragraph" w:styleId="a4">
    <w:name w:val="Body Text"/>
    <w:basedOn w:val="a"/>
    <w:link w:val="a5"/>
    <w:rsid w:val="00C66D51"/>
    <w:pPr>
      <w:widowControl w:val="0"/>
      <w:spacing w:after="120" w:line="360" w:lineRule="auto"/>
      <w:ind w:firstLine="567"/>
      <w:jc w:val="both"/>
    </w:pPr>
    <w:rPr>
      <w:rFonts w:eastAsia="DejaVu Sans"/>
      <w:kern w:val="1"/>
      <w:sz w:val="28"/>
      <w:lang w:eastAsia="ru-RU"/>
    </w:rPr>
  </w:style>
  <w:style w:type="character" w:customStyle="1" w:styleId="a5">
    <w:name w:val="Основной текст Знак"/>
    <w:basedOn w:val="a0"/>
    <w:link w:val="a4"/>
    <w:rsid w:val="00C66D51"/>
    <w:rPr>
      <w:rFonts w:ascii="Times New Roman" w:eastAsia="DejaVu Sans" w:hAnsi="Times New Roman" w:cs="Times New Roman"/>
      <w:kern w:val="1"/>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2020-03-22T22:16:00Z</dcterms:created>
  <dcterms:modified xsi:type="dcterms:W3CDTF">2020-06-15T01:06:00Z</dcterms:modified>
</cp:coreProperties>
</file>