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BB" w:rsidRPr="007240DD" w:rsidRDefault="00BD4FBB" w:rsidP="00BD4FB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240DD">
        <w:rPr>
          <w:rFonts w:ascii="Times New Roman" w:hAnsi="Times New Roman" w:cs="Times New Roman"/>
          <w:b/>
          <w:sz w:val="24"/>
          <w:szCs w:val="24"/>
        </w:rPr>
        <w:t xml:space="preserve">Методические особенности занятий </w:t>
      </w:r>
      <w:proofErr w:type="gramStart"/>
      <w:r w:rsidRPr="007240DD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</w:p>
    <w:p w:rsidR="00BD4FBB" w:rsidRDefault="00BD4FBB" w:rsidP="00BD4FB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DD">
        <w:rPr>
          <w:rFonts w:ascii="Times New Roman" w:hAnsi="Times New Roman" w:cs="Times New Roman"/>
          <w:b/>
          <w:sz w:val="24"/>
          <w:szCs w:val="24"/>
        </w:rPr>
        <w:t xml:space="preserve"> математике в рамках ФГОС</w:t>
      </w:r>
      <w:bookmarkEnd w:id="0"/>
    </w:p>
    <w:p w:rsidR="005E4087" w:rsidRDefault="005E4087" w:rsidP="00BD4FB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3307" w:rsidRPr="00BD4FBB" w:rsidRDefault="00622A62" w:rsidP="005E4087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FBB">
        <w:rPr>
          <w:rFonts w:ascii="Times New Roman" w:hAnsi="Times New Roman" w:cs="Times New Roman"/>
          <w:sz w:val="24"/>
          <w:szCs w:val="24"/>
        </w:rPr>
        <w:t xml:space="preserve">В настоящее время в </w:t>
      </w:r>
      <w:r w:rsidR="00BF0170" w:rsidRPr="00BD4FBB">
        <w:rPr>
          <w:rFonts w:ascii="Times New Roman" w:hAnsi="Times New Roman" w:cs="Times New Roman"/>
          <w:sz w:val="24"/>
          <w:szCs w:val="24"/>
        </w:rPr>
        <w:t>Р</w:t>
      </w:r>
      <w:r w:rsidRPr="00BD4FBB">
        <w:rPr>
          <w:rFonts w:ascii="Times New Roman" w:hAnsi="Times New Roman" w:cs="Times New Roman"/>
          <w:sz w:val="24"/>
          <w:szCs w:val="24"/>
        </w:rPr>
        <w:t xml:space="preserve">оссии, как и во всем современном мире, отмечается тенденция роста интереса подрастающего поколения к математическим наукам и, соответственно, математическому образованию. </w:t>
      </w:r>
      <w:r w:rsidR="000C1E5E" w:rsidRPr="00BD4FBB">
        <w:rPr>
          <w:rFonts w:ascii="Times New Roman" w:hAnsi="Times New Roman" w:cs="Times New Roman"/>
          <w:sz w:val="24"/>
          <w:szCs w:val="24"/>
        </w:rPr>
        <w:t>В</w:t>
      </w:r>
      <w:r w:rsidRPr="00BD4FBB">
        <w:rPr>
          <w:rFonts w:ascii="Times New Roman" w:hAnsi="Times New Roman" w:cs="Times New Roman"/>
          <w:sz w:val="24"/>
          <w:szCs w:val="24"/>
        </w:rPr>
        <w:t xml:space="preserve"> концепции развития российского математического образования, утверждается, что «математика может стать национальной идеей </w:t>
      </w:r>
      <w:r w:rsidR="003D0FB5" w:rsidRPr="00BD4FBB">
        <w:rPr>
          <w:rFonts w:ascii="Times New Roman" w:hAnsi="Times New Roman" w:cs="Times New Roman"/>
          <w:sz w:val="24"/>
          <w:szCs w:val="24"/>
        </w:rPr>
        <w:t>Р</w:t>
      </w:r>
      <w:r w:rsidRPr="00BD4FBB">
        <w:rPr>
          <w:rFonts w:ascii="Times New Roman" w:hAnsi="Times New Roman" w:cs="Times New Roman"/>
          <w:sz w:val="24"/>
          <w:szCs w:val="24"/>
        </w:rPr>
        <w:t>оссии XXI века и математическое образование должно явиться предметом государственной программы».</w:t>
      </w:r>
      <w:r w:rsidR="005E4087">
        <w:rPr>
          <w:rFonts w:ascii="Times New Roman" w:hAnsi="Times New Roman" w:cs="Times New Roman"/>
          <w:sz w:val="24"/>
          <w:szCs w:val="24"/>
        </w:rPr>
        <w:t xml:space="preserve"> </w:t>
      </w:r>
      <w:r w:rsidRPr="00BD4FBB">
        <w:rPr>
          <w:rFonts w:ascii="Times New Roman" w:hAnsi="Times New Roman" w:cs="Times New Roman"/>
          <w:sz w:val="24"/>
          <w:szCs w:val="24"/>
        </w:rPr>
        <w:t xml:space="preserve"> </w:t>
      </w:r>
      <w:r w:rsidR="003D0FB5" w:rsidRPr="00BD4FBB">
        <w:rPr>
          <w:rFonts w:ascii="Times New Roman" w:hAnsi="Times New Roman" w:cs="Times New Roman"/>
          <w:sz w:val="24"/>
          <w:szCs w:val="24"/>
        </w:rPr>
        <w:t>В</w:t>
      </w:r>
      <w:r w:rsidRPr="00BD4FBB">
        <w:rPr>
          <w:rFonts w:ascii="Times New Roman" w:hAnsi="Times New Roman" w:cs="Times New Roman"/>
          <w:sz w:val="24"/>
          <w:szCs w:val="24"/>
        </w:rPr>
        <w:t>се это не случайно, поскольку математика лежит в основе всех современных технологий и научных достижений. Математическая грамотность — обязательный элемент культуры современного человека, его социальной и п</w:t>
      </w:r>
      <w:r w:rsidR="000C1E5E" w:rsidRPr="00BD4FBB">
        <w:rPr>
          <w:rFonts w:ascii="Times New Roman" w:hAnsi="Times New Roman" w:cs="Times New Roman"/>
          <w:sz w:val="24"/>
          <w:szCs w:val="24"/>
        </w:rPr>
        <w:t xml:space="preserve">рофессиональной компетентности. </w:t>
      </w:r>
    </w:p>
    <w:p w:rsidR="003D0FB5" w:rsidRPr="00BD4FBB" w:rsidRDefault="00C378C7" w:rsidP="005E4087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FBB">
        <w:rPr>
          <w:rFonts w:ascii="Times New Roman" w:hAnsi="Times New Roman" w:cs="Times New Roman"/>
          <w:sz w:val="24"/>
          <w:szCs w:val="24"/>
        </w:rPr>
        <w:t>Методические особенности</w:t>
      </w:r>
      <w:r w:rsidR="003D0FB5" w:rsidRPr="00BD4FBB">
        <w:rPr>
          <w:rFonts w:ascii="Times New Roman" w:hAnsi="Times New Roman" w:cs="Times New Roman"/>
          <w:sz w:val="24"/>
          <w:szCs w:val="24"/>
        </w:rPr>
        <w:t xml:space="preserve"> и перспективы преподавания математики в СПО </w:t>
      </w:r>
      <w:r w:rsidR="0083075B" w:rsidRPr="00BD4FBB">
        <w:rPr>
          <w:rFonts w:ascii="Times New Roman" w:hAnsi="Times New Roman" w:cs="Times New Roman"/>
          <w:sz w:val="24"/>
          <w:szCs w:val="24"/>
        </w:rPr>
        <w:t xml:space="preserve">должны </w:t>
      </w:r>
      <w:r w:rsidR="003D0FB5" w:rsidRPr="00BD4FBB">
        <w:rPr>
          <w:rFonts w:ascii="Times New Roman" w:hAnsi="Times New Roman" w:cs="Times New Roman"/>
          <w:sz w:val="24"/>
          <w:szCs w:val="24"/>
        </w:rPr>
        <w:t>включа</w:t>
      </w:r>
      <w:r w:rsidR="0083075B" w:rsidRPr="00BD4FBB">
        <w:rPr>
          <w:rFonts w:ascii="Times New Roman" w:hAnsi="Times New Roman" w:cs="Times New Roman"/>
          <w:sz w:val="24"/>
          <w:szCs w:val="24"/>
        </w:rPr>
        <w:t>ть</w:t>
      </w:r>
      <w:r w:rsidR="003D0FB5" w:rsidRPr="00BD4FBB">
        <w:rPr>
          <w:rFonts w:ascii="Times New Roman" w:hAnsi="Times New Roman" w:cs="Times New Roman"/>
          <w:sz w:val="24"/>
          <w:szCs w:val="24"/>
        </w:rPr>
        <w:t xml:space="preserve"> в себя</w:t>
      </w:r>
      <w:r w:rsidR="0083075B" w:rsidRPr="00BD4FBB">
        <w:rPr>
          <w:rFonts w:ascii="Times New Roman" w:hAnsi="Times New Roman" w:cs="Times New Roman"/>
          <w:sz w:val="24"/>
          <w:szCs w:val="24"/>
        </w:rPr>
        <w:t xml:space="preserve"> с</w:t>
      </w:r>
      <w:r w:rsidR="003D0FB5" w:rsidRPr="00BD4FBB">
        <w:rPr>
          <w:rFonts w:ascii="Times New Roman" w:hAnsi="Times New Roman" w:cs="Times New Roman"/>
          <w:sz w:val="24"/>
          <w:szCs w:val="24"/>
        </w:rPr>
        <w:t>овременные методики и технологии обучения математике</w:t>
      </w:r>
      <w:r w:rsidRPr="00BD4FBB">
        <w:rPr>
          <w:rFonts w:ascii="Times New Roman" w:hAnsi="Times New Roman" w:cs="Times New Roman"/>
          <w:sz w:val="24"/>
          <w:szCs w:val="24"/>
        </w:rPr>
        <w:t>. Вот некоторые из них</w:t>
      </w:r>
      <w:r w:rsidR="00E91753">
        <w:rPr>
          <w:rFonts w:ascii="Times New Roman" w:hAnsi="Times New Roman" w:cs="Times New Roman"/>
          <w:sz w:val="24"/>
          <w:szCs w:val="24"/>
        </w:rPr>
        <w:t>.</w:t>
      </w:r>
    </w:p>
    <w:p w:rsidR="003D0FB5" w:rsidRDefault="003D0FB5" w:rsidP="005E4087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FBB">
        <w:rPr>
          <w:rFonts w:ascii="Times New Roman" w:hAnsi="Times New Roman" w:cs="Times New Roman"/>
          <w:sz w:val="24"/>
          <w:szCs w:val="24"/>
        </w:rPr>
        <w:t xml:space="preserve">Использование облачных сервисов </w:t>
      </w:r>
      <w:proofErr w:type="spellStart"/>
      <w:r w:rsidRPr="00BD4FBB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BD4FBB">
        <w:rPr>
          <w:rFonts w:ascii="Times New Roman" w:hAnsi="Times New Roman" w:cs="Times New Roman"/>
          <w:sz w:val="24"/>
          <w:szCs w:val="24"/>
        </w:rPr>
        <w:t xml:space="preserve"> </w:t>
      </w:r>
      <w:r w:rsidR="005E4087">
        <w:rPr>
          <w:rFonts w:ascii="Times New Roman" w:hAnsi="Times New Roman" w:cs="Times New Roman"/>
          <w:sz w:val="24"/>
          <w:szCs w:val="24"/>
        </w:rPr>
        <w:t>н</w:t>
      </w:r>
      <w:r w:rsidRPr="00BD4FBB">
        <w:rPr>
          <w:rFonts w:ascii="Times New Roman" w:hAnsi="Times New Roman" w:cs="Times New Roman"/>
          <w:sz w:val="24"/>
          <w:szCs w:val="24"/>
        </w:rPr>
        <w:t xml:space="preserve">а </w:t>
      </w:r>
      <w:r w:rsidR="00350511" w:rsidRPr="00BD4FBB">
        <w:rPr>
          <w:rFonts w:ascii="Times New Roman" w:hAnsi="Times New Roman" w:cs="Times New Roman"/>
          <w:sz w:val="24"/>
          <w:szCs w:val="24"/>
        </w:rPr>
        <w:t>занятиях по</w:t>
      </w:r>
      <w:r w:rsidRPr="00BD4FBB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="00350511" w:rsidRPr="00BD4FBB">
        <w:rPr>
          <w:rFonts w:ascii="Times New Roman" w:hAnsi="Times New Roman" w:cs="Times New Roman"/>
          <w:sz w:val="24"/>
          <w:szCs w:val="24"/>
        </w:rPr>
        <w:t>, позволяет</w:t>
      </w:r>
      <w:r w:rsidR="005E4087">
        <w:rPr>
          <w:rFonts w:ascii="Times New Roman" w:hAnsi="Times New Roman" w:cs="Times New Roman"/>
          <w:sz w:val="24"/>
          <w:szCs w:val="24"/>
        </w:rPr>
        <w:t xml:space="preserve"> </w:t>
      </w:r>
      <w:r w:rsidR="00350511" w:rsidRPr="00BD4FBB">
        <w:rPr>
          <w:rFonts w:ascii="Times New Roman" w:hAnsi="Times New Roman" w:cs="Times New Roman"/>
          <w:sz w:val="24"/>
          <w:szCs w:val="24"/>
        </w:rPr>
        <w:t xml:space="preserve"> </w:t>
      </w:r>
      <w:r w:rsidR="00E91753" w:rsidRPr="00E91753">
        <w:rPr>
          <w:rFonts w:ascii="Times New Roman" w:hAnsi="Times New Roman" w:cs="Times New Roman"/>
          <w:sz w:val="24"/>
          <w:szCs w:val="24"/>
        </w:rPr>
        <w:t>комплексно решать образовательные, воспитательные и развивающие задачи</w:t>
      </w:r>
      <w:r w:rsidR="005E4087">
        <w:rPr>
          <w:rFonts w:ascii="Times New Roman" w:hAnsi="Times New Roman" w:cs="Times New Roman"/>
          <w:sz w:val="24"/>
          <w:szCs w:val="24"/>
        </w:rPr>
        <w:t>.</w:t>
      </w:r>
      <w:r w:rsidR="00E91753" w:rsidRPr="00E91753">
        <w:rPr>
          <w:rFonts w:ascii="Times New Roman" w:hAnsi="Times New Roman" w:cs="Times New Roman"/>
          <w:sz w:val="24"/>
          <w:szCs w:val="24"/>
        </w:rPr>
        <w:t xml:space="preserve"> </w:t>
      </w:r>
      <w:r w:rsidR="005E4087">
        <w:rPr>
          <w:rFonts w:ascii="Times New Roman" w:hAnsi="Times New Roman" w:cs="Times New Roman"/>
          <w:sz w:val="24"/>
          <w:szCs w:val="24"/>
        </w:rPr>
        <w:t>С</w:t>
      </w:r>
      <w:r w:rsidR="00E91753" w:rsidRPr="00E91753">
        <w:rPr>
          <w:rFonts w:ascii="Times New Roman" w:hAnsi="Times New Roman" w:cs="Times New Roman"/>
          <w:sz w:val="24"/>
          <w:szCs w:val="24"/>
        </w:rPr>
        <w:t>тавит каждому обучающемуся конкретные задачи в соответствии с его способностями, уровнем мотивации и</w:t>
      </w:r>
      <w:r w:rsidR="00E91753">
        <w:rPr>
          <w:rFonts w:ascii="Times New Roman" w:hAnsi="Times New Roman" w:cs="Times New Roman"/>
          <w:sz w:val="24"/>
          <w:szCs w:val="24"/>
        </w:rPr>
        <w:t xml:space="preserve"> </w:t>
      </w:r>
      <w:r w:rsidR="00E91753" w:rsidRPr="00E91753">
        <w:rPr>
          <w:rFonts w:ascii="Times New Roman" w:hAnsi="Times New Roman" w:cs="Times New Roman"/>
          <w:sz w:val="24"/>
          <w:szCs w:val="24"/>
        </w:rPr>
        <w:t>подготовки</w:t>
      </w:r>
      <w:proofErr w:type="gramStart"/>
      <w:r w:rsidR="005E40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1753" w:rsidRPr="00E91753">
        <w:rPr>
          <w:rFonts w:ascii="Times New Roman" w:hAnsi="Times New Roman" w:cs="Times New Roman"/>
          <w:sz w:val="24"/>
          <w:szCs w:val="24"/>
        </w:rPr>
        <w:t xml:space="preserve">  </w:t>
      </w:r>
      <w:r w:rsidR="005E4087">
        <w:rPr>
          <w:rFonts w:ascii="Times New Roman" w:hAnsi="Times New Roman" w:cs="Times New Roman"/>
          <w:sz w:val="24"/>
          <w:szCs w:val="24"/>
        </w:rPr>
        <w:t>П</w:t>
      </w:r>
      <w:r w:rsidR="00E91753" w:rsidRPr="00E91753">
        <w:rPr>
          <w:rFonts w:ascii="Times New Roman" w:hAnsi="Times New Roman" w:cs="Times New Roman"/>
          <w:sz w:val="24"/>
          <w:szCs w:val="24"/>
        </w:rPr>
        <w:t>рименять различные типы электронных средств учебного назначения, активизирующие учебную деятельность детей</w:t>
      </w:r>
      <w:proofErr w:type="gramStart"/>
      <w:r w:rsidR="005E40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1753" w:rsidRPr="00E91753">
        <w:rPr>
          <w:rFonts w:ascii="Times New Roman" w:hAnsi="Times New Roman" w:cs="Times New Roman"/>
          <w:sz w:val="24"/>
          <w:szCs w:val="24"/>
        </w:rPr>
        <w:t xml:space="preserve">  </w:t>
      </w:r>
      <w:r w:rsidR="005E4087">
        <w:rPr>
          <w:rFonts w:ascii="Times New Roman" w:hAnsi="Times New Roman" w:cs="Times New Roman"/>
          <w:sz w:val="24"/>
          <w:szCs w:val="24"/>
        </w:rPr>
        <w:t>Ч</w:t>
      </w:r>
      <w:r w:rsidR="00E91753" w:rsidRPr="00E91753">
        <w:rPr>
          <w:rFonts w:ascii="Times New Roman" w:hAnsi="Times New Roman" w:cs="Times New Roman"/>
          <w:sz w:val="24"/>
          <w:szCs w:val="24"/>
        </w:rPr>
        <w:t>астично освобо</w:t>
      </w:r>
      <w:r w:rsidR="005E4087">
        <w:rPr>
          <w:rFonts w:ascii="Times New Roman" w:hAnsi="Times New Roman" w:cs="Times New Roman"/>
          <w:sz w:val="24"/>
          <w:szCs w:val="24"/>
        </w:rPr>
        <w:t>ждает</w:t>
      </w:r>
      <w:r w:rsidR="00E91753" w:rsidRPr="00E91753">
        <w:rPr>
          <w:rFonts w:ascii="Times New Roman" w:hAnsi="Times New Roman" w:cs="Times New Roman"/>
          <w:sz w:val="24"/>
          <w:szCs w:val="24"/>
        </w:rPr>
        <w:t xml:space="preserve"> от выполнения информационной, тренировочной и контролирующей функций</w:t>
      </w:r>
      <w:proofErr w:type="gramStart"/>
      <w:r w:rsidR="005E40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1753" w:rsidRPr="00E91753">
        <w:rPr>
          <w:rFonts w:ascii="Times New Roman" w:hAnsi="Times New Roman" w:cs="Times New Roman"/>
          <w:sz w:val="24"/>
          <w:szCs w:val="24"/>
        </w:rPr>
        <w:t xml:space="preserve">  </w:t>
      </w:r>
      <w:r w:rsidR="005E4087">
        <w:rPr>
          <w:rFonts w:ascii="Times New Roman" w:hAnsi="Times New Roman" w:cs="Times New Roman"/>
          <w:sz w:val="24"/>
          <w:szCs w:val="24"/>
        </w:rPr>
        <w:t>Ф</w:t>
      </w:r>
      <w:r w:rsidR="00E91753" w:rsidRPr="00E91753">
        <w:rPr>
          <w:rFonts w:ascii="Times New Roman" w:hAnsi="Times New Roman" w:cs="Times New Roman"/>
          <w:sz w:val="24"/>
          <w:szCs w:val="24"/>
        </w:rPr>
        <w:t>ормир</w:t>
      </w:r>
      <w:r w:rsidR="005E4087">
        <w:rPr>
          <w:rFonts w:ascii="Times New Roman" w:hAnsi="Times New Roman" w:cs="Times New Roman"/>
          <w:sz w:val="24"/>
          <w:szCs w:val="24"/>
        </w:rPr>
        <w:t>ует</w:t>
      </w:r>
      <w:r w:rsidR="00E91753" w:rsidRPr="00E91753">
        <w:rPr>
          <w:rFonts w:ascii="Times New Roman" w:hAnsi="Times New Roman" w:cs="Times New Roman"/>
          <w:sz w:val="24"/>
          <w:szCs w:val="24"/>
        </w:rPr>
        <w:t xml:space="preserve"> у обучающихся навыки самостоятельного овладения знаниями</w:t>
      </w:r>
      <w:proofErr w:type="gramStart"/>
      <w:r w:rsidR="005E40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1753" w:rsidRPr="00E91753">
        <w:rPr>
          <w:rFonts w:ascii="Times New Roman" w:hAnsi="Times New Roman" w:cs="Times New Roman"/>
          <w:sz w:val="24"/>
          <w:szCs w:val="24"/>
        </w:rPr>
        <w:t xml:space="preserve"> </w:t>
      </w:r>
      <w:r w:rsidR="005E4087">
        <w:rPr>
          <w:rFonts w:ascii="Times New Roman" w:hAnsi="Times New Roman" w:cs="Times New Roman"/>
          <w:sz w:val="24"/>
          <w:szCs w:val="24"/>
        </w:rPr>
        <w:t>С</w:t>
      </w:r>
      <w:r w:rsidR="00E91753" w:rsidRPr="00E91753">
        <w:rPr>
          <w:rFonts w:ascii="Times New Roman" w:hAnsi="Times New Roman" w:cs="Times New Roman"/>
          <w:sz w:val="24"/>
          <w:szCs w:val="24"/>
        </w:rPr>
        <w:t>тимулир</w:t>
      </w:r>
      <w:r w:rsidR="005E4087">
        <w:rPr>
          <w:rFonts w:ascii="Times New Roman" w:hAnsi="Times New Roman" w:cs="Times New Roman"/>
          <w:sz w:val="24"/>
          <w:szCs w:val="24"/>
        </w:rPr>
        <w:t>ует</w:t>
      </w:r>
      <w:r w:rsidR="00E91753" w:rsidRPr="00E91753">
        <w:rPr>
          <w:rFonts w:ascii="Times New Roman" w:hAnsi="Times New Roman" w:cs="Times New Roman"/>
          <w:sz w:val="24"/>
          <w:szCs w:val="24"/>
        </w:rPr>
        <w:t xml:space="preserve"> у обучающихся положительную мотивацию к учению за счет интегрирования всех форм наглядности</w:t>
      </w:r>
      <w:proofErr w:type="gramStart"/>
      <w:r w:rsidR="005E40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1753" w:rsidRPr="00E91753">
        <w:rPr>
          <w:rFonts w:ascii="Times New Roman" w:hAnsi="Times New Roman" w:cs="Times New Roman"/>
          <w:sz w:val="24"/>
          <w:szCs w:val="24"/>
        </w:rPr>
        <w:t xml:space="preserve"> </w:t>
      </w:r>
      <w:r w:rsidR="005E4087">
        <w:rPr>
          <w:rFonts w:ascii="Times New Roman" w:hAnsi="Times New Roman" w:cs="Times New Roman"/>
          <w:sz w:val="24"/>
          <w:szCs w:val="24"/>
        </w:rPr>
        <w:t>О</w:t>
      </w:r>
      <w:r w:rsidR="00E91753" w:rsidRPr="00E91753">
        <w:rPr>
          <w:rFonts w:ascii="Times New Roman" w:hAnsi="Times New Roman" w:cs="Times New Roman"/>
          <w:sz w:val="24"/>
          <w:szCs w:val="24"/>
        </w:rPr>
        <w:t>рганизовыв</w:t>
      </w:r>
      <w:r w:rsidR="005E4087">
        <w:rPr>
          <w:rFonts w:ascii="Times New Roman" w:hAnsi="Times New Roman" w:cs="Times New Roman"/>
          <w:sz w:val="24"/>
          <w:szCs w:val="24"/>
        </w:rPr>
        <w:t>ает</w:t>
      </w:r>
      <w:r w:rsidR="00E91753" w:rsidRPr="00E91753">
        <w:rPr>
          <w:rFonts w:ascii="Times New Roman" w:hAnsi="Times New Roman" w:cs="Times New Roman"/>
          <w:sz w:val="24"/>
          <w:szCs w:val="24"/>
        </w:rPr>
        <w:t xml:space="preserve"> учебную деятельность учащихся с</w:t>
      </w:r>
      <w:r w:rsidR="00E91753">
        <w:rPr>
          <w:rFonts w:ascii="Times New Roman" w:hAnsi="Times New Roman" w:cs="Times New Roman"/>
          <w:sz w:val="24"/>
          <w:szCs w:val="24"/>
        </w:rPr>
        <w:t xml:space="preserve"> </w:t>
      </w:r>
      <w:r w:rsidR="00E91753" w:rsidRPr="00E91753">
        <w:rPr>
          <w:rFonts w:ascii="Times New Roman" w:hAnsi="Times New Roman" w:cs="Times New Roman"/>
          <w:sz w:val="24"/>
          <w:szCs w:val="24"/>
        </w:rPr>
        <w:t>немедленной обратной связью и развитой системой помощи.</w:t>
      </w:r>
    </w:p>
    <w:p w:rsidR="00E91753" w:rsidRPr="007240DD" w:rsidRDefault="00350511" w:rsidP="005E4087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40DD">
        <w:rPr>
          <w:rFonts w:ascii="Times New Roman" w:hAnsi="Times New Roman" w:cs="Times New Roman"/>
          <w:sz w:val="24"/>
          <w:szCs w:val="24"/>
        </w:rPr>
        <w:t>Системн</w:t>
      </w:r>
      <w:proofErr w:type="gramStart"/>
      <w:r w:rsidRPr="007240D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E4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40D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240DD">
        <w:rPr>
          <w:rFonts w:ascii="Times New Roman" w:hAnsi="Times New Roman" w:cs="Times New Roman"/>
          <w:sz w:val="24"/>
          <w:szCs w:val="24"/>
        </w:rPr>
        <w:t xml:space="preserve"> подход к обучению математике</w:t>
      </w:r>
      <w:r w:rsidR="00E91753" w:rsidRPr="007240DD">
        <w:rPr>
          <w:rFonts w:ascii="Times New Roman" w:hAnsi="Times New Roman" w:cs="Times New Roman"/>
          <w:sz w:val="24"/>
          <w:szCs w:val="24"/>
        </w:rPr>
        <w:t xml:space="preserve">. </w:t>
      </w:r>
      <w:r w:rsidRPr="007240DD">
        <w:rPr>
          <w:rFonts w:ascii="Times New Roman" w:hAnsi="Times New Roman" w:cs="Times New Roman"/>
          <w:sz w:val="24"/>
          <w:szCs w:val="24"/>
        </w:rPr>
        <w:t xml:space="preserve"> </w:t>
      </w:r>
      <w:r w:rsidR="00E91753" w:rsidRPr="007240DD">
        <w:rPr>
          <w:rFonts w:ascii="Times New Roman" w:hAnsi="Times New Roman" w:cs="Times New Roman"/>
          <w:sz w:val="24"/>
          <w:szCs w:val="24"/>
        </w:rPr>
        <w:t xml:space="preserve">Методика обучения математике исследует образовательный процесс с позиций системного подхода, который в связи с внедрением ФГОС второго поколения чрезвычайно актуален. В рамках </w:t>
      </w:r>
      <w:proofErr w:type="spellStart"/>
      <w:r w:rsidR="00E91753" w:rsidRPr="007240DD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E91753" w:rsidRPr="007240DD">
        <w:rPr>
          <w:rFonts w:ascii="Times New Roman" w:hAnsi="Times New Roman" w:cs="Times New Roman"/>
          <w:sz w:val="24"/>
          <w:szCs w:val="24"/>
        </w:rPr>
        <w:t xml:space="preserve"> подхода в качестве </w:t>
      </w:r>
      <w:proofErr w:type="spellStart"/>
      <w:r w:rsidR="00E91753" w:rsidRPr="007240DD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="00E91753" w:rsidRPr="007240DD">
        <w:rPr>
          <w:rFonts w:ascii="Times New Roman" w:hAnsi="Times New Roman" w:cs="Times New Roman"/>
          <w:sz w:val="24"/>
          <w:szCs w:val="24"/>
        </w:rPr>
        <w:t xml:space="preserve"> действий рассматриваются основные структурные компоненты учебной деятельности, которые включают:</w:t>
      </w:r>
    </w:p>
    <w:p w:rsidR="00E91753" w:rsidRPr="007240DD" w:rsidRDefault="00E91753" w:rsidP="005E40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DD">
        <w:rPr>
          <w:rFonts w:ascii="Times New Roman" w:hAnsi="Times New Roman" w:cs="Times New Roman"/>
          <w:sz w:val="24"/>
          <w:szCs w:val="24"/>
        </w:rPr>
        <w:t>познавательные и учебные мотивы;</w:t>
      </w:r>
    </w:p>
    <w:p w:rsidR="00E91753" w:rsidRPr="007240DD" w:rsidRDefault="00E91753" w:rsidP="005E40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DD">
        <w:rPr>
          <w:rFonts w:ascii="Times New Roman" w:hAnsi="Times New Roman" w:cs="Times New Roman"/>
          <w:sz w:val="24"/>
          <w:szCs w:val="24"/>
        </w:rPr>
        <w:t>учебную цель;</w:t>
      </w:r>
    </w:p>
    <w:p w:rsidR="00E91753" w:rsidRPr="007240DD" w:rsidRDefault="00E91753" w:rsidP="005E40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DD">
        <w:rPr>
          <w:rFonts w:ascii="Times New Roman" w:hAnsi="Times New Roman" w:cs="Times New Roman"/>
          <w:sz w:val="24"/>
          <w:szCs w:val="24"/>
        </w:rPr>
        <w:t>учебную задачу;</w:t>
      </w:r>
    </w:p>
    <w:p w:rsidR="00350511" w:rsidRDefault="00E91753" w:rsidP="005E408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0DD">
        <w:rPr>
          <w:rFonts w:ascii="Times New Roman" w:hAnsi="Times New Roman" w:cs="Times New Roman"/>
          <w:sz w:val="24"/>
          <w:szCs w:val="24"/>
        </w:rPr>
        <w:t>учебные действия и операции (ориентировка, преобразование материала, контроль и оценка).</w:t>
      </w:r>
      <w:r w:rsidR="00350511" w:rsidRPr="00724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8C7" w:rsidRDefault="00C378C7" w:rsidP="005E4087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cs="SchoolBookC"/>
          <w:sz w:val="21"/>
          <w:szCs w:val="21"/>
        </w:rPr>
      </w:pPr>
      <w:r w:rsidRPr="007240DD">
        <w:rPr>
          <w:rFonts w:ascii="Times New Roman" w:hAnsi="Times New Roman" w:cs="Times New Roman"/>
          <w:sz w:val="24"/>
          <w:szCs w:val="24"/>
        </w:rPr>
        <w:t xml:space="preserve">Личностно-ориентированный подход при обучении математике. </w:t>
      </w:r>
      <w:r w:rsidR="00151A8B" w:rsidRPr="00151A8B">
        <w:rPr>
          <w:rFonts w:ascii="Times New Roman" w:hAnsi="Times New Roman" w:cs="Times New Roman"/>
          <w:sz w:val="24"/>
          <w:szCs w:val="24"/>
        </w:rPr>
        <w:t>В современных условиях главной ценностью образования признается ребенок как развивающаяся личность. Личностно-ориентированная концепция образования ставит в центр образования личность ученика, обеспечение</w:t>
      </w:r>
      <w:r w:rsidR="00151A8B">
        <w:rPr>
          <w:rFonts w:ascii="Times New Roman" w:hAnsi="Times New Roman" w:cs="Times New Roman"/>
          <w:sz w:val="24"/>
          <w:szCs w:val="24"/>
        </w:rPr>
        <w:t xml:space="preserve"> </w:t>
      </w:r>
      <w:r w:rsidR="00151A8B" w:rsidRPr="00151A8B">
        <w:rPr>
          <w:rFonts w:ascii="Times New Roman" w:hAnsi="Times New Roman" w:cs="Times New Roman"/>
          <w:sz w:val="24"/>
          <w:szCs w:val="24"/>
        </w:rPr>
        <w:t xml:space="preserve">комфортных, бесконфликтных условий для его развития и реализации его природных потенциалов. Качество образования </w:t>
      </w:r>
      <w:r w:rsidR="00151A8B" w:rsidRPr="00151A8B">
        <w:rPr>
          <w:rFonts w:ascii="Times New Roman" w:hAnsi="Times New Roman" w:cs="Times New Roman"/>
          <w:sz w:val="24"/>
          <w:szCs w:val="24"/>
        </w:rPr>
        <w:lastRenderedPageBreak/>
        <w:t>определяется не только объемом знаний, но и особыми личностными характеристиками, делающими учащегося открытым для диалога с окружающей его социальной</w:t>
      </w:r>
      <w:r w:rsidR="00151A8B">
        <w:rPr>
          <w:rFonts w:ascii="Times New Roman" w:hAnsi="Times New Roman" w:cs="Times New Roman"/>
          <w:sz w:val="24"/>
          <w:szCs w:val="24"/>
        </w:rPr>
        <w:t xml:space="preserve"> </w:t>
      </w:r>
      <w:r w:rsidR="00151A8B" w:rsidRPr="00151A8B">
        <w:rPr>
          <w:rFonts w:ascii="Times New Roman" w:hAnsi="Times New Roman" w:cs="Times New Roman"/>
          <w:sz w:val="24"/>
          <w:szCs w:val="24"/>
        </w:rPr>
        <w:t>средой</w:t>
      </w:r>
      <w:r w:rsidR="00151A8B">
        <w:rPr>
          <w:rFonts w:ascii="SchoolBookC" w:hAnsi="SchoolBookC" w:cs="SchoolBookC"/>
          <w:sz w:val="21"/>
          <w:szCs w:val="21"/>
        </w:rPr>
        <w:t>.</w:t>
      </w:r>
    </w:p>
    <w:p w:rsidR="00350511" w:rsidRPr="00151A8B" w:rsidRDefault="00BF0170" w:rsidP="005E4087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A8B">
        <w:rPr>
          <w:rFonts w:ascii="Times New Roman" w:hAnsi="Times New Roman" w:cs="Times New Roman"/>
          <w:sz w:val="24"/>
          <w:szCs w:val="24"/>
        </w:rPr>
        <w:t>И</w:t>
      </w:r>
      <w:r w:rsidR="00350511" w:rsidRPr="00151A8B">
        <w:rPr>
          <w:rFonts w:ascii="Times New Roman" w:hAnsi="Times New Roman" w:cs="Times New Roman"/>
          <w:sz w:val="24"/>
          <w:szCs w:val="24"/>
        </w:rPr>
        <w:t xml:space="preserve">спользование элементов технологии развития критического мышления на </w:t>
      </w:r>
      <w:r w:rsidRPr="00151A8B">
        <w:rPr>
          <w:rFonts w:ascii="Times New Roman" w:hAnsi="Times New Roman" w:cs="Times New Roman"/>
          <w:sz w:val="24"/>
          <w:szCs w:val="24"/>
        </w:rPr>
        <w:t xml:space="preserve">занятиях по математике, позволяет решать </w:t>
      </w:r>
      <w:r w:rsidR="005E4087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151A8B">
        <w:rPr>
          <w:rFonts w:ascii="Times New Roman" w:hAnsi="Times New Roman" w:cs="Times New Roman"/>
          <w:sz w:val="24"/>
          <w:szCs w:val="24"/>
        </w:rPr>
        <w:t>задачи:  образовательной мотивации — повышения интереса к процессу обучения и активного восприятия учебного материала; формирования информационной грамотности — развития способности к самостоятельной аналитической и оценочной работе с информацией любой сложности;</w:t>
      </w:r>
      <w:r w:rsidRPr="00BD4FBB">
        <w:rPr>
          <w:rFonts w:ascii="Cambria Math" w:hAnsi="Cambria Math" w:cs="Cambria Math"/>
        </w:rPr>
        <w:t> </w:t>
      </w:r>
      <w:r w:rsidRPr="00151A8B">
        <w:rPr>
          <w:rFonts w:ascii="Times New Roman" w:hAnsi="Times New Roman" w:cs="Times New Roman"/>
          <w:sz w:val="24"/>
          <w:szCs w:val="24"/>
        </w:rPr>
        <w:t xml:space="preserve"> формирования социальной компетентности —</w:t>
      </w:r>
      <w:r w:rsidR="005E4087">
        <w:rPr>
          <w:rFonts w:ascii="Times New Roman" w:hAnsi="Times New Roman" w:cs="Times New Roman"/>
          <w:sz w:val="24"/>
          <w:szCs w:val="24"/>
        </w:rPr>
        <w:t xml:space="preserve"> </w:t>
      </w:r>
      <w:r w:rsidRPr="00151A8B">
        <w:rPr>
          <w:rFonts w:ascii="Times New Roman" w:hAnsi="Times New Roman" w:cs="Times New Roman"/>
          <w:sz w:val="24"/>
          <w:szCs w:val="24"/>
        </w:rPr>
        <w:t>формирования коммуникативных навыков и чувства ответственности за свои действия.</w:t>
      </w:r>
      <w:proofErr w:type="gramEnd"/>
    </w:p>
    <w:p w:rsidR="00C378C7" w:rsidRDefault="00C378C7" w:rsidP="005E4087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4FBB">
        <w:rPr>
          <w:rFonts w:ascii="Times New Roman" w:hAnsi="Times New Roman" w:cs="Times New Roman"/>
          <w:sz w:val="24"/>
          <w:szCs w:val="24"/>
        </w:rPr>
        <w:t xml:space="preserve">В заключение отмечу, что благодаря использованию новых технологий ученики стали лучше усваивать учебный материал, у них заметно повысился интерес к предмету. Я считаю, что применение современных образовательных </w:t>
      </w:r>
      <w:r w:rsidR="00BD4FBB" w:rsidRPr="00BD4FBB">
        <w:rPr>
          <w:rFonts w:ascii="Times New Roman" w:hAnsi="Times New Roman" w:cs="Times New Roman"/>
          <w:sz w:val="24"/>
          <w:szCs w:val="24"/>
        </w:rPr>
        <w:t xml:space="preserve">методик и </w:t>
      </w:r>
      <w:r w:rsidRPr="00BD4FBB">
        <w:rPr>
          <w:rFonts w:ascii="Times New Roman" w:hAnsi="Times New Roman" w:cs="Times New Roman"/>
          <w:sz w:val="24"/>
          <w:szCs w:val="24"/>
        </w:rPr>
        <w:t>технологий на уроках математики позволяет педагогам не только сделать более доступным учебный материал для учащихся, но и дает новые возможности для развития их творческих способностей.</w:t>
      </w:r>
    </w:p>
    <w:p w:rsidR="00DF714A" w:rsidRDefault="00DF714A" w:rsidP="00151A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14A" w:rsidRPr="00DF714A" w:rsidRDefault="00DF714A" w:rsidP="00151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F714A" w:rsidRPr="00DF714A" w:rsidSect="00CF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F0E41"/>
    <w:multiLevelType w:val="hybridMultilevel"/>
    <w:tmpl w:val="FDC86D04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2AA6562A"/>
    <w:multiLevelType w:val="hybridMultilevel"/>
    <w:tmpl w:val="898E757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2A62"/>
    <w:rsid w:val="000C1E5E"/>
    <w:rsid w:val="000D10A5"/>
    <w:rsid w:val="00151A8B"/>
    <w:rsid w:val="00350511"/>
    <w:rsid w:val="003D0FB5"/>
    <w:rsid w:val="00473307"/>
    <w:rsid w:val="005E4087"/>
    <w:rsid w:val="00622A62"/>
    <w:rsid w:val="007240DD"/>
    <w:rsid w:val="0083075B"/>
    <w:rsid w:val="00BD4FBB"/>
    <w:rsid w:val="00BF0170"/>
    <w:rsid w:val="00C378C7"/>
    <w:rsid w:val="00C43208"/>
    <w:rsid w:val="00C50E0D"/>
    <w:rsid w:val="00CF2F78"/>
    <w:rsid w:val="00DF714A"/>
    <w:rsid w:val="00E91753"/>
    <w:rsid w:val="00F8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pk116</cp:lastModifiedBy>
  <cp:revision>2</cp:revision>
  <dcterms:created xsi:type="dcterms:W3CDTF">2020-06-09T09:18:00Z</dcterms:created>
  <dcterms:modified xsi:type="dcterms:W3CDTF">2020-06-09T09:18:00Z</dcterms:modified>
</cp:coreProperties>
</file>