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00" w:rsidRDefault="00722027" w:rsidP="00DD1C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Власов Андрей</w:t>
      </w:r>
      <w:r w:rsidR="00AA7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Владимирович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1</w:t>
      </w:r>
      <w:r w:rsidR="00AA7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лет,  МБОУ «СОШ №3»,</w:t>
      </w:r>
    </w:p>
    <w:p w:rsidR="003F7F53" w:rsidRDefault="00722027" w:rsidP="00DD1C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педагог Беспалова Ольга Владимировна</w:t>
      </w:r>
    </w:p>
    <w:p w:rsidR="00AA7156" w:rsidRPr="003F7F53" w:rsidRDefault="00AA7156" w:rsidP="003F7F5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2027" w:rsidRDefault="00722027" w:rsidP="00722027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«Слепой музыкант» город спас</w:t>
      </w:r>
    </w:p>
    <w:p w:rsidR="004A76DF" w:rsidRPr="00722027" w:rsidRDefault="00220D87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220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Альбом блокадных судеб я листаю…</w:t>
      </w:r>
    </w:p>
    <w:p w:rsidR="004A76DF" w:rsidRPr="00722027" w:rsidRDefault="00220D87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220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Волнения сдержать я не могу… </w:t>
      </w:r>
    </w:p>
    <w:p w:rsidR="004A76DF" w:rsidRPr="00722027" w:rsidRDefault="00220D87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220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Я словно бы к героям прикасаюсь… </w:t>
      </w:r>
    </w:p>
    <w:p w:rsidR="004A76DF" w:rsidRPr="00722027" w:rsidRDefault="004A76DF" w:rsidP="00722027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220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голоса их слышу наяву…</w:t>
      </w:r>
    </w:p>
    <w:p w:rsidR="00824411" w:rsidRDefault="00722027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 не видел </w:t>
      </w:r>
      <w:r w:rsidR="00824411" w:rsidRPr="0082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войны,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24411" w:rsidRPr="0082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24411" w:rsidRPr="0082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82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убежден, что м</w:t>
      </w:r>
      <w:r w:rsidR="0082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должны помнить, какой </w:t>
      </w:r>
      <w:r w:rsidR="00824411" w:rsidRPr="0082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ценой было завоевано счастье и не должны забывать обо всех тех людях, которые погибли и пострадали ради этого счастья, ради  чистого неба над нашими головами. Они совершили подвиг, они умирали, но не сдавались.</w:t>
      </w:r>
    </w:p>
    <w:p w:rsidR="00AA7156" w:rsidRDefault="00824411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время, открываются архивы, и мы узнаем о ранее неизвестных участниках Великой Отечественной войны, без чьей помощи и поддержки Праздник 9 Мая мог наступить значительно позже.</w:t>
      </w:r>
    </w:p>
    <w:p w:rsidR="00FC73EB" w:rsidRPr="003F7F53" w:rsidRDefault="00824411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4B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Ленинграда. Казалось, о ней известно всё из множества написанных книг, отснятых ки</w:t>
      </w:r>
      <w:r w:rsidR="0036555A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нофильмов</w:t>
      </w:r>
      <w:r w:rsidR="0098754B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рассказов очевидцев, историков. Все эти материалы не оставляют равнодушными никого даже 75 лет спустя. </w:t>
      </w:r>
      <w:r w:rsidR="0036555A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появляются новые факты, удивительные и поражающие воображение</w:t>
      </w:r>
      <w:r w:rsidR="0098754B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6555A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история началась в конце 1941 года, когда вокруг Ленинграда сжалось вражеское кольцо. Советским войскам удалось не пустить противника в город, однако Ленинград подвергался постоянным авианалётам и артиллерийским ударам. Чтобы спасти город от бомбёжек, силам ПВО требовалось предотвратить внезапное появление противника. Но как это сделать?</w:t>
      </w:r>
    </w:p>
    <w:p w:rsidR="00FC73EB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36555A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радаров в армии 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было, эксперименты с первыми подобными разработками шли, но обеспечить оборону Ленинграда ещё не могли. </w:t>
      </w:r>
      <w:r w:rsidR="00296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года в Ленинград поступили так называемые звукоулавливатели. Приборы эти состояли из системы труб различного размера, которые позволяли услышать гул приближающихся самолётов противника на большом удалении.</w:t>
      </w:r>
      <w:r w:rsidR="0036555A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главным в этой системе был всё-таки человек, а не прибор. Звукоулавливатель мог быть по-настоящему эффективен только тогда, когда с ним работал человек с отличным слухом. Причём не просто отличным, а уникальным.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звукоулавливателями работали обычные бойцы, но результаты не слишком радовали командование.</w:t>
      </w:r>
    </w:p>
    <w:p w:rsidR="00FC73EB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в штабе ПВО Ленинграда кто-то из офицеров, вспомнив рассказ писателя Короленко «Слепой музыкант», предложил:</w:t>
      </w:r>
    </w:p>
    <w:p w:rsidR="00FC73EB" w:rsidRPr="003F7F53" w:rsidRDefault="00FC73EB" w:rsidP="003F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давайте попробуем в качестве «слухачей» слепых! У них же слух особенный!</w:t>
      </w:r>
    </w:p>
    <w:p w:rsidR="0036555A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идею не поверили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условиях блокады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было использовать любые возможности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эксперимент было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разрешение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том, что при утрате одного из органов чувств человеческий организм способен «компенсировать» утрату за счёт о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стальных, учёным известно давно. В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заключался в том, насколько слух слепого мог помочь для решения военной задачи.</w:t>
      </w:r>
    </w:p>
    <w:p w:rsidR="00FC73EB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времени в Ленинграде оставалось около 300 </w:t>
      </w:r>
      <w:proofErr w:type="gramStart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незрячих</w:t>
      </w:r>
      <w:proofErr w:type="gramEnd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Остальных успели эвакуировать — в блокадном городе остались только те, кто добровольно отказался его покидать. Незрячие Ленинграда не были иждивенцами. Они трудились на заводах, выступали с концертами в госпиталях, то есть по мере сил помогали бороться с врагом.</w:t>
      </w:r>
    </w:p>
    <w:p w:rsidR="00FC73EB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когда ПВО города объявило набор незрячих добровольцев для службы «слухачами», заявления подали практически все слепые, которые на тот момент находились в Ленинграде.</w:t>
      </w:r>
      <w:r w:rsidR="0036555A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военные провели строжайший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кандидатов. Для начала отказали женщинам, потом провели тщательный медицинский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Будущий «слухач» должен был иметь очень хороший слух и крепкое здоровье, чтобы переносить многочасовые нагрузки.</w:t>
      </w:r>
    </w:p>
    <w:p w:rsid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были отобраны 30 кандидатов, из которых затем выбрали 20 наиболее способных. Эти два десятка незрячих были отправлены на обучение. Ведь мало просто </w:t>
      </w:r>
      <w:proofErr w:type="gramStart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</w:t>
      </w:r>
      <w:proofErr w:type="gramEnd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надо чётко определить, на каком удалении от горо</w:t>
      </w:r>
      <w:r w:rsidR="0055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находятся вражеские самолёты.</w:t>
      </w:r>
    </w:p>
    <w:p w:rsidR="00865A82" w:rsidRPr="00DF11EB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действующую армию в 1942 году были определены 12 лучших незрячих «слухачей». Одним из первых </w:t>
      </w:r>
      <w:r w:rsidR="00865A82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«слухачей» </w:t>
      </w:r>
      <w:r w:rsidR="007A76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 </w:t>
      </w:r>
      <w:proofErr w:type="spellStart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Зобин</w:t>
      </w:r>
      <w:proofErr w:type="spellEnd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7A76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играл на скрипке</w:t>
      </w:r>
      <w:r w:rsidR="00DF11EB" w:rsidRPr="00DF11EB">
        <w:rPr>
          <w:rFonts w:ascii="Times New Roman" w:hAnsi="Times New Roman" w:cs="Times New Roman"/>
          <w:sz w:val="28"/>
          <w:szCs w:val="28"/>
        </w:rPr>
        <w:t xml:space="preserve"> в одном из ленинградских оркестров</w:t>
      </w:r>
      <w:r w:rsidRPr="00DF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3EB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расчёт звукоулавливателя входили два бойца: зрячий и слепой. Первый медленно поворачивал трубы аппарата в разные стороны, а второй должен был слушать и услышать врага.</w:t>
      </w:r>
    </w:p>
    <w:p w:rsidR="00FC73EB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превзошёл все ожидания. И без того отличны</w:t>
      </w:r>
      <w:r w:rsidR="00865A82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незрячих бойцов во время службы на звукоулавливателе стал развиваться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сильнее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A82"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месяцев Яков </w:t>
      </w:r>
      <w:proofErr w:type="spellStart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Зобин</w:t>
      </w:r>
      <w:proofErr w:type="spellEnd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товарищи не просто обнаруживали приближающиеся самолёты противника, но на слух определяли их тип, высоту, на которой они летели, и расстояние до них.</w:t>
      </w:r>
    </w:p>
    <w:p w:rsidR="004D3E1A" w:rsidRPr="003F7F53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«слухачей» была очень тяжёлой. Их дежурства нередко проходили в условиях артобстрела, и, несмотря на канонаду, они должны были услышать летящие на Ленинград бомбардировщики. И они их слышали.</w:t>
      </w:r>
    </w:p>
    <w:p w:rsidR="004D3E1A" w:rsidRDefault="00FC73EB" w:rsidP="003F7F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незрячих солдат в оборону Ленинграда </w:t>
      </w:r>
      <w:r w:rsidR="00EA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оценить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Десятки тысяч горожан уцелели благодаря тому, что авиация противника обнаруживалась на дальних подступах к городу.</w:t>
      </w:r>
    </w:p>
    <w:p w:rsidR="00FC73EB" w:rsidRDefault="00FC73EB" w:rsidP="008244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Ефрейтор Яков </w:t>
      </w:r>
      <w:proofErr w:type="spellStart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Зобин</w:t>
      </w:r>
      <w:proofErr w:type="spellEnd"/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оставался в рядах ПВО Ленинграда до самого конца войны, был удостоен наград, в том числе медали «За боевые заслуги».</w:t>
      </w:r>
      <w:r w:rsidR="0082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F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Якова Львовича не стало в 1973 году. Он, одним из первых вставший на боевое дежурство в Ленинграде, был последним из оставшихся в живых незрячих защитников Ленинграда.</w:t>
      </w:r>
    </w:p>
    <w:p w:rsidR="00DF11EB" w:rsidRDefault="00DF11EB" w:rsidP="007220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книга Короленко</w:t>
      </w:r>
      <w:r w:rsidR="001E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«Слепой музыкант» и </w:t>
      </w:r>
      <w:r w:rsidR="0014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слепой музыкант спасли Ленинград в блокаду.</w:t>
      </w:r>
    </w:p>
    <w:p w:rsidR="003F7F53" w:rsidRPr="003F7F53" w:rsidRDefault="00824411" w:rsidP="007220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меня подвиг незрячих солдат</w:t>
      </w:r>
      <w:r w:rsidR="00722027">
        <w:rPr>
          <w:rFonts w:ascii="Times New Roman" w:hAnsi="Times New Roman" w:cs="Times New Roman"/>
          <w:sz w:val="28"/>
          <w:szCs w:val="28"/>
        </w:rPr>
        <w:t xml:space="preserve"> стал примером, как </w:t>
      </w:r>
      <w:r w:rsidRPr="003F7F53">
        <w:rPr>
          <w:rFonts w:ascii="Times New Roman" w:hAnsi="Times New Roman" w:cs="Times New Roman"/>
          <w:sz w:val="28"/>
          <w:szCs w:val="28"/>
        </w:rPr>
        <w:t>превращать свои недостатки в достоинства, а физические ограничения в безграничные возможности. Так менять себя способен любой человек, если он ощущает ответственность за свой народ, свою землю.</w:t>
      </w:r>
    </w:p>
    <w:p w:rsidR="004D3E1A" w:rsidRPr="00AA7156" w:rsidRDefault="004D3E1A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71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Альбом блокадных судеб мы листаем… </w:t>
      </w:r>
    </w:p>
    <w:p w:rsidR="004D3E1A" w:rsidRPr="00AA7156" w:rsidRDefault="004D3E1A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71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долго мы могли б еще листать… </w:t>
      </w:r>
    </w:p>
    <w:p w:rsidR="004D3E1A" w:rsidRPr="00AA7156" w:rsidRDefault="004D3E1A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71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Сегодня мы ГЕРОЕВ вспоминаем… </w:t>
      </w:r>
    </w:p>
    <w:p w:rsidR="004D3E1A" w:rsidRPr="00AA7156" w:rsidRDefault="004D3E1A" w:rsidP="003F7F53">
      <w:pPr>
        <w:spacing w:after="0"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71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НАДО НИКОГДА НЕ ЗАБЫВАТЬ!!!</w:t>
      </w:r>
    </w:p>
    <w:p w:rsidR="00FC73EB" w:rsidRPr="003F7F53" w:rsidRDefault="00FC73EB" w:rsidP="003F7F53">
      <w:pPr>
        <w:spacing w:after="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sectPr w:rsidR="00FC73EB" w:rsidRPr="003F7F53" w:rsidSect="00AA715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73EB"/>
    <w:rsid w:val="000951C5"/>
    <w:rsid w:val="000B770F"/>
    <w:rsid w:val="0014740E"/>
    <w:rsid w:val="00173F74"/>
    <w:rsid w:val="001E5A34"/>
    <w:rsid w:val="00220D87"/>
    <w:rsid w:val="002963E4"/>
    <w:rsid w:val="002E1D20"/>
    <w:rsid w:val="0036555A"/>
    <w:rsid w:val="003F7F53"/>
    <w:rsid w:val="004A76DF"/>
    <w:rsid w:val="004D3E1A"/>
    <w:rsid w:val="00554C25"/>
    <w:rsid w:val="005A2191"/>
    <w:rsid w:val="005E24F0"/>
    <w:rsid w:val="00673757"/>
    <w:rsid w:val="00722027"/>
    <w:rsid w:val="007A7644"/>
    <w:rsid w:val="007F26D8"/>
    <w:rsid w:val="00824411"/>
    <w:rsid w:val="00865A82"/>
    <w:rsid w:val="00972983"/>
    <w:rsid w:val="0098754B"/>
    <w:rsid w:val="009D008C"/>
    <w:rsid w:val="00A21D69"/>
    <w:rsid w:val="00AA7156"/>
    <w:rsid w:val="00AB054A"/>
    <w:rsid w:val="00C8238E"/>
    <w:rsid w:val="00CE1A99"/>
    <w:rsid w:val="00DD1C00"/>
    <w:rsid w:val="00DD53F9"/>
    <w:rsid w:val="00DF11EB"/>
    <w:rsid w:val="00DF7E7D"/>
    <w:rsid w:val="00EA633D"/>
    <w:rsid w:val="00ED142A"/>
    <w:rsid w:val="00F301CA"/>
    <w:rsid w:val="00FC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F0"/>
  </w:style>
  <w:style w:type="paragraph" w:styleId="1">
    <w:name w:val="heading 1"/>
    <w:basedOn w:val="a"/>
    <w:link w:val="10"/>
    <w:uiPriority w:val="9"/>
    <w:qFormat/>
    <w:rsid w:val="00FC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FC73EB"/>
  </w:style>
  <w:style w:type="paragraph" w:styleId="a3">
    <w:name w:val="Normal (Web)"/>
    <w:basedOn w:val="a"/>
    <w:uiPriority w:val="99"/>
    <w:semiHidden/>
    <w:unhideWhenUsed/>
    <w:rsid w:val="00FC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3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C73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9D00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45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0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2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34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2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91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580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33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7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3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53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07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2020-04-28T21:39:00Z</dcterms:created>
  <dcterms:modified xsi:type="dcterms:W3CDTF">2020-05-28T19:21:00Z</dcterms:modified>
</cp:coreProperties>
</file>