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2BD7">
        <w:rPr>
          <w:rFonts w:ascii="Times New Roman" w:hAnsi="Times New Roman" w:cs="Times New Roman"/>
          <w:sz w:val="36"/>
          <w:szCs w:val="36"/>
        </w:rPr>
        <w:t>Муниципальное дошкольное образовательное учреждение</w:t>
      </w: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2BD7">
        <w:rPr>
          <w:rFonts w:ascii="Times New Roman" w:hAnsi="Times New Roman" w:cs="Times New Roman"/>
          <w:sz w:val="36"/>
          <w:szCs w:val="36"/>
        </w:rPr>
        <w:t>«Детский сад № 20 комбинированного вида»</w:t>
      </w: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Pr="00C02BD7" w:rsidRDefault="00CF717A" w:rsidP="00CF71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52"/>
          <w:szCs w:val="52"/>
        </w:rPr>
      </w:pPr>
      <w:r w:rsidRPr="00C02BD7">
        <w:rPr>
          <w:rFonts w:ascii="Times New Roman" w:eastAsia="Times New Roman" w:hAnsi="Times New Roman" w:cs="Times New Roman"/>
          <w:bCs/>
          <w:color w:val="000000" w:themeColor="text1"/>
          <w:sz w:val="52"/>
          <w:szCs w:val="52"/>
        </w:rPr>
        <w:t>Консультация для воспитателей</w:t>
      </w:r>
    </w:p>
    <w:p w:rsidR="00C02BD7" w:rsidRDefault="00CF717A" w:rsidP="00CF717A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1"/>
          <w:sz w:val="52"/>
          <w:szCs w:val="52"/>
        </w:rPr>
      </w:pPr>
      <w:r w:rsidRPr="00C02BD7">
        <w:rPr>
          <w:rFonts w:ascii="Times New Roman" w:eastAsia="Times New Roman" w:hAnsi="Times New Roman" w:cs="Times New Roman"/>
          <w:color w:val="000000" w:themeColor="text1"/>
          <w:spacing w:val="-11"/>
          <w:sz w:val="52"/>
          <w:szCs w:val="52"/>
        </w:rPr>
        <w:t xml:space="preserve">«Квест - технологии </w:t>
      </w:r>
    </w:p>
    <w:p w:rsidR="00CF717A" w:rsidRPr="00C02BD7" w:rsidRDefault="00CF717A" w:rsidP="00CF717A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1"/>
          <w:sz w:val="52"/>
          <w:szCs w:val="52"/>
        </w:rPr>
      </w:pPr>
      <w:r w:rsidRPr="00C02BD7">
        <w:rPr>
          <w:rFonts w:ascii="Times New Roman" w:eastAsia="Times New Roman" w:hAnsi="Times New Roman" w:cs="Times New Roman"/>
          <w:color w:val="000000" w:themeColor="text1"/>
          <w:spacing w:val="-11"/>
          <w:sz w:val="52"/>
          <w:szCs w:val="52"/>
        </w:rPr>
        <w:t>в воспитании и образовании дошкольников»</w:t>
      </w:r>
    </w:p>
    <w:p w:rsidR="00CF717A" w:rsidRDefault="00CF717A" w:rsidP="00CF71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52"/>
          <w:szCs w:val="52"/>
        </w:rPr>
      </w:pPr>
    </w:p>
    <w:p w:rsidR="00CF717A" w:rsidRDefault="00CF717A" w:rsidP="00CF71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72"/>
          <w:szCs w:val="72"/>
        </w:rPr>
      </w:pPr>
    </w:p>
    <w:p w:rsidR="00CF717A" w:rsidRDefault="00CF717A" w:rsidP="00CF717A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:rsidR="00CF717A" w:rsidRDefault="00CF717A" w:rsidP="00CF717A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:rsidR="00CF717A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Подготовила воспитатель:</w:t>
      </w:r>
    </w:p>
    <w:p w:rsidR="00CF717A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C02BD7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Н.А. Китаева</w:t>
      </w:r>
    </w:p>
    <w:p w:rsidR="00CF717A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</w:p>
    <w:p w:rsidR="00CF717A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02BD7" w:rsidRDefault="00C02BD7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02BD7" w:rsidRDefault="00C02BD7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717A" w:rsidRDefault="00CF717A" w:rsidP="00CF71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Саранск - 2020</w:t>
      </w:r>
    </w:p>
    <w:p w:rsidR="00CF717A" w:rsidRPr="003A2B71" w:rsidRDefault="00CF717A" w:rsidP="00CF717A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  <w:lastRenderedPageBreak/>
        <w:t>«Квест</w:t>
      </w:r>
      <w:r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  <w:t>- технологии в воспитании и образовании дошкольников»</w:t>
      </w:r>
    </w:p>
    <w:p w:rsidR="009056BF" w:rsidRDefault="009056BF" w:rsidP="009056BF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717A" w:rsidRPr="003A2B71" w:rsidRDefault="00CF717A" w:rsidP="009056BF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 к этому виду образовательных технологий связан с признанием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педагогическим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сообществом роли и возможностей детской игры в решении задач разностороннего развития и воспитания детей на этапе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дошкольного детства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Игра для ребенка является наиболее привлекательной, естественной формой и средством познания мира, своих возможностей, самопроявления и саморазвития. Для воспитывающего взрослого содержательная, отвечающая интересам детей, правильно организованная игра – эффективное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педагогическое средство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позволяющее комплексно решать разнообразные образовательные и развивающие задачи. Общество создало детские игры для всесторонней подготовки ребенка к жизни, его своевременной социализации и развития. Поэтому игры генетически связаны со всеми видами деятельности человека и выступают как специфически детская форма и познания, и труда, и общения, и искусства.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деятельность в формате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игры замечательно вписывается в концепцию, заданную Федеральным государственным образовательным стандартом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дошкольного образования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Она становится отличной возможностью для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педагога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детей увлекательно и оригинально организовать жизнь в детском саду.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хотите вместе с детьми окунуться в волшебный мир загадок и тайн, помочь им сделать новые открытия и получить позитивные эмоции от достижения поставленных задач, то, безусловно,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</w:t>
      </w:r>
      <w:r w:rsidR="006B23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CF71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поможет осуществить задуманное с легкостью и заинтересованностью.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же обозначает собственно слово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«квест».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Переводится оно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 Если говорить о квесте как о форме организации детских мероприятий, то это игра, чаще всего командная, включающая различные задания соревновательного характера и имеющая определенный сюжет. Детские квесты отличаются наличием заданий, затрагивающих самые разные области знаний и умений - это могут быть как физические соревнования (например, эстафеты), так и интеллектуальные викторины. Кроме того, сценарий такой игры предполагает использование сложных декораций, музыкального сопровождения, а также привлечение аниматоров.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и задачи квестов: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Главное преимущество квеста в том, что такая форма организации деятельности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целей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реализовать проектную и игровую деятельность, познакомить с новой информацией, закрепить имеющиеся знания, отработать на практике умения детей. Кроме того, соревновательная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деятельность обучает детей взаимодействию в коллективе сверстников, повышает атмосферу сплоченности и дружбы, развивает самостоятельность, активность инициативность. Таким образом, детские квесты помогают реализовать следующие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A2B71" w:rsidRPr="003A2B71" w:rsidRDefault="003A2B71" w:rsidP="003A2B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образовательные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(участники усваивают новые знания и закрепляют имеющиеся);</w:t>
      </w:r>
    </w:p>
    <w:p w:rsidR="003A2B71" w:rsidRPr="003A2B71" w:rsidRDefault="003A2B71" w:rsidP="003A2B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развивающие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(в процессе игры происходит повышение образовательной мотивации, </w:t>
      </w:r>
      <w:hyperlink r:id="rId8" w:history="1">
        <w:r w:rsidRPr="003A2B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развитие творческих способностей</w:t>
        </w:r>
      </w:hyperlink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индивидуальных положительных психологических качеств, формирование исследовательских навыков, самореализация детей);</w:t>
      </w:r>
    </w:p>
    <w:p w:rsidR="003A2B71" w:rsidRPr="003A2B71" w:rsidRDefault="003A2B71" w:rsidP="003A2B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(формируются навыки взаимодействия со сверстниками, толерантности, взаимопомощи и другие).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Виды квест-технологий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день, по разным оценкам, принято различать несколько видов таких обучающих и воспитательных процессов, ведь в большинстве случаев педагог является не только учителем, преподающим определенный материал, а еще и воспитателем, так сказать, нравственным наставником. В общей классификации выделяют следующие:</w:t>
      </w:r>
    </w:p>
    <w:p w:rsidR="003A2B71" w:rsidRPr="003A2B71" w:rsidRDefault="003A2B71" w:rsidP="003A2B7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линейные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(решение одной задачи дает возможность решать следующую);</w:t>
      </w:r>
    </w:p>
    <w:p w:rsidR="003A2B71" w:rsidRPr="003A2B71" w:rsidRDefault="003A2B71" w:rsidP="003A2B7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штурмовые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(с помощью контрольных подсказок участник сам выбирает способ решения задачи);</w:t>
      </w:r>
    </w:p>
    <w:p w:rsidR="003A2B71" w:rsidRPr="003A2B71" w:rsidRDefault="003A2B71" w:rsidP="003A2B7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кольцевые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(по сути, тот же линейный квест только для нескольких команд, стартующих из разных точек).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целом, если посмотреть на такие обучающие процессы, можно отметить, что квест</w:t>
      </w:r>
      <w:r w:rsidR="006B2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B2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технологии имеют ряд сходств с компьютерными играми, на основе которых они, собственно, и построены. Во-первых, это достижение конечной цели через поиск промежуточных решений. Во-вторых, это система подсказок (правда, они встречаются не всегда, что усложняет поиск правильного решения). Кстати, нужно отметить, что отсутствие некоего путеводителя по квесту зачастую служит стимулом для творческого мышления и поиска нестандартных решений. Согласитесь, ведь дети иногда могут предложить такое, что у взрослого человека в голове не укладывается, а при ближайшем рассмотрении оказывается, что ребенок был прав.</w:t>
      </w:r>
    </w:p>
    <w:p w:rsidR="006B2366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Структура квест-технологии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Теперь несколько слов о том, какова сама структура таких процессов. Рассмотрение ее следует применять не к отдельно взятому ученику, а, наверное, даже к целой команде, ибо на современном этапе развития человечества только совместные действия могут обеспечить наилучший результат.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все сводится к следующему:</w:t>
      </w:r>
    </w:p>
    <w:p w:rsidR="003A2B71" w:rsidRPr="003A2B71" w:rsidRDefault="003A2B71" w:rsidP="003A2B7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 задачи (введение) и распределение ролей;</w:t>
      </w:r>
    </w:p>
    <w:p w:rsidR="003A2B71" w:rsidRPr="003A2B71" w:rsidRDefault="003A2B71" w:rsidP="003A2B7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заданий (этапы прохождения, список вопросов и т. д.);</w:t>
      </w:r>
    </w:p>
    <w:p w:rsidR="003A2B71" w:rsidRPr="003A2B71" w:rsidRDefault="003A2B71" w:rsidP="003A2B7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порядок выполнения поставленной задачи (штрафы, бонусы);</w:t>
      </w:r>
    </w:p>
    <w:p w:rsidR="003A2B71" w:rsidRPr="003A2B71" w:rsidRDefault="003A2B71" w:rsidP="003A2B7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конечная цель (приз).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Исходя из этого, нетрудно заметить, что квест</w:t>
      </w:r>
      <w:r w:rsidR="006B2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B2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технология для дошкольников или точно такой же процесс для детей постарше совершенно совместимы между собой. Разница может быть лишь в сложности поставленных заданий и методике поиска оптимального решения по достижению конечной цели.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Принципы организации квестов.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разработке и проведении квестов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 детьми используются 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следующие принципы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A2B71" w:rsidRPr="003A2B71" w:rsidRDefault="003A2B71" w:rsidP="003A2B7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Доступность заданий – не должны быть чересчур сложны для ребёнка.</w:t>
      </w:r>
    </w:p>
    <w:p w:rsidR="003A2B71" w:rsidRPr="003A2B71" w:rsidRDefault="003A2B71" w:rsidP="003A2B7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Системность – задания должны быть логически связаны друг с другом, а также с заданиями ранее пройденных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квестов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2B71" w:rsidRPr="003A2B71" w:rsidRDefault="003A2B71" w:rsidP="003A2B7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Эмоциональная окрашенность заданий. Методические задачи должны быть спрятаны за игровыми формами и приёмами.</w:t>
      </w:r>
    </w:p>
    <w:p w:rsidR="003A2B71" w:rsidRPr="003A2B71" w:rsidRDefault="003A2B71" w:rsidP="003A2B7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Разумность по времени. Необходимо рассчитать время на выполнение заданий таким образом, чтобы ребёнок не устал и сохранил интерес.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6B2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разных видов детской деятельности во время прохождения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квеста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2B71" w:rsidRPr="003A2B71" w:rsidRDefault="003A2B71" w:rsidP="003A2B7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видимого конечного результата и обратной связи.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 педагога в игре — направлять детей, «наталкивать» на правильное решение, но окончательные выводы дети должны делать самостоятельно.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подготовке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квеста для дошкольников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нужно помнить 4 основных 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</w:t>
      </w: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3A2B71" w:rsidRPr="003A2B71" w:rsidRDefault="003A2B71" w:rsidP="003A2B7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должны быть безопасными. Недопустимо ставить к выполнению задачи, которые связаны с риском для здоровья.</w:t>
      </w:r>
    </w:p>
    <w:p w:rsidR="003A2B71" w:rsidRPr="003A2B71" w:rsidRDefault="003A2B71" w:rsidP="003A2B7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Вопросы и задания должны соответствовать возрасту.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6B2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Недопустимо унижать достоинство ребенка. К примеру, нельзя заставлять танцевать, если ребенок стеснителен.</w:t>
      </w:r>
    </w:p>
    <w:p w:rsidR="003A2B71" w:rsidRPr="003A2B71" w:rsidRDefault="003A2B71" w:rsidP="003A2B71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Споры и конфликты надо решать только мирным путем.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 для квестов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Квесты для дошкольников в детском саду должны выполнять не только развлекательную функцию, но и реализовывать образовательные задачи. Поэтому задания должны соответствовать выбранной теме и по своему содержанию отвечать уровню знаний и умений малышей. Для этого воспитателю следует четко обозначить цель предстоящей игры и учесть технические возможности организации мероприятия.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 для детского квеста могут быть самыми разнообразными: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загадки;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ребусы;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«Найди отличия», «Что лишнее?»;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пазлы;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творческие задания;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с песком;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лабиринты;</w:t>
      </w:r>
    </w:p>
    <w:p w:rsidR="003A2B71" w:rsidRPr="003A2B71" w:rsidRDefault="003A2B71" w:rsidP="003A2B71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спортивные эстафеты.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Идеи квестов для дошкольников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дошкольного возраста с большим удовольствием принимают участие в квестах. Для таких малышей подойдут игры на основе сказочного сюжета. Например, можно составить </w:t>
      </w:r>
      <w:hyperlink r:id="rId9" w:history="1">
        <w:r w:rsidRPr="003A2B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сценарий квеста для детей</w:t>
        </w:r>
      </w:hyperlink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младшей группы детского сада на основе сказки «Колобок». К малышам неожиданно в гости приходит этот сказочный персонаж и просит ребят о помощи — он заблудился в лесу, и ему нужно найти дорогу домой к бабушке и дедушке. Дети вместе с Колобком отправляются в путешествие, где их ожидают разные преграды в виде спортивных и интеллектуальных заданий. Можно внедрить в сценарий и других персонажей: Волка, Медведя, Лису. Для дошкольников средней и старшей группы лучше выбрать персонажей из популярных мультфильмов — знакомство с любимым героем повысит образовательный интерес, активизирует познавательные процессы и просто оставит незабываемые положительные впечатления у малышей. Таким образом, для дошкольников эффективнее организовывать сюжетные, красочные детские квесты. Сценарии разрабатываются с учетом поставленных целей, количества участников и многих других факторов.</w:t>
      </w:r>
    </w:p>
    <w:p w:rsidR="003A2B71" w:rsidRP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Роль и значение квест – технологий в воспитании и образовании</w:t>
      </w:r>
    </w:p>
    <w:p w:rsidR="003A2B71" w:rsidRDefault="003A2B71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 квест-технологий в современном мире недооценивать просто нельзя. Заставить заниматься ребенка зубрежкой, конечно, можно, но, сами понимаете, ничего хорошего из этого не выйдет. Грубо говоря, он запомнит какой-то определенный неосмысленный набор знаний, который на практике будет совершенно ни к чему. Но вот когда придет понимание того или иного процесса, тут дело другое. И, надо сказать, дети иногда способны запоминать материал даже на подсознательном уровне (та же таблица умножения). А если процесс преподнесен еще и в игровой форме, то никто не откажется в нем поучаствовать. Квест-технология  призвана не только улучшить восприятие, скажем, учебного материала или способствовать моральному становлению ребенка как личности, но еще и может стимулировать умственное и нравственное развитие детей. Кроме того, в основе своей такая методика несет двоякий смысл, как ни странно, из двух взаимоисключающих правил: поиск правильного логического мышления и использование нестандартных методов для решения поставленной задачи.</w:t>
      </w:r>
    </w:p>
    <w:p w:rsidR="005F1893" w:rsidRPr="005F1893" w:rsidRDefault="005F1893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 квест – игры есть ряд преимуществ, она: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привлекательной для ребёнка, позволяет активизировать его внимание и развивать познавательный интерес, инициативность самостоятельность в ходе выполнения заданий;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 детей ощущение личной заинтересованности при выполнении задания и проявления инициативы;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формирует у детей унифицированную базу знаний и представлений, к которой можно обращаться во время работы в группе;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обогащает детей сходными впечатлениями для совместного обсуждения;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создаёт условия для поддержки и развития детских интересов и способностей и нацелена на развитие индивидуальности ребёнка, его самостоятельности, инициативности, поисковой активности;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создаются комфортные условия обучения, при которых каждый ребёнок чувствует свою успешность;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 можно комбинировать разные виды детской деятельности и формы работы с детьми, решать образовательные задачи в самостоятельной и совместной деятельности детей и взрослого;</w:t>
      </w:r>
    </w:p>
    <w:p w:rsidR="005F1893" w:rsidRPr="005F1893" w:rsidRDefault="005F1893" w:rsidP="005F1893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введения в игру разнообразных заданий позволяет решать</w:t>
      </w:r>
    </w:p>
    <w:p w:rsidR="005F1893" w:rsidRPr="005F1893" w:rsidRDefault="005F1893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бесчисленное множество интеллектуальных и творческих задач.</w:t>
      </w:r>
    </w:p>
    <w:p w:rsidR="005F1893" w:rsidRPr="005F1893" w:rsidRDefault="005F1893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хотите вместе с детьми окунуться в волшебный мир загадок и тайн, помочь им сделать новые открытия и получить позитивные эмоции от достижения поставленных задач, то, безусловно, квест – игра поможет осуществить задуманное с легкостью и заинтересованностью.</w:t>
      </w: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BBD" w:rsidRDefault="00713BBD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893" w:rsidRPr="005F1893" w:rsidRDefault="005F1893" w:rsidP="005F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литературы:</w:t>
      </w:r>
    </w:p>
    <w:p w:rsidR="005F1893" w:rsidRPr="005F1893" w:rsidRDefault="005F1893" w:rsidP="005F189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РФ "Об образовании в Российской Федерации", N 273-ФЗ от 29.12.2012</w:t>
      </w:r>
    </w:p>
    <w:p w:rsidR="005F1893" w:rsidRPr="005F1893" w:rsidRDefault="005F1893" w:rsidP="005F189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Минобрнауки РФ от 17.10.2013г. № 1155 "Об утверждении ФГОС ДО"</w:t>
      </w:r>
    </w:p>
    <w:p w:rsidR="005F1893" w:rsidRPr="005F1893" w:rsidRDefault="005F1893" w:rsidP="005F189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Осяк С.А., Султанбекова С.С., Захарова Т.В., Яковлева Е.Н., Лобанова О.Б., Плеханова Е.М.,</w:t>
      </w: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 Образовательный квест – современная интерактивная технология // Современные проблемы науки и образования. – 2015. – № 1-2.;</w:t>
      </w:r>
    </w:p>
    <w:p w:rsidR="005F1893" w:rsidRPr="005F1893" w:rsidRDefault="005F1893" w:rsidP="005F189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Полат Е.С., Бухаркина М.Ю., Моисеева М.В., Петров А.Е.,</w:t>
      </w: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 Новые педагогические и информационные технологии в системе образования / Учеб. пособие для студ. пед. вузов и системы повыш. квалиф. пед. кадров / под ред. Е. С. Полат – М.: Издательский центр «Академия», 2001.</w:t>
      </w:r>
    </w:p>
    <w:p w:rsidR="005F1893" w:rsidRPr="005F1893" w:rsidRDefault="005F1893" w:rsidP="005F189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Николаева Н.В</w:t>
      </w: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., Образовательные квест-проекты как метод и средство развития навыков информационной деятельности учащихся [Электронный ресурс] / - (http://rcio.- pnzgu. ru/vio/07/cd_site /Articles/art_l_l 2. htm).</w:t>
      </w:r>
    </w:p>
    <w:p w:rsidR="005F1893" w:rsidRPr="005F1893" w:rsidRDefault="005F1893" w:rsidP="005F1893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8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Осяк С.А.</w:t>
      </w:r>
      <w:r w:rsidRPr="005F1893">
        <w:rPr>
          <w:rFonts w:ascii="Times New Roman" w:eastAsia="Times New Roman" w:hAnsi="Times New Roman" w:cs="Times New Roman"/>
          <w:color w:val="000000"/>
          <w:sz w:val="28"/>
          <w:szCs w:val="28"/>
        </w:rPr>
        <w:t> Образовательный квест - современная интерактивная технология [Текст] // Современные проблемы науки и образования. - 2015. - № 1-2.</w:t>
      </w:r>
    </w:p>
    <w:p w:rsidR="005F1893" w:rsidRPr="005F1893" w:rsidRDefault="005F1893" w:rsidP="005F1893">
      <w:pPr>
        <w:spacing w:after="212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 w:rsidRPr="005F1893">
        <w:rPr>
          <w:rFonts w:ascii="Arial" w:eastAsia="Times New Roman" w:hAnsi="Arial" w:cs="Arial"/>
          <w:color w:val="000000"/>
          <w:sz w:val="13"/>
          <w:szCs w:val="13"/>
        </w:rPr>
        <w:t> </w:t>
      </w:r>
    </w:p>
    <w:p w:rsidR="005F1893" w:rsidRDefault="005F1893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3BBD" w:rsidRDefault="00713BBD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1662" w:rsidRDefault="00E31662" w:rsidP="003A2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E31662" w:rsidSect="00935504">
      <w:headerReference w:type="default" r:id="rId10"/>
      <w:pgSz w:w="12240" w:h="15840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21" w:rsidRDefault="006A5121" w:rsidP="00935504">
      <w:pPr>
        <w:spacing w:after="0" w:line="240" w:lineRule="auto"/>
      </w:pPr>
      <w:r>
        <w:separator/>
      </w:r>
    </w:p>
  </w:endnote>
  <w:endnote w:type="continuationSeparator" w:id="1">
    <w:p w:rsidR="006A5121" w:rsidRDefault="006A5121" w:rsidP="009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21" w:rsidRDefault="006A5121" w:rsidP="00935504">
      <w:pPr>
        <w:spacing w:after="0" w:line="240" w:lineRule="auto"/>
      </w:pPr>
      <w:r>
        <w:separator/>
      </w:r>
    </w:p>
  </w:footnote>
  <w:footnote w:type="continuationSeparator" w:id="1">
    <w:p w:rsidR="006A5121" w:rsidRDefault="006A5121" w:rsidP="009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4329"/>
      <w:docPartObj>
        <w:docPartGallery w:val="Page Numbers (Top of Page)"/>
        <w:docPartUnique/>
      </w:docPartObj>
    </w:sdtPr>
    <w:sdtContent>
      <w:p w:rsidR="00935504" w:rsidRDefault="00935504">
        <w:pPr>
          <w:pStyle w:val="a8"/>
          <w:jc w:val="center"/>
        </w:pPr>
        <w:fldSimple w:instr=" PAGE   \* MERGEFORMAT ">
          <w:r w:rsidR="00C02BD7">
            <w:rPr>
              <w:noProof/>
            </w:rPr>
            <w:t>2</w:t>
          </w:r>
        </w:fldSimple>
      </w:p>
    </w:sdtContent>
  </w:sdt>
  <w:p w:rsidR="00935504" w:rsidRDefault="009355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46974"/>
    <w:multiLevelType w:val="hybridMultilevel"/>
    <w:tmpl w:val="72446A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322EFD"/>
    <w:multiLevelType w:val="hybridMultilevel"/>
    <w:tmpl w:val="60FD9A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00E3CD"/>
    <w:multiLevelType w:val="hybridMultilevel"/>
    <w:tmpl w:val="067BFA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11735A6"/>
    <w:multiLevelType w:val="hybridMultilevel"/>
    <w:tmpl w:val="C548BD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719A039"/>
    <w:multiLevelType w:val="hybridMultilevel"/>
    <w:tmpl w:val="3AF174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EFF9DDA"/>
    <w:multiLevelType w:val="hybridMultilevel"/>
    <w:tmpl w:val="B06B510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B3C0248"/>
    <w:multiLevelType w:val="hybridMultilevel"/>
    <w:tmpl w:val="A42789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21320"/>
    <w:multiLevelType w:val="multilevel"/>
    <w:tmpl w:val="BDA4C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F4FF83"/>
    <w:multiLevelType w:val="hybridMultilevel"/>
    <w:tmpl w:val="2E44F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7E6DEF6"/>
    <w:multiLevelType w:val="hybridMultilevel"/>
    <w:tmpl w:val="1621B0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B3B56AC"/>
    <w:multiLevelType w:val="hybridMultilevel"/>
    <w:tmpl w:val="B429E4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C320BDF"/>
    <w:multiLevelType w:val="multilevel"/>
    <w:tmpl w:val="5C14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45D391"/>
    <w:multiLevelType w:val="hybridMultilevel"/>
    <w:tmpl w:val="0F857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BBF223C"/>
    <w:multiLevelType w:val="multilevel"/>
    <w:tmpl w:val="0E5A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F0B459"/>
    <w:multiLevelType w:val="hybridMultilevel"/>
    <w:tmpl w:val="7C3C5AE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0D0BDF"/>
    <w:multiLevelType w:val="multilevel"/>
    <w:tmpl w:val="3738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84307C"/>
    <w:multiLevelType w:val="hybridMultilevel"/>
    <w:tmpl w:val="DC7D8E4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E41CD3"/>
    <w:multiLevelType w:val="hybridMultilevel"/>
    <w:tmpl w:val="DBE199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CFFD4F"/>
    <w:multiLevelType w:val="hybridMultilevel"/>
    <w:tmpl w:val="3F6771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86806E2"/>
    <w:multiLevelType w:val="hybridMultilevel"/>
    <w:tmpl w:val="52B263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1410CEF"/>
    <w:multiLevelType w:val="hybridMultilevel"/>
    <w:tmpl w:val="0C82E8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7427713"/>
    <w:multiLevelType w:val="multilevel"/>
    <w:tmpl w:val="B442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D7484C"/>
    <w:multiLevelType w:val="hybridMultilevel"/>
    <w:tmpl w:val="EB8C34C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5AE4255"/>
    <w:multiLevelType w:val="multilevel"/>
    <w:tmpl w:val="DD2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AB989F"/>
    <w:multiLevelType w:val="hybridMultilevel"/>
    <w:tmpl w:val="D8ABE2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AC6197F"/>
    <w:multiLevelType w:val="multilevel"/>
    <w:tmpl w:val="CAD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A69EEC"/>
    <w:multiLevelType w:val="hybridMultilevel"/>
    <w:tmpl w:val="AD0F35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99426D1"/>
    <w:multiLevelType w:val="multilevel"/>
    <w:tmpl w:val="A772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C60B68"/>
    <w:multiLevelType w:val="hybridMultilevel"/>
    <w:tmpl w:val="0EFBA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70B379D"/>
    <w:multiLevelType w:val="multilevel"/>
    <w:tmpl w:val="9A48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999F23"/>
    <w:multiLevelType w:val="hybridMultilevel"/>
    <w:tmpl w:val="D09E17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F7A3403"/>
    <w:multiLevelType w:val="multilevel"/>
    <w:tmpl w:val="20664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7"/>
  </w:num>
  <w:num w:numId="5">
    <w:abstractNumId w:val="26"/>
  </w:num>
  <w:num w:numId="6">
    <w:abstractNumId w:val="4"/>
  </w:num>
  <w:num w:numId="7">
    <w:abstractNumId w:val="12"/>
  </w:num>
  <w:num w:numId="8">
    <w:abstractNumId w:val="19"/>
  </w:num>
  <w:num w:numId="9">
    <w:abstractNumId w:val="8"/>
  </w:num>
  <w:num w:numId="10">
    <w:abstractNumId w:val="30"/>
  </w:num>
  <w:num w:numId="11">
    <w:abstractNumId w:val="10"/>
  </w:num>
  <w:num w:numId="12">
    <w:abstractNumId w:val="24"/>
  </w:num>
  <w:num w:numId="13">
    <w:abstractNumId w:val="18"/>
  </w:num>
  <w:num w:numId="14">
    <w:abstractNumId w:val="16"/>
  </w:num>
  <w:num w:numId="15">
    <w:abstractNumId w:val="14"/>
  </w:num>
  <w:num w:numId="16">
    <w:abstractNumId w:val="2"/>
  </w:num>
  <w:num w:numId="17">
    <w:abstractNumId w:val="20"/>
  </w:num>
  <w:num w:numId="18">
    <w:abstractNumId w:val="28"/>
  </w:num>
  <w:num w:numId="19">
    <w:abstractNumId w:val="1"/>
  </w:num>
  <w:num w:numId="20">
    <w:abstractNumId w:val="6"/>
  </w:num>
  <w:num w:numId="21">
    <w:abstractNumId w:val="5"/>
  </w:num>
  <w:num w:numId="22">
    <w:abstractNumId w:val="22"/>
  </w:num>
  <w:num w:numId="23">
    <w:abstractNumId w:val="29"/>
  </w:num>
  <w:num w:numId="24">
    <w:abstractNumId w:val="11"/>
  </w:num>
  <w:num w:numId="25">
    <w:abstractNumId w:val="21"/>
  </w:num>
  <w:num w:numId="26">
    <w:abstractNumId w:val="27"/>
  </w:num>
  <w:num w:numId="27">
    <w:abstractNumId w:val="7"/>
  </w:num>
  <w:num w:numId="28">
    <w:abstractNumId w:val="15"/>
  </w:num>
  <w:num w:numId="29">
    <w:abstractNumId w:val="31"/>
  </w:num>
  <w:num w:numId="30">
    <w:abstractNumId w:val="23"/>
  </w:num>
  <w:num w:numId="31">
    <w:abstractNumId w:val="2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5D2"/>
    <w:rsid w:val="000E6C85"/>
    <w:rsid w:val="002129B8"/>
    <w:rsid w:val="002D448B"/>
    <w:rsid w:val="003A2B71"/>
    <w:rsid w:val="004A01A1"/>
    <w:rsid w:val="005945D2"/>
    <w:rsid w:val="005F1893"/>
    <w:rsid w:val="00651AFA"/>
    <w:rsid w:val="006A5121"/>
    <w:rsid w:val="006A6DDE"/>
    <w:rsid w:val="006B2366"/>
    <w:rsid w:val="00713BBD"/>
    <w:rsid w:val="008311D1"/>
    <w:rsid w:val="009056BF"/>
    <w:rsid w:val="00935504"/>
    <w:rsid w:val="00B1213D"/>
    <w:rsid w:val="00B93321"/>
    <w:rsid w:val="00C02BD7"/>
    <w:rsid w:val="00C65E46"/>
    <w:rsid w:val="00CF717A"/>
    <w:rsid w:val="00E3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A1"/>
  </w:style>
  <w:style w:type="paragraph" w:styleId="3">
    <w:name w:val="heading 3"/>
    <w:basedOn w:val="a"/>
    <w:link w:val="30"/>
    <w:uiPriority w:val="9"/>
    <w:qFormat/>
    <w:rsid w:val="003A2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2B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A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2B71"/>
    <w:rPr>
      <w:b/>
      <w:bCs/>
    </w:rPr>
  </w:style>
  <w:style w:type="character" w:customStyle="1" w:styleId="apple-converted-space">
    <w:name w:val="apple-converted-space"/>
    <w:basedOn w:val="a0"/>
    <w:rsid w:val="003A2B71"/>
  </w:style>
  <w:style w:type="character" w:styleId="a5">
    <w:name w:val="Hyperlink"/>
    <w:basedOn w:val="a0"/>
    <w:uiPriority w:val="99"/>
    <w:semiHidden/>
    <w:unhideWhenUsed/>
    <w:rsid w:val="003A2B71"/>
    <w:rPr>
      <w:color w:val="0000FF"/>
      <w:u w:val="single"/>
    </w:rPr>
  </w:style>
  <w:style w:type="character" w:styleId="a6">
    <w:name w:val="Emphasis"/>
    <w:basedOn w:val="a0"/>
    <w:uiPriority w:val="20"/>
    <w:qFormat/>
    <w:rsid w:val="005F1893"/>
    <w:rPr>
      <w:i/>
      <w:iCs/>
    </w:rPr>
  </w:style>
  <w:style w:type="paragraph" w:styleId="a7">
    <w:name w:val="List Paragraph"/>
    <w:basedOn w:val="a"/>
    <w:uiPriority w:val="34"/>
    <w:qFormat/>
    <w:rsid w:val="006B23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5504"/>
  </w:style>
  <w:style w:type="paragraph" w:styleId="aa">
    <w:name w:val="footer"/>
    <w:basedOn w:val="a"/>
    <w:link w:val="ab"/>
    <w:uiPriority w:val="99"/>
    <w:semiHidden/>
    <w:unhideWhenUsed/>
    <w:rsid w:val="009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5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908">
          <w:marLeft w:val="0"/>
          <w:marRight w:val="0"/>
          <w:marTop w:val="0"/>
          <w:marBottom w:val="0"/>
          <w:divBdr>
            <w:top w:val="single" w:sz="4" w:space="5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65482/razvitie-tvorcheskih-sposobnostey---put-k-uspe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b.ru/article/214437/stsenariy-kvesta-dlya-rebenka-stsenarii-kvestov-dlya-detey-na-ulitse-doma-i-v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2E24-C830-4D18-8424-0936C6EE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2020-03-13T15:42:00Z</dcterms:created>
  <dcterms:modified xsi:type="dcterms:W3CDTF">2020-05-12T15:04:00Z</dcterms:modified>
</cp:coreProperties>
</file>