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39" w:rsidRDefault="00C40639" w:rsidP="00333059">
      <w:pPr>
        <w:shd w:val="clear" w:color="auto" w:fill="FFFFFF"/>
        <w:spacing w:after="120" w:line="240" w:lineRule="auto"/>
        <w:jc w:val="right"/>
        <w:outlineLvl w:val="0"/>
        <w:rPr>
          <w:rFonts w:ascii="Times New Roman" w:eastAsia="Times New Roman" w:hAnsi="Times New Roman" w:cs="Times New Roman"/>
          <w:i/>
          <w:caps/>
          <w:color w:val="000000"/>
          <w:spacing w:val="30"/>
          <w:kern w:val="36"/>
          <w:lang w:eastAsia="ru-RU"/>
        </w:rPr>
      </w:pPr>
      <w:r>
        <w:rPr>
          <w:rFonts w:ascii="Times New Roman" w:eastAsia="Times New Roman" w:hAnsi="Times New Roman" w:cs="Times New Roman"/>
          <w:i/>
          <w:caps/>
          <w:color w:val="000000"/>
          <w:spacing w:val="30"/>
          <w:kern w:val="36"/>
          <w:lang w:eastAsia="ru-RU"/>
        </w:rPr>
        <w:t>косач  Марина николаевна</w:t>
      </w:r>
    </w:p>
    <w:p w:rsidR="00333059" w:rsidRDefault="00C40639" w:rsidP="00333059">
      <w:pPr>
        <w:shd w:val="clear" w:color="auto" w:fill="FFFFFF"/>
        <w:spacing w:after="120" w:line="240" w:lineRule="auto"/>
        <w:jc w:val="right"/>
        <w:outlineLvl w:val="0"/>
        <w:rPr>
          <w:rFonts w:ascii="Times New Roman" w:eastAsia="Times New Roman" w:hAnsi="Times New Roman" w:cs="Times New Roman"/>
          <w:i/>
          <w:caps/>
          <w:color w:val="000000"/>
          <w:spacing w:val="30"/>
          <w:kern w:val="36"/>
          <w:lang w:eastAsia="ru-RU"/>
        </w:rPr>
      </w:pPr>
      <w:r>
        <w:rPr>
          <w:rFonts w:ascii="Times New Roman" w:eastAsia="Times New Roman" w:hAnsi="Times New Roman" w:cs="Times New Roman"/>
          <w:i/>
          <w:caps/>
          <w:color w:val="000000"/>
          <w:spacing w:val="30"/>
          <w:kern w:val="36"/>
          <w:lang w:eastAsia="ru-RU"/>
        </w:rPr>
        <w:t>г.Нижний тагил</w:t>
      </w:r>
      <w:bookmarkStart w:id="0" w:name="_GoBack"/>
      <w:bookmarkEnd w:id="0"/>
      <w:r w:rsidR="00D36338" w:rsidRPr="00333059">
        <w:rPr>
          <w:rFonts w:ascii="Times New Roman" w:eastAsia="Times New Roman" w:hAnsi="Times New Roman" w:cs="Times New Roman"/>
          <w:i/>
          <w:caps/>
          <w:color w:val="000000"/>
          <w:spacing w:val="30"/>
          <w:kern w:val="36"/>
          <w:lang w:eastAsia="ru-RU"/>
        </w:rPr>
        <w:t xml:space="preserve">                                                    </w:t>
      </w:r>
    </w:p>
    <w:p w:rsidR="00C40639" w:rsidRDefault="00C40639" w:rsidP="001E58F1">
      <w:pPr>
        <w:shd w:val="clear" w:color="auto" w:fill="FFFFFF"/>
        <w:spacing w:after="120" w:line="240" w:lineRule="auto"/>
        <w:jc w:val="center"/>
        <w:outlineLvl w:val="0"/>
        <w:rPr>
          <w:rFonts w:ascii="Times New Roman" w:eastAsia="Times New Roman" w:hAnsi="Times New Roman" w:cs="Times New Roman"/>
          <w:i/>
          <w:caps/>
          <w:color w:val="000000"/>
          <w:spacing w:val="30"/>
          <w:kern w:val="36"/>
          <w:lang w:eastAsia="ru-RU"/>
        </w:rPr>
      </w:pPr>
    </w:p>
    <w:p w:rsidR="001E58F1" w:rsidRPr="001E58F1" w:rsidRDefault="001E58F1" w:rsidP="001E58F1">
      <w:pPr>
        <w:shd w:val="clear" w:color="auto" w:fill="FFFFFF"/>
        <w:spacing w:after="120" w:line="240" w:lineRule="auto"/>
        <w:jc w:val="center"/>
        <w:outlineLvl w:val="0"/>
        <w:rPr>
          <w:rFonts w:ascii="Times New Roman" w:eastAsia="Times New Roman" w:hAnsi="Times New Roman" w:cs="Times New Roman"/>
          <w:b/>
          <w:caps/>
          <w:color w:val="000000"/>
          <w:spacing w:val="30"/>
          <w:kern w:val="36"/>
          <w:sz w:val="28"/>
          <w:szCs w:val="28"/>
          <w:lang w:eastAsia="ru-RU"/>
        </w:rPr>
      </w:pPr>
      <w:r w:rsidRPr="001E58F1">
        <w:rPr>
          <w:rFonts w:ascii="Times New Roman" w:eastAsia="Times New Roman" w:hAnsi="Times New Roman" w:cs="Times New Roman"/>
          <w:b/>
          <w:caps/>
          <w:color w:val="000000"/>
          <w:spacing w:val="30"/>
          <w:kern w:val="36"/>
          <w:sz w:val="28"/>
          <w:szCs w:val="28"/>
          <w:lang w:eastAsia="ru-RU"/>
        </w:rPr>
        <w:t>МЕТОД СЛУЧАЙНОГО ОБУЧЕНИЯ</w:t>
      </w:r>
    </w:p>
    <w:p w:rsidR="00D36338" w:rsidRDefault="00D36338" w:rsidP="00C23688">
      <w:pPr>
        <w:shd w:val="clear" w:color="auto" w:fill="FFFFFF"/>
        <w:spacing w:after="0" w:line="39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1E58F1" w:rsidRPr="001E58F1">
        <w:rPr>
          <w:rFonts w:ascii="Times New Roman" w:eastAsia="Times New Roman" w:hAnsi="Times New Roman" w:cs="Times New Roman"/>
          <w:color w:val="333333"/>
          <w:sz w:val="24"/>
          <w:szCs w:val="24"/>
          <w:lang w:eastAsia="ru-RU"/>
        </w:rPr>
        <w:t>Дети иногда испытывают серьёзные трудности при необходимости проявлять инициативное поведение. Метод «случайного обучения» позволяет обучать ребёнка «правильно» проявлять коммуникативную инициативу или улучшить, усложнить то проявление инициативного поведения, которое уже есть у ребёнка на настоящий момент. В повседневных ситуациях и во время освоения учебных заданий «случайное обучение» позволит качественно усилить любое инициативное обращение ребёнка: если ребёнок может говорить, но не пользуется речью для просьб, если речевое обращение тихое, невнятное, односложное и т.д.</w:t>
      </w:r>
    </w:p>
    <w:p w:rsidR="001E58F1" w:rsidRPr="001E58F1" w:rsidRDefault="001E58F1" w:rsidP="00C23688">
      <w:pPr>
        <w:shd w:val="clear" w:color="auto" w:fill="FFFFFF"/>
        <w:spacing w:after="0" w:line="390" w:lineRule="atLeast"/>
        <w:jc w:val="both"/>
        <w:rPr>
          <w:rFonts w:ascii="Times New Roman" w:eastAsia="Times New Roman" w:hAnsi="Times New Roman" w:cs="Times New Roman"/>
          <w:color w:val="333333"/>
          <w:sz w:val="24"/>
          <w:szCs w:val="24"/>
          <w:lang w:eastAsia="ru-RU"/>
        </w:rPr>
      </w:pPr>
      <w:r w:rsidRPr="001E58F1">
        <w:rPr>
          <w:rFonts w:ascii="Times New Roman" w:eastAsia="Times New Roman" w:hAnsi="Times New Roman" w:cs="Times New Roman"/>
          <w:i/>
          <w:color w:val="333333"/>
          <w:sz w:val="24"/>
          <w:szCs w:val="24"/>
          <w:lang w:eastAsia="ru-RU"/>
        </w:rPr>
        <w:t>Шаг первый</w:t>
      </w:r>
      <w:r w:rsidRPr="001E58F1">
        <w:rPr>
          <w:rFonts w:ascii="Times New Roman" w:eastAsia="Times New Roman" w:hAnsi="Times New Roman" w:cs="Times New Roman"/>
          <w:color w:val="333333"/>
          <w:sz w:val="24"/>
          <w:szCs w:val="24"/>
          <w:lang w:eastAsia="ru-RU"/>
        </w:rPr>
        <w:t xml:space="preserve">. Понаблюдайте за ребёнком в течение дня и отметьте, в каких ситуациях он проявляет инициативное поведение и как его реализует. Например, </w:t>
      </w:r>
      <w:proofErr w:type="gramStart"/>
      <w:r w:rsidRPr="001E58F1">
        <w:rPr>
          <w:rFonts w:ascii="Times New Roman" w:eastAsia="Times New Roman" w:hAnsi="Times New Roman" w:cs="Times New Roman"/>
          <w:color w:val="333333"/>
          <w:sz w:val="24"/>
          <w:szCs w:val="24"/>
          <w:lang w:eastAsia="ru-RU"/>
        </w:rPr>
        <w:t>вместо</w:t>
      </w:r>
      <w:proofErr w:type="gramEnd"/>
      <w:r w:rsidRPr="001E58F1">
        <w:rPr>
          <w:rFonts w:ascii="Times New Roman" w:eastAsia="Times New Roman" w:hAnsi="Times New Roman" w:cs="Times New Roman"/>
          <w:color w:val="333333"/>
          <w:sz w:val="24"/>
          <w:szCs w:val="24"/>
          <w:lang w:eastAsia="ru-RU"/>
        </w:rPr>
        <w:t xml:space="preserve"> «хочу пить» — тянет </w:t>
      </w:r>
      <w:proofErr w:type="gramStart"/>
      <w:r w:rsidRPr="001E58F1">
        <w:rPr>
          <w:rFonts w:ascii="Times New Roman" w:eastAsia="Times New Roman" w:hAnsi="Times New Roman" w:cs="Times New Roman"/>
          <w:color w:val="333333"/>
          <w:sz w:val="24"/>
          <w:szCs w:val="24"/>
          <w:lang w:eastAsia="ru-RU"/>
        </w:rPr>
        <w:t>за</w:t>
      </w:r>
      <w:proofErr w:type="gramEnd"/>
      <w:r w:rsidRPr="001E58F1">
        <w:rPr>
          <w:rFonts w:ascii="Times New Roman" w:eastAsia="Times New Roman" w:hAnsi="Times New Roman" w:cs="Times New Roman"/>
          <w:color w:val="333333"/>
          <w:sz w:val="24"/>
          <w:szCs w:val="24"/>
          <w:lang w:eastAsia="ru-RU"/>
        </w:rPr>
        <w:t xml:space="preserve"> руку маму на кухню или сам берёт со стола стакан/пачку сока; вместо «не хочу воды, хочу сок» — отталкивает от себя стакан с водой и начинает плакать. Составьте список подобных ситуаций и предметов/действий, которые вызывают у ребёнка интерес и «толкают» его на проявление инициативы доступным ему способом.</w:t>
      </w:r>
    </w:p>
    <w:p w:rsidR="00D36338" w:rsidRDefault="001E58F1" w:rsidP="00D36338">
      <w:pPr>
        <w:shd w:val="clear" w:color="auto" w:fill="FFFFFF"/>
        <w:spacing w:after="0" w:line="390" w:lineRule="atLeast"/>
        <w:jc w:val="both"/>
        <w:rPr>
          <w:rFonts w:ascii="Times New Roman" w:eastAsia="Times New Roman" w:hAnsi="Times New Roman" w:cs="Times New Roman"/>
          <w:color w:val="333333"/>
          <w:sz w:val="24"/>
          <w:szCs w:val="24"/>
          <w:lang w:eastAsia="ru-RU"/>
        </w:rPr>
      </w:pPr>
      <w:r w:rsidRPr="001E58F1">
        <w:rPr>
          <w:rFonts w:ascii="Times New Roman" w:eastAsia="Times New Roman" w:hAnsi="Times New Roman" w:cs="Times New Roman"/>
          <w:i/>
          <w:color w:val="333333"/>
          <w:sz w:val="24"/>
          <w:szCs w:val="24"/>
          <w:lang w:eastAsia="ru-RU"/>
        </w:rPr>
        <w:t>Шаг второй</w:t>
      </w:r>
      <w:r w:rsidRPr="001E58F1">
        <w:rPr>
          <w:rFonts w:ascii="Times New Roman" w:eastAsia="Times New Roman" w:hAnsi="Times New Roman" w:cs="Times New Roman"/>
          <w:color w:val="333333"/>
          <w:sz w:val="24"/>
          <w:szCs w:val="24"/>
          <w:lang w:eastAsia="ru-RU"/>
        </w:rPr>
        <w:t>. Если ребёнок очень редко проявляет инициативу – подготовьте окружающую среду, обогатив её привлекательными для ребёнка предметами. Чтобы не спровоцировать ребёнка на проявление нежелательного поведения, уберите на время обеда сладости, перед сном на глаза ребёнку не должны попадаться диски с мультиками или играми и т.п. Предметы, которыми может заинтересоваться ребёнок, расположите так, чтобы он их мог увидеть, но не смог взять без вашей помощи.</w:t>
      </w:r>
    </w:p>
    <w:p w:rsidR="001E58F1" w:rsidRPr="001E58F1" w:rsidRDefault="001E58F1" w:rsidP="00D36338">
      <w:pPr>
        <w:shd w:val="clear" w:color="auto" w:fill="FFFFFF"/>
        <w:spacing w:after="0" w:line="390" w:lineRule="atLeast"/>
        <w:jc w:val="both"/>
        <w:rPr>
          <w:rFonts w:ascii="Times New Roman" w:eastAsia="Times New Roman" w:hAnsi="Times New Roman" w:cs="Times New Roman"/>
          <w:i/>
          <w:color w:val="333333"/>
          <w:sz w:val="24"/>
          <w:szCs w:val="24"/>
          <w:lang w:eastAsia="ru-RU"/>
        </w:rPr>
      </w:pPr>
      <w:r w:rsidRPr="001E58F1">
        <w:rPr>
          <w:rFonts w:ascii="Times New Roman" w:eastAsia="Times New Roman" w:hAnsi="Times New Roman" w:cs="Times New Roman"/>
          <w:i/>
          <w:color w:val="333333"/>
          <w:sz w:val="24"/>
          <w:szCs w:val="24"/>
          <w:lang w:eastAsia="ru-RU"/>
        </w:rPr>
        <w:t>Шаг третий</w:t>
      </w:r>
      <w:r w:rsidRPr="001E58F1">
        <w:rPr>
          <w:rFonts w:ascii="Times New Roman" w:eastAsia="Times New Roman" w:hAnsi="Times New Roman" w:cs="Times New Roman"/>
          <w:color w:val="333333"/>
          <w:sz w:val="24"/>
          <w:szCs w:val="24"/>
          <w:lang w:eastAsia="ru-RU"/>
        </w:rPr>
        <w:t>. Сформулируйте и запишите, какой вид должна иметь улучшенная инициатива ребёнка. Например, если сам берёт сок, то</w:t>
      </w:r>
      <w:r w:rsidR="00D36338">
        <w:rPr>
          <w:rFonts w:ascii="Times New Roman" w:eastAsia="Times New Roman" w:hAnsi="Times New Roman" w:cs="Times New Roman"/>
          <w:color w:val="333333"/>
          <w:sz w:val="24"/>
          <w:szCs w:val="24"/>
          <w:lang w:eastAsia="ru-RU"/>
        </w:rPr>
        <w:t xml:space="preserve"> б</w:t>
      </w:r>
      <w:r w:rsidRPr="001E58F1">
        <w:rPr>
          <w:rFonts w:ascii="Times New Roman" w:eastAsia="Times New Roman" w:hAnsi="Times New Roman" w:cs="Times New Roman"/>
          <w:color w:val="333333"/>
          <w:sz w:val="24"/>
          <w:szCs w:val="24"/>
          <w:lang w:eastAsia="ru-RU"/>
        </w:rPr>
        <w:t>удем обучать произносить «сок». Если умеет просить «Сок!», то будем обучать «Я хочу сок» или « Дай сок». Усложнение обращения, которому мы будем обучать, зависит и от конкретной ситуации, в которой происходит обучение: «Не хочу яблочный сок, дай мне апельсиновый!», « Я хочу сам налить сок!» и т. п.</w:t>
      </w:r>
    </w:p>
    <w:p w:rsidR="001E58F1" w:rsidRPr="00333059" w:rsidRDefault="001E58F1" w:rsidP="00333059">
      <w:pPr>
        <w:shd w:val="clear" w:color="auto" w:fill="FFFFFF"/>
        <w:spacing w:after="0" w:line="390" w:lineRule="atLeast"/>
        <w:rPr>
          <w:rFonts w:ascii="Times New Roman" w:eastAsia="Times New Roman" w:hAnsi="Times New Roman" w:cs="Times New Roman"/>
          <w:b/>
          <w:bCs/>
          <w:color w:val="333333"/>
          <w:sz w:val="24"/>
          <w:szCs w:val="24"/>
          <w:lang w:eastAsia="ru-RU"/>
        </w:rPr>
      </w:pPr>
      <w:r w:rsidRPr="001E58F1">
        <w:rPr>
          <w:rFonts w:ascii="Times New Roman" w:eastAsia="Times New Roman" w:hAnsi="Times New Roman" w:cs="Times New Roman"/>
          <w:i/>
          <w:color w:val="333333"/>
          <w:sz w:val="24"/>
          <w:szCs w:val="24"/>
          <w:lang w:eastAsia="ru-RU"/>
        </w:rPr>
        <w:t>Ожидаемый результат</w:t>
      </w:r>
      <w:r w:rsidRPr="001E58F1">
        <w:rPr>
          <w:rFonts w:ascii="Times New Roman" w:eastAsia="Times New Roman" w:hAnsi="Times New Roman" w:cs="Times New Roman"/>
          <w:color w:val="333333"/>
          <w:sz w:val="24"/>
          <w:szCs w:val="24"/>
          <w:lang w:eastAsia="ru-RU"/>
        </w:rPr>
        <w:t xml:space="preserve"> : ребёнок самостоятельно использует выученное, улучшенное словесное обращение в ситуациях, когда необходимо проявить инициативу</w:t>
      </w:r>
      <w:proofErr w:type="gramStart"/>
      <w:r w:rsidRPr="001E58F1">
        <w:rPr>
          <w:rFonts w:ascii="Times New Roman" w:eastAsia="Times New Roman" w:hAnsi="Times New Roman" w:cs="Times New Roman"/>
          <w:color w:val="333333"/>
          <w:sz w:val="24"/>
          <w:szCs w:val="24"/>
          <w:lang w:eastAsia="ru-RU"/>
        </w:rPr>
        <w:t xml:space="preserve"> .</w:t>
      </w:r>
      <w:proofErr w:type="gramEnd"/>
      <w:r w:rsidRPr="001E58F1">
        <w:rPr>
          <w:rFonts w:ascii="Times New Roman" w:eastAsia="Times New Roman" w:hAnsi="Times New Roman" w:cs="Times New Roman"/>
          <w:color w:val="333333"/>
          <w:sz w:val="24"/>
          <w:szCs w:val="24"/>
          <w:lang w:eastAsia="ru-RU"/>
        </w:rPr>
        <w:br/>
        <w:t>Для обучения выбирайте ситуации, когда ребёнок действительно заинтересован предметом/дей</w:t>
      </w:r>
      <w:r w:rsidR="00D36338">
        <w:rPr>
          <w:rFonts w:ascii="Times New Roman" w:eastAsia="Times New Roman" w:hAnsi="Times New Roman" w:cs="Times New Roman"/>
          <w:color w:val="333333"/>
          <w:sz w:val="24"/>
          <w:szCs w:val="24"/>
          <w:lang w:eastAsia="ru-RU"/>
        </w:rPr>
        <w:t>ствием и стремится его получить, и</w:t>
      </w:r>
      <w:r w:rsidRPr="001E58F1">
        <w:rPr>
          <w:rFonts w:ascii="Times New Roman" w:eastAsia="Times New Roman" w:hAnsi="Times New Roman" w:cs="Times New Roman"/>
          <w:color w:val="333333"/>
          <w:sz w:val="24"/>
          <w:szCs w:val="24"/>
          <w:lang w:eastAsia="ru-RU"/>
        </w:rPr>
        <w:t>ли настроен избежать какого-либо действия, отказаться от предмета: « Не хочу кашу!», «Отпусти меня!»</w:t>
      </w:r>
      <w:r w:rsidRPr="001E58F1">
        <w:rPr>
          <w:rFonts w:ascii="Times New Roman" w:eastAsia="Times New Roman" w:hAnsi="Times New Roman" w:cs="Times New Roman"/>
          <w:color w:val="333333"/>
          <w:sz w:val="24"/>
          <w:szCs w:val="24"/>
          <w:lang w:eastAsia="ru-RU"/>
        </w:rPr>
        <w:br/>
      </w:r>
      <w:r w:rsidR="00333059">
        <w:rPr>
          <w:rFonts w:ascii="Times New Roman" w:eastAsia="Times New Roman" w:hAnsi="Times New Roman" w:cs="Times New Roman"/>
          <w:b/>
          <w:bCs/>
          <w:color w:val="333333"/>
          <w:sz w:val="24"/>
          <w:szCs w:val="24"/>
          <w:lang w:eastAsia="ru-RU"/>
        </w:rPr>
        <w:t xml:space="preserve">ПЕРВЫЙ </w:t>
      </w:r>
      <w:r w:rsidRPr="001E58F1">
        <w:rPr>
          <w:rFonts w:ascii="Times New Roman" w:eastAsia="Times New Roman" w:hAnsi="Times New Roman" w:cs="Times New Roman"/>
          <w:b/>
          <w:bCs/>
          <w:color w:val="333333"/>
          <w:sz w:val="24"/>
          <w:szCs w:val="24"/>
          <w:lang w:eastAsia="ru-RU"/>
        </w:rPr>
        <w:t>ЭТАП</w:t>
      </w:r>
      <w:r w:rsidRPr="001E58F1">
        <w:rPr>
          <w:rFonts w:ascii="Times New Roman" w:eastAsia="Times New Roman" w:hAnsi="Times New Roman" w:cs="Times New Roman"/>
          <w:color w:val="333333"/>
          <w:sz w:val="24"/>
          <w:szCs w:val="24"/>
          <w:lang w:eastAsia="ru-RU"/>
        </w:rPr>
        <w:br/>
        <w:t xml:space="preserve">• В подходящий момент расположите значимые для ребёнка предметы в его поле зрения, </w:t>
      </w:r>
      <w:r w:rsidRPr="001E58F1">
        <w:rPr>
          <w:rFonts w:ascii="Times New Roman" w:eastAsia="Times New Roman" w:hAnsi="Times New Roman" w:cs="Times New Roman"/>
          <w:color w:val="333333"/>
          <w:sz w:val="24"/>
          <w:szCs w:val="24"/>
          <w:lang w:eastAsia="ru-RU"/>
        </w:rPr>
        <w:lastRenderedPageBreak/>
        <w:t>но вне самостоятельного доступа</w:t>
      </w:r>
      <w:r w:rsidR="00D36338">
        <w:rPr>
          <w:rFonts w:ascii="Times New Roman" w:eastAsia="Times New Roman" w:hAnsi="Times New Roman" w:cs="Times New Roman"/>
          <w:color w:val="333333"/>
          <w:sz w:val="24"/>
          <w:szCs w:val="24"/>
          <w:lang w:eastAsia="ru-RU"/>
        </w:rPr>
        <w:t>.</w:t>
      </w:r>
      <w:r w:rsidRPr="001E58F1">
        <w:rPr>
          <w:rFonts w:ascii="Times New Roman" w:eastAsia="Times New Roman" w:hAnsi="Times New Roman" w:cs="Times New Roman"/>
          <w:color w:val="333333"/>
          <w:sz w:val="24"/>
          <w:szCs w:val="24"/>
          <w:lang w:eastAsia="ru-RU"/>
        </w:rPr>
        <w:br/>
        <w:t>• Находитесь рядом, ненавязчиво наблюдайте. Если ребёнок проявляет инициативное проведение крайне редко, то можно воспользоваться «коммуникативным соблазном». Возьмите значимый, интересный для ребёнка предмет в руки, начните сами с увлечением играть с игрушкой, есть лакомство, переливать воду, включать-выключать мультик</w:t>
      </w:r>
      <w:r w:rsidRPr="001E58F1">
        <w:rPr>
          <w:rFonts w:ascii="Times New Roman" w:eastAsia="Times New Roman" w:hAnsi="Times New Roman" w:cs="Times New Roman"/>
          <w:color w:val="333333"/>
          <w:sz w:val="24"/>
          <w:szCs w:val="24"/>
          <w:lang w:eastAsia="ru-RU"/>
        </w:rPr>
        <w:br/>
      </w:r>
      <w:r w:rsidRPr="001E58F1">
        <w:rPr>
          <w:rFonts w:ascii="Times New Roman" w:eastAsia="Times New Roman" w:hAnsi="Times New Roman" w:cs="Times New Roman"/>
          <w:b/>
          <w:bCs/>
          <w:color w:val="333333"/>
          <w:sz w:val="24"/>
          <w:szCs w:val="24"/>
          <w:lang w:eastAsia="ru-RU"/>
        </w:rPr>
        <w:t>ВТОРОЙ ЭТАП</w:t>
      </w:r>
      <w:proofErr w:type="gramStart"/>
      <w:r w:rsidRPr="001E58F1">
        <w:rPr>
          <w:rFonts w:ascii="Times New Roman" w:eastAsia="Times New Roman" w:hAnsi="Times New Roman" w:cs="Times New Roman"/>
          <w:color w:val="333333"/>
          <w:sz w:val="24"/>
          <w:szCs w:val="24"/>
          <w:lang w:eastAsia="ru-RU"/>
        </w:rPr>
        <w:br/>
        <w:t>• Д</w:t>
      </w:r>
      <w:proofErr w:type="gramEnd"/>
      <w:r w:rsidRPr="001E58F1">
        <w:rPr>
          <w:rFonts w:ascii="Times New Roman" w:eastAsia="Times New Roman" w:hAnsi="Times New Roman" w:cs="Times New Roman"/>
          <w:color w:val="333333"/>
          <w:sz w:val="24"/>
          <w:szCs w:val="24"/>
          <w:lang w:eastAsia="ru-RU"/>
        </w:rPr>
        <w:t>ождитесь, когда ребёнок заинтересуется предметом и проявит инициативу привычным способом (бросит взгляд, потянет вашу руку к предмету, попытается достать сам, подойдет к вам поближе и начнёт следить за вашими действиями…). Не «подталкивайте» ребёнка, не уговаривайте посмотреть как интересно, попробовать как вкусно, какой весёлый мультик, какая красивая картинка. Главное – это самостоятельное проявление инициативы доступным для ребёнка способом!</w:t>
      </w:r>
      <w:r w:rsidRPr="001E58F1">
        <w:rPr>
          <w:rFonts w:ascii="Times New Roman" w:eastAsia="Times New Roman" w:hAnsi="Times New Roman" w:cs="Times New Roman"/>
          <w:color w:val="333333"/>
          <w:sz w:val="24"/>
          <w:szCs w:val="24"/>
          <w:lang w:eastAsia="ru-RU"/>
        </w:rPr>
        <w:br/>
      </w:r>
      <w:r w:rsidRPr="001E58F1">
        <w:rPr>
          <w:rFonts w:ascii="Times New Roman" w:eastAsia="Times New Roman" w:hAnsi="Times New Roman" w:cs="Times New Roman"/>
          <w:b/>
          <w:bCs/>
          <w:color w:val="333333"/>
          <w:sz w:val="24"/>
          <w:szCs w:val="24"/>
          <w:lang w:eastAsia="ru-RU"/>
        </w:rPr>
        <w:t>ТРЕТИЙ ЭТАП</w:t>
      </w:r>
      <w:proofErr w:type="gramStart"/>
      <w:r w:rsidRPr="001E58F1">
        <w:rPr>
          <w:rFonts w:ascii="Times New Roman" w:eastAsia="Times New Roman" w:hAnsi="Times New Roman" w:cs="Times New Roman"/>
          <w:color w:val="333333"/>
          <w:sz w:val="24"/>
          <w:szCs w:val="24"/>
          <w:lang w:eastAsia="ru-RU"/>
        </w:rPr>
        <w:br/>
        <w:t>• К</w:t>
      </w:r>
      <w:proofErr w:type="gramEnd"/>
      <w:r w:rsidRPr="001E58F1">
        <w:rPr>
          <w:rFonts w:ascii="Times New Roman" w:eastAsia="Times New Roman" w:hAnsi="Times New Roman" w:cs="Times New Roman"/>
          <w:color w:val="333333"/>
          <w:sz w:val="24"/>
          <w:szCs w:val="24"/>
          <w:lang w:eastAsia="ru-RU"/>
        </w:rPr>
        <w:t>ак только ребёнок проявил инициативу привычным, доступным способом, немедленно подскажите – произнесите улучшенное, усложнённое обращение. Используйте максимально эффективную подсказку: чётко и достаточно громко артикулируйте слова для детей с произносительными проблемами; покажите картинку или написанную просьбу ребёнку, который испытывает трудности при непосредственном обращении. Многим детям помогает инициативно обратиться к нам, если мы держим желаемый предмет в руках.</w:t>
      </w:r>
      <w:r w:rsidRPr="001E58F1">
        <w:rPr>
          <w:rFonts w:ascii="Times New Roman" w:eastAsia="Times New Roman" w:hAnsi="Times New Roman" w:cs="Times New Roman"/>
          <w:color w:val="333333"/>
          <w:sz w:val="24"/>
          <w:szCs w:val="24"/>
          <w:lang w:eastAsia="ru-RU"/>
        </w:rPr>
        <w:br/>
        <w:t>• Если ребёнок не повторяет – окажите усиленную помощь. Не злоупотребляйте терпением ребёнка: если он не справляется даже с подсказками, после 2-3 попыток отдайте желаемый предмет и похвалите за старание.</w:t>
      </w:r>
      <w:r w:rsidRPr="001E58F1">
        <w:rPr>
          <w:rFonts w:ascii="Times New Roman" w:eastAsia="Times New Roman" w:hAnsi="Times New Roman" w:cs="Times New Roman"/>
          <w:color w:val="333333"/>
          <w:sz w:val="24"/>
          <w:szCs w:val="24"/>
          <w:lang w:eastAsia="ru-RU"/>
        </w:rPr>
        <w:br/>
        <w:t>• Не огорчайтесь, что ребёнок не освоил новый навык. Вы поддержали его инициативное поведение. Попробуйте обучение с другими мотивационными стимулами, в другой ситуации.</w:t>
      </w:r>
      <w:r w:rsidRPr="001E58F1">
        <w:rPr>
          <w:rFonts w:ascii="Times New Roman" w:eastAsia="Times New Roman" w:hAnsi="Times New Roman" w:cs="Times New Roman"/>
          <w:color w:val="333333"/>
          <w:sz w:val="24"/>
          <w:szCs w:val="24"/>
          <w:lang w:eastAsia="ru-RU"/>
        </w:rPr>
        <w:br/>
        <w:t xml:space="preserve">• Если ребёнок демонстрирует неприемлемое поведение, быстро уберите предмет. </w:t>
      </w:r>
      <w:r w:rsidRPr="001E58F1">
        <w:rPr>
          <w:rFonts w:ascii="Times New Roman" w:eastAsia="Times New Roman" w:hAnsi="Times New Roman" w:cs="Times New Roman"/>
          <w:b/>
          <w:bCs/>
          <w:color w:val="333333"/>
          <w:sz w:val="24"/>
          <w:szCs w:val="24"/>
          <w:lang w:eastAsia="ru-RU"/>
        </w:rPr>
        <w:t>ЧЕТВЁРТЫЙ ЭТАП</w:t>
      </w:r>
      <w:proofErr w:type="gramStart"/>
      <w:r w:rsidRPr="001E58F1">
        <w:rPr>
          <w:rFonts w:ascii="Times New Roman" w:eastAsia="Times New Roman" w:hAnsi="Times New Roman" w:cs="Times New Roman"/>
          <w:color w:val="333333"/>
          <w:sz w:val="24"/>
          <w:szCs w:val="24"/>
          <w:lang w:eastAsia="ru-RU"/>
        </w:rPr>
        <w:br/>
        <w:t>• К</w:t>
      </w:r>
      <w:proofErr w:type="gramEnd"/>
      <w:r w:rsidRPr="001E58F1">
        <w:rPr>
          <w:rFonts w:ascii="Times New Roman" w:eastAsia="Times New Roman" w:hAnsi="Times New Roman" w:cs="Times New Roman"/>
          <w:color w:val="333333"/>
          <w:sz w:val="24"/>
          <w:szCs w:val="24"/>
          <w:lang w:eastAsia="ru-RU"/>
        </w:rPr>
        <w:t>ак только ребёнок проявил усложнённое инициативное обращение – сразу же предоставьте ему желаемый предмет/ желаемое действие. Получение мотивационного стимула после проявления усложнённой инициативы усиливает проявление самостоятельной инициативы в будущем.</w:t>
      </w:r>
      <w:r w:rsidRPr="001E58F1">
        <w:rPr>
          <w:rFonts w:ascii="Times New Roman" w:eastAsia="Times New Roman" w:hAnsi="Times New Roman" w:cs="Times New Roman"/>
          <w:color w:val="333333"/>
          <w:sz w:val="24"/>
          <w:szCs w:val="24"/>
          <w:lang w:eastAsia="ru-RU"/>
        </w:rPr>
        <w:br/>
        <w:t>• При последующем проявлении инициативы уменьшайте интенсивность подсказок до проявления полностью самостоятельного инициативного поведения</w:t>
      </w:r>
    </w:p>
    <w:p w:rsidR="00333059" w:rsidRDefault="00333059" w:rsidP="00333059">
      <w:pPr>
        <w:shd w:val="clear" w:color="auto" w:fill="FFFFFF"/>
        <w:spacing w:line="240" w:lineRule="auto"/>
        <w:jc w:val="both"/>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t xml:space="preserve">   Литература: </w:t>
      </w:r>
    </w:p>
    <w:p w:rsidR="003C573B" w:rsidRPr="00333059" w:rsidRDefault="00333059" w:rsidP="0033305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33059">
        <w:rPr>
          <w:rFonts w:ascii="Times New Roman" w:eastAsia="Times New Roman" w:hAnsi="Times New Roman" w:cs="Times New Roman"/>
          <w:color w:val="333333"/>
          <w:sz w:val="24"/>
          <w:szCs w:val="24"/>
          <w:lang w:eastAsia="ru-RU"/>
        </w:rPr>
        <w:t xml:space="preserve">Особые </w:t>
      </w:r>
      <w:proofErr w:type="spellStart"/>
      <w:r w:rsidRPr="00333059">
        <w:rPr>
          <w:rFonts w:ascii="Times New Roman" w:eastAsia="Times New Roman" w:hAnsi="Times New Roman" w:cs="Times New Roman"/>
          <w:color w:val="333333"/>
          <w:sz w:val="24"/>
          <w:szCs w:val="24"/>
          <w:lang w:eastAsia="ru-RU"/>
        </w:rPr>
        <w:t>дети</w:t>
      </w:r>
      <w:proofErr w:type="gramStart"/>
      <w:r w:rsidRPr="00333059">
        <w:rPr>
          <w:rFonts w:ascii="Times New Roman" w:eastAsia="Times New Roman" w:hAnsi="Times New Roman" w:cs="Times New Roman"/>
          <w:color w:val="333333"/>
          <w:sz w:val="24"/>
          <w:szCs w:val="24"/>
          <w:lang w:eastAsia="ru-RU"/>
        </w:rPr>
        <w:t>.О</w:t>
      </w:r>
      <w:proofErr w:type="gramEnd"/>
      <w:r w:rsidRPr="00333059">
        <w:rPr>
          <w:rFonts w:ascii="Times New Roman" w:eastAsia="Times New Roman" w:hAnsi="Times New Roman" w:cs="Times New Roman"/>
          <w:color w:val="333333"/>
          <w:sz w:val="24"/>
          <w:szCs w:val="24"/>
          <w:lang w:eastAsia="ru-RU"/>
        </w:rPr>
        <w:t>.Мелешкевич</w:t>
      </w:r>
      <w:proofErr w:type="spellEnd"/>
      <w:r w:rsidRPr="00333059">
        <w:rPr>
          <w:rFonts w:ascii="Times New Roman" w:eastAsia="Times New Roman" w:hAnsi="Times New Roman" w:cs="Times New Roman"/>
          <w:color w:val="333333"/>
          <w:sz w:val="24"/>
          <w:szCs w:val="24"/>
          <w:lang w:eastAsia="ru-RU"/>
        </w:rPr>
        <w:t xml:space="preserve">, Ю. </w:t>
      </w:r>
      <w:proofErr w:type="spellStart"/>
      <w:r w:rsidRPr="00333059">
        <w:rPr>
          <w:rFonts w:ascii="Times New Roman" w:eastAsia="Times New Roman" w:hAnsi="Times New Roman" w:cs="Times New Roman"/>
          <w:color w:val="333333"/>
          <w:sz w:val="24"/>
          <w:szCs w:val="24"/>
          <w:lang w:eastAsia="ru-RU"/>
        </w:rPr>
        <w:t>Эрц</w:t>
      </w:r>
      <w:proofErr w:type="spellEnd"/>
      <w:r w:rsidRPr="00333059">
        <w:rPr>
          <w:rFonts w:ascii="Times New Roman" w:eastAsia="Times New Roman" w:hAnsi="Times New Roman" w:cs="Times New Roman"/>
          <w:color w:val="333333"/>
          <w:sz w:val="24"/>
          <w:szCs w:val="24"/>
          <w:lang w:eastAsia="ru-RU"/>
        </w:rPr>
        <w:t>.,Издательство  БАХРАХ-М,2018г.</w:t>
      </w:r>
    </w:p>
    <w:p w:rsidR="00333059" w:rsidRPr="00333059" w:rsidRDefault="00333059" w:rsidP="00333059">
      <w:pPr>
        <w:pStyle w:val="Annotation"/>
        <w:ind w:firstLine="0"/>
        <w:rPr>
          <w:i w:val="0"/>
        </w:rPr>
      </w:pPr>
      <w:r w:rsidRPr="00333059">
        <w:rPr>
          <w:i w:val="0"/>
        </w:rPr>
        <w:t>Особое детство.</w:t>
      </w:r>
      <w:r w:rsidRPr="00333059">
        <w:rPr>
          <w:i w:val="0"/>
        </w:rPr>
        <w:t xml:space="preserve"> </w:t>
      </w:r>
      <w:r w:rsidRPr="00333059">
        <w:rPr>
          <w:i w:val="0"/>
        </w:rPr>
        <w:t>И</w:t>
      </w:r>
      <w:r w:rsidRPr="00333059">
        <w:rPr>
          <w:i w:val="0"/>
        </w:rPr>
        <w:t xml:space="preserve">. </w:t>
      </w:r>
      <w:proofErr w:type="spellStart"/>
      <w:r w:rsidRPr="00333059">
        <w:rPr>
          <w:i w:val="0"/>
        </w:rPr>
        <w:t>Юханссон</w:t>
      </w:r>
      <w:proofErr w:type="spellEnd"/>
      <w:r w:rsidRPr="00333059">
        <w:rPr>
          <w:i w:val="0"/>
        </w:rPr>
        <w:t>,</w:t>
      </w:r>
      <w:r w:rsidRPr="00333059">
        <w:rPr>
          <w:i w:val="0"/>
        </w:rPr>
        <w:t xml:space="preserve"> Издательство "</w:t>
      </w:r>
      <w:proofErr w:type="spellStart"/>
      <w:r w:rsidRPr="00333059">
        <w:rPr>
          <w:i w:val="0"/>
        </w:rPr>
        <w:t>Теревинф</w:t>
      </w:r>
      <w:proofErr w:type="spellEnd"/>
      <w:r w:rsidRPr="00333059">
        <w:rPr>
          <w:i w:val="0"/>
        </w:rPr>
        <w:t>". Москва. 2010.</w:t>
      </w:r>
    </w:p>
    <w:p w:rsidR="00333059" w:rsidRDefault="00333059" w:rsidP="00333059">
      <w:pPr>
        <w:shd w:val="clear" w:color="auto" w:fill="FFFFFF"/>
        <w:spacing w:line="240" w:lineRule="auto"/>
        <w:jc w:val="both"/>
        <w:rPr>
          <w:rFonts w:ascii="Times New Roman" w:eastAsia="Times New Roman" w:hAnsi="Times New Roman" w:cs="Times New Roman"/>
          <w:color w:val="333333"/>
          <w:sz w:val="27"/>
          <w:szCs w:val="27"/>
          <w:lang w:eastAsia="ru-RU"/>
        </w:rPr>
      </w:pPr>
    </w:p>
    <w:p w:rsidR="00333059" w:rsidRPr="00D36338" w:rsidRDefault="00333059" w:rsidP="00333059">
      <w:pPr>
        <w:shd w:val="clear" w:color="auto" w:fill="FFFFFF"/>
        <w:spacing w:line="240" w:lineRule="auto"/>
        <w:jc w:val="both"/>
        <w:rPr>
          <w:rFonts w:ascii="Times New Roman" w:eastAsia="Times New Roman" w:hAnsi="Times New Roman" w:cs="Times New Roman"/>
          <w:color w:val="333333"/>
          <w:sz w:val="27"/>
          <w:szCs w:val="27"/>
          <w:lang w:eastAsia="ru-RU"/>
        </w:rPr>
      </w:pPr>
    </w:p>
    <w:sectPr w:rsidR="00333059" w:rsidRPr="00D36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4E"/>
    <w:rsid w:val="001E58F1"/>
    <w:rsid w:val="00333059"/>
    <w:rsid w:val="003C573B"/>
    <w:rsid w:val="00BE4F4E"/>
    <w:rsid w:val="00C23688"/>
    <w:rsid w:val="00C40639"/>
    <w:rsid w:val="00D3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otation">
    <w:name w:val="Annotation"/>
    <w:next w:val="a"/>
    <w:uiPriority w:val="99"/>
    <w:rsid w:val="00333059"/>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otation">
    <w:name w:val="Annotation"/>
    <w:next w:val="a"/>
    <w:uiPriority w:val="99"/>
    <w:rsid w:val="00333059"/>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13477">
      <w:bodyDiv w:val="1"/>
      <w:marLeft w:val="0"/>
      <w:marRight w:val="0"/>
      <w:marTop w:val="0"/>
      <w:marBottom w:val="0"/>
      <w:divBdr>
        <w:top w:val="none" w:sz="0" w:space="0" w:color="auto"/>
        <w:left w:val="none" w:sz="0" w:space="0" w:color="auto"/>
        <w:bottom w:val="none" w:sz="0" w:space="0" w:color="auto"/>
        <w:right w:val="none" w:sz="0" w:space="0" w:color="auto"/>
      </w:divBdr>
      <w:divsChild>
        <w:div w:id="114641661">
          <w:marLeft w:val="0"/>
          <w:marRight w:val="0"/>
          <w:marTop w:val="0"/>
          <w:marBottom w:val="405"/>
          <w:divBdr>
            <w:top w:val="none" w:sz="0" w:space="0" w:color="auto"/>
            <w:left w:val="none" w:sz="0" w:space="0" w:color="auto"/>
            <w:bottom w:val="none" w:sz="0" w:space="0" w:color="auto"/>
            <w:right w:val="none" w:sz="0" w:space="0" w:color="auto"/>
          </w:divBdr>
        </w:div>
        <w:div w:id="1696732958">
          <w:marLeft w:val="0"/>
          <w:marRight w:val="0"/>
          <w:marTop w:val="0"/>
          <w:marBottom w:val="0"/>
          <w:divBdr>
            <w:top w:val="none" w:sz="0" w:space="0" w:color="auto"/>
            <w:left w:val="none" w:sz="0" w:space="0" w:color="auto"/>
            <w:bottom w:val="none" w:sz="0" w:space="0" w:color="auto"/>
            <w:right w:val="none" w:sz="0" w:space="0" w:color="auto"/>
          </w:divBdr>
        </w:div>
        <w:div w:id="1944024545">
          <w:marLeft w:val="0"/>
          <w:marRight w:val="0"/>
          <w:marTop w:val="600"/>
          <w:marBottom w:val="15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727</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3</cp:revision>
  <dcterms:created xsi:type="dcterms:W3CDTF">2020-02-16T18:13:00Z</dcterms:created>
  <dcterms:modified xsi:type="dcterms:W3CDTF">2020-05-09T12:09:00Z</dcterms:modified>
</cp:coreProperties>
</file>