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DE" w:rsidRPr="00FB3E0E" w:rsidRDefault="002A1DDE" w:rsidP="00B13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DDE" w:rsidRPr="00FB3E0E" w:rsidRDefault="002A1DDE" w:rsidP="00B1310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3E0E">
        <w:rPr>
          <w:rFonts w:ascii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320B00" w:rsidRPr="00FB3E0E" w:rsidRDefault="00320B00" w:rsidP="00B1310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1DDE" w:rsidRPr="00FB3E0E" w:rsidRDefault="002A1DDE" w:rsidP="00B1310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3E0E">
        <w:rPr>
          <w:rFonts w:ascii="Times New Roman" w:hAnsi="Times New Roman" w:cs="Times New Roman"/>
          <w:b/>
          <w:sz w:val="28"/>
          <w:szCs w:val="28"/>
          <w:lang w:eastAsia="ru-RU"/>
        </w:rPr>
        <w:t>Возрастные особенности детей 2-3 лет</w:t>
      </w:r>
    </w:p>
    <w:p w:rsidR="00320B00" w:rsidRDefault="00320B00" w:rsidP="00B1310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20B00" w:rsidRDefault="001769A8" w:rsidP="00B3697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Материал подготовила педагог - психолог</w:t>
      </w:r>
      <w:r w:rsidR="00320B0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B369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3697D">
        <w:rPr>
          <w:rFonts w:ascii="Times New Roman" w:hAnsi="Times New Roman" w:cs="Times New Roman"/>
          <w:b/>
          <w:sz w:val="24"/>
          <w:szCs w:val="24"/>
          <w:lang w:eastAsia="ru-RU"/>
        </w:rPr>
        <w:t>Мялицина</w:t>
      </w:r>
      <w:proofErr w:type="spellEnd"/>
      <w:r w:rsidR="00B369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Т.С.</w:t>
      </w:r>
    </w:p>
    <w:p w:rsidR="00320B00" w:rsidRPr="00B1310A" w:rsidRDefault="00320B00" w:rsidP="00320B00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1DDE" w:rsidRPr="002A1DDE" w:rsidRDefault="00B1310A" w:rsidP="00B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возрасте дети активно овладевают собственным телом, имеют достижения в психическом и физическом развитии, которые сопровождаются чувством удовлетворенности собой, своими достижениями.</w:t>
      </w:r>
    </w:p>
    <w:p w:rsidR="002A1DDE" w:rsidRPr="002A1DDE" w:rsidRDefault="00B1310A" w:rsidP="00B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детство -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мира. К двум годам количество слов у детей достигает - до 200-300, а к трём - до 1500 слов.</w:t>
      </w:r>
    </w:p>
    <w:p w:rsidR="002A1DDE" w:rsidRPr="002A1DDE" w:rsidRDefault="00B1310A" w:rsidP="00B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развитии психических функций детей 2-3 лет доминирует восприятие. Дети этого возраста максимально связаны с наличной ситуацией, всё их поведение импульсивно.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</w:t>
      </w:r>
      <w:r w:rsidR="00FB3E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DDE" w:rsidRPr="002A1DDE" w:rsidRDefault="00B1310A" w:rsidP="00B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 у детей 2-3 лет -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:rsidR="002A1DDE" w:rsidRPr="002A1DDE" w:rsidRDefault="00B1310A" w:rsidP="00B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2-3 лет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:rsidR="002A1DDE" w:rsidRPr="002A1DDE" w:rsidRDefault="00B1310A" w:rsidP="00B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к 2 годам у детей начинается первичная форма самосознания. Признаком этого самосознания является узнавание себя в зеркале.  Далее дети называют себя по имени, а ближе к трём годам появляется местоимение «Я».</w:t>
      </w:r>
    </w:p>
    <w:p w:rsidR="002A1DDE" w:rsidRPr="002A1DDE" w:rsidRDefault="00B1310A" w:rsidP="00B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деятельность для детей 2-3 лет имеет существенное значение для развития, определяя их продвижение в когнитивном, личностном и социальном развитии. В сюжетно-ролевой игре дети 2-3 лет копируют многообразные виды обращения людей с 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ребенка среда должна быть простроена таким образом, чтобы поощрять стремление ребенка к самовыражению, игровой деятельности.</w:t>
      </w:r>
    </w:p>
    <w:p w:rsidR="002A1DDE" w:rsidRPr="002A1DDE" w:rsidRDefault="00B1310A" w:rsidP="00B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2A1DDE" w:rsidRPr="002A1DD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тонкой пальцевой моторики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особностей, эмоционального мира.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361"/>
        <w:gridCol w:w="105"/>
      </w:tblGrid>
      <w:tr w:rsidR="002A1DDE" w:rsidRPr="002A1DDE" w:rsidTr="002A1DDE">
        <w:trPr>
          <w:tblCellSpacing w:w="0" w:type="dxa"/>
        </w:trPr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10A" w:rsidRPr="00B1310A" w:rsidRDefault="002A1DDE" w:rsidP="00320B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1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3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этом возрасте вашему ребенку важно</w:t>
            </w:r>
            <w:r w:rsidR="00B1310A" w:rsidRPr="00B13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A1DDE" w:rsidRPr="00B1310A" w:rsidRDefault="002A1DDE" w:rsidP="00320B00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двигаться, потому что через движение он развивает и познает свое тело, а также осваивает окружающее пространство.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DDE" w:rsidRPr="00B1310A" w:rsidRDefault="002A1DDE" w:rsidP="00320B00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>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</w:r>
    </w:p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 xml:space="preserve"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</w:t>
      </w:r>
      <w:proofErr w:type="gramStart"/>
      <w:r w:rsidRPr="00B1310A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B1310A">
        <w:rPr>
          <w:rFonts w:ascii="Times New Roman" w:hAnsi="Times New Roman" w:cs="Times New Roman"/>
          <w:sz w:val="24"/>
          <w:szCs w:val="24"/>
        </w:rPr>
        <w:t xml:space="preserve"> всегда меньше, чем количество понимаемых.</w:t>
      </w:r>
    </w:p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 xml:space="preserve">Продолжать выстраивать отношения </w:t>
      </w:r>
      <w:proofErr w:type="gramStart"/>
      <w:r w:rsidRPr="00B1310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1310A">
        <w:rPr>
          <w:rFonts w:ascii="Times New Roman" w:hAnsi="Times New Roman" w:cs="Times New Roman"/>
          <w:sz w:val="24"/>
          <w:szCs w:val="24"/>
        </w:rPr>
        <w:t xml:space="preserve">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</w:t>
      </w:r>
      <w:r w:rsidRPr="00B1310A">
        <w:rPr>
          <w:rFonts w:ascii="Times New Roman" w:hAnsi="Times New Roman" w:cs="Times New Roman"/>
          <w:sz w:val="24"/>
          <w:szCs w:val="24"/>
        </w:rPr>
        <w:lastRenderedPageBreak/>
        <w:t>совместного решения почти любой стоящей перед ним задачи. Сверстник пока еще не представляет для ребенка особого интереса, дети «играют «рядом, но не вместе».</w:t>
      </w:r>
    </w:p>
    <w:p w:rsid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>Получать помощь взрослого в тот момент, когда у него что-то не получается, поскольку ребенок в 2—3 года может реагировать на неудачи весьма эффективно: злиться, плакать, ругаться, бросать вещи.</w:t>
      </w:r>
    </w:p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>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 </w:t>
      </w:r>
    </w:p>
    <w:p w:rsidR="00A54913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>То, что происходит прямо сейчас.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</w:t>
      </w:r>
    </w:p>
    <w:p w:rsidR="00B1310A" w:rsidRDefault="002A1DDE" w:rsidP="00320B0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31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Вам как его родителям важно:</w:t>
      </w:r>
    </w:p>
    <w:p w:rsidR="002A1DDE" w:rsidRPr="00B1310A" w:rsidRDefault="002A1DDE" w:rsidP="00320B00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 xml:space="preserve">Понимать, что энергичный и активный ребенок —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</w:t>
      </w:r>
      <w:proofErr w:type="gramStart"/>
      <w:r w:rsidRPr="00B1310A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B1310A">
        <w:rPr>
          <w:rFonts w:ascii="Times New Roman" w:hAnsi="Times New Roman" w:cs="Times New Roman"/>
          <w:sz w:val="24"/>
          <w:szCs w:val="24"/>
        </w:rPr>
        <w:t xml:space="preserve"> хотя бы иногда буд</w:t>
      </w:r>
      <w:r w:rsidR="00B1310A">
        <w:rPr>
          <w:rFonts w:ascii="Times New Roman" w:hAnsi="Times New Roman" w:cs="Times New Roman"/>
          <w:sz w:val="24"/>
          <w:szCs w:val="24"/>
        </w:rPr>
        <w:t xml:space="preserve">ете его партнером по игре. </w:t>
      </w:r>
      <w:r w:rsidRPr="00B1310A">
        <w:rPr>
          <w:rFonts w:ascii="Times New Roman" w:hAnsi="Times New Roman" w:cs="Times New Roman"/>
          <w:sz w:val="24"/>
          <w:szCs w:val="24"/>
        </w:rPr>
        <w:t>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 xml:space="preserve">Чаще разговаривать с малышом, читать ему сказки, книжки, обсуждать то, что он видел </w:t>
      </w:r>
      <w:proofErr w:type="gramStart"/>
      <w:r w:rsidRPr="00B1310A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B1310A">
        <w:rPr>
          <w:rFonts w:ascii="Times New Roman" w:hAnsi="Times New Roman" w:cs="Times New Roman"/>
          <w:sz w:val="24"/>
          <w:szCs w:val="24"/>
        </w:rPr>
        <w:t xml:space="preserve"> в чем принимал участие. Полезны периодические контакты с малознакомыми детьми или взрослыми, поскольку ребенок вынужден старательнее произносить то, что мама об</w:t>
      </w:r>
      <w:r w:rsidR="00B1310A">
        <w:rPr>
          <w:rFonts w:ascii="Times New Roman" w:hAnsi="Times New Roman" w:cs="Times New Roman"/>
          <w:sz w:val="24"/>
          <w:szCs w:val="24"/>
        </w:rPr>
        <w:t xml:space="preserve">ычно понимала с полуслова. </w:t>
      </w:r>
      <w:r w:rsidRPr="00B1310A">
        <w:rPr>
          <w:rFonts w:ascii="Times New Roman" w:hAnsi="Times New Roman" w:cs="Times New Roman"/>
          <w:sz w:val="24"/>
          <w:szCs w:val="24"/>
        </w:rPr>
        <w:t>Предоставлять возможности для самых разных игр, в основном с предметами. Некоторые дети могут сами увлеченно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 xml:space="preserve">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 </w:t>
      </w:r>
    </w:p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>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>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</w:t>
      </w:r>
      <w:r w:rsidR="00B1310A">
        <w:rPr>
          <w:rFonts w:ascii="Times New Roman" w:hAnsi="Times New Roman" w:cs="Times New Roman"/>
          <w:sz w:val="24"/>
          <w:szCs w:val="24"/>
        </w:rPr>
        <w:t xml:space="preserve">овершенно не воспринимаются. </w:t>
      </w:r>
    </w:p>
    <w:p w:rsidR="002A1DDE" w:rsidRPr="00B1310A" w:rsidRDefault="002A1DDE" w:rsidP="00320B0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10A">
        <w:rPr>
          <w:rFonts w:ascii="Times New Roman" w:hAnsi="Times New Roman" w:cs="Times New Roman"/>
          <w:sz w:val="24"/>
          <w:szCs w:val="24"/>
        </w:rPr>
        <w:t>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A54913" w:rsidRPr="00B1310A" w:rsidRDefault="00A54913" w:rsidP="00B1310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B3E0E" w:rsidRDefault="00320B00" w:rsidP="00FB3E0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20B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</w:t>
      </w:r>
      <w:r w:rsidR="002A1DDE" w:rsidRPr="00320B00">
        <w:rPr>
          <w:rFonts w:ascii="Times New Roman" w:hAnsi="Times New Roman" w:cs="Times New Roman"/>
          <w:b/>
          <w:i/>
          <w:sz w:val="24"/>
          <w:szCs w:val="24"/>
          <w:u w:val="single"/>
        </w:rPr>
        <w:t>Кризис 3 лет </w:t>
      </w:r>
      <w:r w:rsidR="002A1DDE" w:rsidRPr="00B1310A">
        <w:rPr>
          <w:rFonts w:ascii="Times New Roman" w:hAnsi="Times New Roman" w:cs="Times New Roman"/>
          <w:sz w:val="24"/>
          <w:szCs w:val="24"/>
        </w:rPr>
        <w:t xml:space="preserve">– граница между ранним и дошкольным возрастом – один из наиболее трудных моментов в жизни ребенка. Это разрушение, пересмотр старой системы социальных отношений. Ребенок, отделяясь от взрослых, пытается установить с ними новые, более глубокие отношения.  Изменение позиции ребенка – новая позиция «Я – САМ», возрастание его самостоятельности и активности, требуют от близких взрослых своевременной перестройки. </w:t>
      </w:r>
    </w:p>
    <w:p w:rsidR="00FB3E0E" w:rsidRPr="00FB3E0E" w:rsidRDefault="00FB3E0E" w:rsidP="00FB3E0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FB3E0E">
        <w:rPr>
          <w:b/>
        </w:rPr>
        <w:t xml:space="preserve">             </w:t>
      </w:r>
      <w:r w:rsidR="002A1DDE" w:rsidRPr="00FB3E0E">
        <w:rPr>
          <w:rFonts w:ascii="Times New Roman" w:hAnsi="Times New Roman" w:cs="Times New Roman"/>
          <w:b/>
          <w:sz w:val="24"/>
          <w:szCs w:val="24"/>
        </w:rPr>
        <w:t>Помните, что, как и всякая революция, этот период не длится вечно, и исход его зависит не только от вашего ребенка, но</w:t>
      </w:r>
      <w:r w:rsidR="00320B00" w:rsidRPr="00FB3E0E">
        <w:rPr>
          <w:rFonts w:ascii="Times New Roman" w:hAnsi="Times New Roman" w:cs="Times New Roman"/>
          <w:b/>
          <w:sz w:val="24"/>
          <w:szCs w:val="24"/>
        </w:rPr>
        <w:t xml:space="preserve"> и от зрелости вашей позиции. </w:t>
      </w:r>
      <w:r w:rsidR="00320B00" w:rsidRPr="00FB3E0E">
        <w:rPr>
          <w:rFonts w:ascii="Times New Roman" w:hAnsi="Times New Roman" w:cs="Times New Roman"/>
          <w:b/>
          <w:sz w:val="24"/>
          <w:szCs w:val="24"/>
        </w:rPr>
        <w:br/>
      </w:r>
    </w:p>
    <w:p w:rsidR="002A1DDE" w:rsidRPr="00FB3E0E" w:rsidRDefault="002A1DDE" w:rsidP="00FB3E0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44B49" w:rsidRPr="00FB3E0E" w:rsidRDefault="00FB3E0E" w:rsidP="00FB3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0E">
        <w:rPr>
          <w:rFonts w:ascii="Times New Roman" w:hAnsi="Times New Roman" w:cs="Times New Roman"/>
          <w:b/>
          <w:sz w:val="28"/>
          <w:szCs w:val="28"/>
        </w:rPr>
        <w:t>Желаем Вам приятного общения с ребенком!!!</w:t>
      </w:r>
    </w:p>
    <w:sectPr w:rsidR="00A44B49" w:rsidRPr="00FB3E0E" w:rsidSect="00B13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2C"/>
    <w:multiLevelType w:val="hybridMultilevel"/>
    <w:tmpl w:val="B20AC0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6B153F"/>
    <w:multiLevelType w:val="multilevel"/>
    <w:tmpl w:val="53A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725FF"/>
    <w:multiLevelType w:val="hybridMultilevel"/>
    <w:tmpl w:val="BE2424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36D30"/>
    <w:multiLevelType w:val="hybridMultilevel"/>
    <w:tmpl w:val="1ECE3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DDE"/>
    <w:rsid w:val="001769A8"/>
    <w:rsid w:val="002A1DDE"/>
    <w:rsid w:val="00320B00"/>
    <w:rsid w:val="003912D2"/>
    <w:rsid w:val="008944B6"/>
    <w:rsid w:val="00A44B49"/>
    <w:rsid w:val="00A54913"/>
    <w:rsid w:val="00B1310A"/>
    <w:rsid w:val="00B3697D"/>
    <w:rsid w:val="00C32BA4"/>
    <w:rsid w:val="00CA23BE"/>
    <w:rsid w:val="00FB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1310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1310A"/>
    <w:pPr>
      <w:ind w:left="720"/>
      <w:contextualSpacing/>
    </w:pPr>
  </w:style>
  <w:style w:type="paragraph" w:customStyle="1" w:styleId="c0">
    <w:name w:val="c0"/>
    <w:basedOn w:val="a"/>
    <w:rsid w:val="00FB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B3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Мялицина</cp:lastModifiedBy>
  <cp:revision>8</cp:revision>
  <cp:lastPrinted>2018-12-19T05:13:00Z</cp:lastPrinted>
  <dcterms:created xsi:type="dcterms:W3CDTF">2017-09-04T11:04:00Z</dcterms:created>
  <dcterms:modified xsi:type="dcterms:W3CDTF">2020-04-23T15:05:00Z</dcterms:modified>
</cp:coreProperties>
</file>