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10FF8A52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402" w:left="0" w:right="0"/>
        <w:contextualSpacing w:val="1"/>
        <w:jc w:val="left"/>
        <w:rPr>
          <w:rFonts w:ascii="Times New Roman" w:hAnsi="Times New Roman"/>
          <w:b w:val="0"/>
          <w:i w:val="0"/>
          <w:color w:val="111111"/>
          <w:sz w:val="24"/>
        </w:rPr>
      </w:pPr>
      <w:bookmarkStart w:id="0" w:name="_dx_frag_StartFragment"/>
      <w:bookmarkEnd w:id="0"/>
      <w:r>
        <w:rPr>
          <w:rFonts w:ascii="Times New Roman" w:hAnsi="Times New Roman"/>
          <w:b w:val="0"/>
          <w:i w:val="0"/>
          <w:color w:val="111111"/>
          <w:sz w:val="24"/>
        </w:rPr>
        <w:t>Воспитатель Белянкина Н.А.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402" w:left="0" w:right="0"/>
        <w:contextualSpacing w:val="1"/>
        <w:jc w:val="left"/>
        <w:rPr>
          <w:rFonts w:ascii="Times New Roman" w:hAnsi="Times New Roman"/>
          <w:b w:val="0"/>
          <w:i w:val="0"/>
          <w:color w:val="111111"/>
          <w:sz w:val="24"/>
        </w:rPr>
      </w:pPr>
      <w:r>
        <w:rPr>
          <w:rFonts w:ascii="Times New Roman" w:hAnsi="Times New Roman"/>
          <w:b w:val="0"/>
          <w:i w:val="0"/>
          <w:color w:val="111111"/>
          <w:sz w:val="24"/>
        </w:rPr>
        <w:t>Уважаемые родители!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402" w:left="0" w:right="0"/>
        <w:contextualSpacing w:val="1"/>
        <w:jc w:val="left"/>
        <w:rPr>
          <w:rFonts w:ascii="Times New Roman" w:hAnsi="Times New Roman"/>
          <w:b w:val="0"/>
          <w:i w:val="0"/>
          <w:color w:val="111111"/>
          <w:sz w:val="24"/>
        </w:rPr>
      </w:pPr>
      <w:r>
        <w:rPr>
          <w:rFonts w:ascii="Times New Roman" w:hAnsi="Times New Roman"/>
          <w:b w:val="0"/>
          <w:i w:val="0"/>
          <w:color w:val="111111"/>
          <w:sz w:val="24"/>
        </w:rPr>
        <w:t xml:space="preserve">В это нелегкое время самоизоляции, Вы можете стать </w:t>
      </w:r>
      <w:r>
        <w:rPr>
          <w:rFonts w:ascii="Times New Roman" w:hAnsi="Times New Roman"/>
          <w:b w:val="0"/>
          <w:i w:val="0"/>
          <w:color w:val="111111"/>
          <w:sz w:val="24"/>
        </w:rPr>
        <w:t xml:space="preserve"> источником вдохновения на новые, интересные дела, партнером, другом и союзником в </w:t>
      </w:r>
      <w:r>
        <w:rPr>
          <w:rFonts w:ascii="Times New Roman" w:hAnsi="Times New Roman"/>
          <w:b w:val="0"/>
          <w:i w:val="0"/>
          <w:color w:val="111111"/>
          <w:sz w:val="24"/>
        </w:rPr>
        <w:t xml:space="preserve"> детском мире наших детей . 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402" w:left="0" w:right="0"/>
        <w:contextualSpacing w:val="1"/>
        <w:jc w:val="left"/>
        <w:rPr>
          <w:rFonts w:ascii="Times New Roman" w:hAnsi="Times New Roman"/>
          <w:b w:val="0"/>
          <w:i w:val="0"/>
          <w:color w:val="111111"/>
          <w:sz w:val="24"/>
        </w:rPr>
      </w:pPr>
      <w:r>
        <w:rPr>
          <w:rFonts w:ascii="Times New Roman" w:hAnsi="Times New Roman"/>
          <w:b w:val="0"/>
          <w:i w:val="0"/>
          <w:color w:val="111111"/>
          <w:sz w:val="24"/>
        </w:rPr>
        <w:t>Предлага</w:t>
      </w:r>
      <w:r>
        <w:rPr>
          <w:rFonts w:ascii="Times New Roman" w:hAnsi="Times New Roman"/>
          <w:b w:val="0"/>
          <w:i w:val="0"/>
          <w:color w:val="111111"/>
          <w:sz w:val="24"/>
        </w:rPr>
        <w:t>ю</w:t>
      </w:r>
      <w:r>
        <w:rPr>
          <w:rFonts w:ascii="Times New Roman" w:hAnsi="Times New Roman"/>
          <w:b w:val="0"/>
          <w:i w:val="0"/>
          <w:color w:val="111111"/>
          <w:sz w:val="24"/>
        </w:rPr>
        <w:t xml:space="preserve"> рекомендации, которые помогут Вам интересно и с пользой провести время с малышом!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402" w:left="0" w:right="0"/>
        <w:contextualSpacing w:val="1"/>
        <w:jc w:val="left"/>
        <w:rPr>
          <w:rFonts w:ascii="Times New Roman" w:hAnsi="Times New Roman"/>
          <w:b w:val="0"/>
          <w:i w:val="0"/>
          <w:color w:val="111111"/>
          <w:sz w:val="24"/>
        </w:rPr>
      </w:pPr>
      <w:r>
        <w:rPr>
          <w:rFonts w:ascii="Times New Roman" w:hAnsi="Times New Roman"/>
          <w:b w:val="1"/>
          <w:i w:val="0"/>
          <w:color w:val="111111"/>
          <w:sz w:val="24"/>
        </w:rPr>
        <w:t>Тема недели: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402" w:left="0" w:right="0"/>
        <w:contextualSpacing w:val="1"/>
        <w:jc w:val="left"/>
        <w:rPr>
          <w:rFonts w:ascii="Times New Roman" w:hAnsi="Times New Roman"/>
          <w:b w:val="0"/>
          <w:i w:val="0"/>
          <w:color w:val="111111"/>
          <w:sz w:val="24"/>
        </w:rPr>
      </w:pPr>
      <w:r>
        <w:rPr>
          <w:rFonts w:ascii="Times New Roman" w:hAnsi="Times New Roman"/>
          <w:b w:val="1"/>
          <w:i w:val="0"/>
          <w:color w:val="111111"/>
          <w:sz w:val="24"/>
        </w:rPr>
        <w:t>«Дорога в космос»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402" w:left="0" w:right="0"/>
        <w:contextualSpacing w:val="1"/>
        <w:jc w:val="left"/>
        <w:rPr>
          <w:rFonts w:ascii="Times New Roman" w:hAnsi="Times New Roman"/>
          <w:b w:val="0"/>
          <w:i w:val="0"/>
          <w:color w:val="111111"/>
          <w:sz w:val="24"/>
        </w:rPr>
      </w:pPr>
      <w:r>
        <w:rPr>
          <w:rFonts w:ascii="Times New Roman" w:hAnsi="Times New Roman"/>
          <w:b w:val="0"/>
          <w:i w:val="0"/>
          <w:color w:val="111111"/>
          <w:sz w:val="24"/>
        </w:rPr>
        <w:t>Задачи: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402" w:left="0" w:right="0"/>
        <w:contextualSpacing w:val="1"/>
        <w:jc w:val="left"/>
        <w:rPr>
          <w:rFonts w:ascii="Times New Roman" w:hAnsi="Times New Roman"/>
          <w:b w:val="0"/>
          <w:i w:val="0"/>
          <w:color w:val="111111"/>
          <w:sz w:val="24"/>
        </w:rPr>
      </w:pPr>
      <w:r>
        <w:rPr>
          <w:rFonts w:ascii="Times New Roman" w:hAnsi="Times New Roman"/>
          <w:b w:val="0"/>
          <w:i w:val="0"/>
          <w:color w:val="111111"/>
          <w:sz w:val="24"/>
        </w:rPr>
        <w:t>Формировать представления о космосе, планетах. Вызвать интерес к космическому пространству. Рассказать о дне космонавтики. Развивать воображение, фантазию. Воспитывать гордость за свою страну.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402" w:left="0" w:right="0"/>
        <w:contextualSpacing w:val="1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Создать альбом с Иллюстрациями о космосе, использовать энциклопедию для маленьких. рассматривая иллюстрации картинки расскажите о космосе о планетах, о Дне космонавтике. ракете, космонавтах.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402" w:left="0" w:right="0"/>
        <w:contextualSpacing w:val="1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Игра "Путешествие по планетам"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402" w:left="0" w:right="0"/>
        <w:contextualSpacing w:val="1"/>
        <w:jc w:val="left"/>
        <w:rPr>
          <w:rFonts w:ascii="Times New Roman" w:hAnsi="Times New Roman"/>
          <w:b w:val="0"/>
          <w:i w:val="0"/>
          <w:color w:val="111111"/>
          <w:sz w:val="24"/>
        </w:rPr>
      </w:pPr>
      <w:r>
        <w:rPr>
          <w:rFonts w:ascii="Times New Roman" w:hAnsi="Times New Roman"/>
          <w:b w:val="0"/>
          <w:i w:val="0"/>
          <w:color w:val="111111"/>
          <w:sz w:val="24"/>
        </w:rPr>
        <w:t>Дети ходят по залу со словами: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402" w:left="0" w:right="0"/>
        <w:contextualSpacing w:val="1"/>
        <w:jc w:val="left"/>
        <w:rPr>
          <w:rFonts w:ascii="Times New Roman" w:hAnsi="Times New Roman"/>
          <w:b w:val="0"/>
          <w:i w:val="0"/>
          <w:color w:val="111111"/>
          <w:sz w:val="24"/>
        </w:rPr>
      </w:pPr>
      <w:r>
        <w:rPr>
          <w:rFonts w:ascii="Times New Roman" w:hAnsi="Times New Roman"/>
          <w:b w:val="0"/>
          <w:i w:val="0"/>
          <w:color w:val="111111"/>
          <w:sz w:val="24"/>
        </w:rPr>
        <w:t>Ждут нас быстрые ракеты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402" w:left="0" w:right="0"/>
        <w:contextualSpacing w:val="1"/>
        <w:jc w:val="left"/>
        <w:rPr>
          <w:rFonts w:ascii="Times New Roman" w:hAnsi="Times New Roman"/>
          <w:b w:val="0"/>
          <w:i w:val="0"/>
          <w:color w:val="111111"/>
          <w:sz w:val="24"/>
        </w:rPr>
      </w:pPr>
      <w:r>
        <w:rPr>
          <w:rFonts w:ascii="Times New Roman" w:hAnsi="Times New Roman"/>
          <w:b w:val="0"/>
          <w:i w:val="0"/>
          <w:color w:val="111111"/>
          <w:sz w:val="24"/>
        </w:rPr>
        <w:t>Для прогулок по планетам.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402" w:left="0" w:right="0"/>
        <w:contextualSpacing w:val="1"/>
        <w:jc w:val="left"/>
        <w:rPr>
          <w:rFonts w:ascii="Times New Roman" w:hAnsi="Times New Roman"/>
          <w:b w:val="0"/>
          <w:i w:val="0"/>
          <w:color w:val="111111"/>
          <w:sz w:val="24"/>
        </w:rPr>
      </w:pPr>
      <w:r>
        <w:rPr>
          <w:rFonts w:ascii="Times New Roman" w:hAnsi="Times New Roman"/>
          <w:b w:val="0"/>
          <w:i w:val="0"/>
          <w:color w:val="111111"/>
          <w:sz w:val="24"/>
        </w:rPr>
        <w:t>На какую захотим,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402" w:left="0" w:right="0"/>
        <w:contextualSpacing w:val="1"/>
        <w:jc w:val="left"/>
        <w:rPr>
          <w:rFonts w:ascii="Times New Roman" w:hAnsi="Times New Roman"/>
          <w:b w:val="0"/>
          <w:i w:val="0"/>
          <w:color w:val="111111"/>
          <w:sz w:val="24"/>
        </w:rPr>
      </w:pPr>
      <w:r>
        <w:rPr>
          <w:rFonts w:ascii="Times New Roman" w:hAnsi="Times New Roman"/>
          <w:b w:val="0"/>
          <w:i w:val="0"/>
          <w:color w:val="111111"/>
          <w:sz w:val="24"/>
        </w:rPr>
        <w:t>На такую полетим!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402" w:left="0" w:right="0"/>
        <w:contextualSpacing w:val="1"/>
        <w:jc w:val="left"/>
        <w:rPr>
          <w:rFonts w:ascii="Times New Roman" w:hAnsi="Times New Roman"/>
          <w:b w:val="0"/>
          <w:i w:val="0"/>
          <w:color w:val="111111"/>
          <w:sz w:val="24"/>
        </w:rPr>
      </w:pPr>
      <w:r>
        <w:rPr>
          <w:rFonts w:ascii="Times New Roman" w:hAnsi="Times New Roman"/>
          <w:b w:val="0"/>
          <w:i w:val="0"/>
          <w:color w:val="111111"/>
          <w:sz w:val="24"/>
        </w:rPr>
        <w:t>Но в игре один секрет: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402" w:left="0" w:right="0"/>
        <w:contextualSpacing w:val="1"/>
        <w:jc w:val="left"/>
        <w:rPr>
          <w:rFonts w:ascii="Times New Roman" w:hAnsi="Times New Roman"/>
          <w:color w:val="111111"/>
          <w:sz w:val="24"/>
        </w:rPr>
      </w:pPr>
      <w:r>
        <w:rPr>
          <w:rFonts w:ascii="Times New Roman" w:hAnsi="Times New Roman"/>
          <w:b w:val="0"/>
          <w:i w:val="0"/>
          <w:color w:val="111111"/>
          <w:sz w:val="24"/>
        </w:rPr>
        <w:t>Оп</w:t>
      </w:r>
      <w:r>
        <w:rPr>
          <w:rFonts w:ascii="Times New Roman" w:hAnsi="Times New Roman"/>
          <w:b w:val="0"/>
          <w:i w:val="0"/>
          <w:color w:val="111111"/>
          <w:sz w:val="24"/>
        </w:rPr>
        <w:t xml:space="preserve">оздавшим </w:t>
      </w:r>
      <w:r>
        <w:rPr>
          <w:rFonts w:ascii="Times New Roman" w:hAnsi="Times New Roman"/>
          <w:color w:val="111111"/>
          <w:sz w:val="24"/>
        </w:rPr>
        <w:t>места нет. 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402" w:left="0" w:right="0"/>
        <w:contextualSpacing w:val="1"/>
        <w:jc w:val="left"/>
        <w:rPr>
          <w:rFonts w:ascii="Times New Roman" w:hAnsi="Times New Roman"/>
          <w:b w:val="0"/>
          <w:i w:val="0"/>
          <w:color w:val="111111"/>
          <w:sz w:val="24"/>
        </w:rPr>
      </w:pPr>
      <w:r>
        <w:rPr>
          <w:rFonts w:ascii="Times New Roman" w:hAnsi="Times New Roman"/>
          <w:b w:val="0"/>
          <w:i w:val="0"/>
          <w:color w:val="111111"/>
          <w:sz w:val="24"/>
        </w:rPr>
        <w:t xml:space="preserve"> Можно играть в</w:t>
      </w:r>
      <w:r>
        <w:rPr>
          <w:rFonts w:ascii="Times New Roman" w:hAnsi="Times New Roman"/>
          <w:b w:val="0"/>
          <w:i w:val="0"/>
          <w:color w:val="111111"/>
          <w:sz w:val="24"/>
        </w:rPr>
        <w:t xml:space="preserve">двоем или </w:t>
      </w:r>
      <w:r>
        <w:rPr>
          <w:rFonts w:ascii="Times New Roman" w:hAnsi="Times New Roman"/>
          <w:b w:val="0"/>
          <w:i w:val="0"/>
          <w:color w:val="111111"/>
          <w:sz w:val="24"/>
        </w:rPr>
        <w:t>всей вашей семьей. Стулья, пуфики</w:t>
      </w:r>
      <w:r>
        <w:rPr>
          <w:rFonts w:ascii="Times New Roman" w:hAnsi="Times New Roman"/>
          <w:b w:val="0"/>
          <w:i w:val="0"/>
          <w:color w:val="111111"/>
          <w:sz w:val="24"/>
        </w:rPr>
        <w:t xml:space="preserve"> (преврашаются в космические корабл</w:t>
      </w:r>
      <w:r>
        <w:rPr>
          <w:rFonts w:ascii="Times New Roman" w:hAnsi="Times New Roman"/>
          <w:b w:val="0"/>
          <w:i w:val="0"/>
          <w:color w:val="111111"/>
          <w:sz w:val="24"/>
        </w:rPr>
        <w:t>и)</w:t>
      </w:r>
      <w:r>
        <w:rPr>
          <w:rFonts w:ascii="Times New Roman" w:hAnsi="Times New Roman"/>
          <w:b w:val="0"/>
          <w:i w:val="0"/>
          <w:color w:val="111111"/>
          <w:sz w:val="24"/>
        </w:rPr>
        <w:t xml:space="preserve"> или можно вырезать ракеты из твердого картона, чтобы на их можно встать.</w:t>
      </w:r>
      <w:r>
        <w:rPr>
          <w:rFonts w:ascii="Times New Roman" w:hAnsi="Times New Roman"/>
          <w:b w:val="0"/>
          <w:i w:val="0"/>
          <w:color w:val="111111"/>
          <w:sz w:val="24"/>
        </w:rPr>
        <w:t xml:space="preserve"> </w:t>
      </w:r>
      <w:r>
        <w:rPr>
          <w:rFonts w:ascii="Times New Roman" w:hAnsi="Times New Roman"/>
          <w:b w:val="0"/>
          <w:i w:val="0"/>
          <w:color w:val="111111"/>
          <w:sz w:val="24"/>
        </w:rPr>
        <w:t xml:space="preserve"> Космических кораблей должно быть меньше</w:t>
      </w:r>
      <w:r>
        <w:rPr>
          <w:rFonts w:ascii="Times New Roman" w:hAnsi="Times New Roman"/>
          <w:b w:val="0"/>
          <w:i w:val="0"/>
          <w:color w:val="111111"/>
          <w:sz w:val="24"/>
        </w:rPr>
        <w:t>,</w:t>
      </w:r>
      <w:r>
        <w:rPr>
          <w:rFonts w:ascii="Times New Roman" w:hAnsi="Times New Roman"/>
          <w:b w:val="0"/>
          <w:i w:val="0"/>
          <w:color w:val="111111"/>
          <w:sz w:val="24"/>
        </w:rPr>
        <w:t xml:space="preserve"> чем игроков на один.</w:t>
      </w:r>
      <w:r>
        <w:rPr>
          <w:rFonts w:ascii="Times New Roman" w:hAnsi="Times New Roman"/>
          <w:b w:val="0"/>
          <w:i w:val="0"/>
          <w:color w:val="111111"/>
          <w:sz w:val="24"/>
        </w:rPr>
        <w:t xml:space="preserve">На слова стихотворения все </w:t>
      </w:r>
      <w:r>
        <w:rPr>
          <w:rFonts w:ascii="Times New Roman" w:hAnsi="Times New Roman"/>
          <w:b w:val="0"/>
          <w:i w:val="0"/>
          <w:color w:val="111111"/>
          <w:sz w:val="24"/>
        </w:rPr>
        <w:t xml:space="preserve"> игроки </w:t>
      </w:r>
      <w:r>
        <w:rPr>
          <w:rFonts w:ascii="Times New Roman" w:hAnsi="Times New Roman"/>
          <w:b w:val="0"/>
          <w:i w:val="0"/>
          <w:color w:val="111111"/>
          <w:sz w:val="24"/>
        </w:rPr>
        <w:t>ходят по кругу около своих космических кораблей</w:t>
      </w:r>
      <w:r>
        <w:rPr>
          <w:rFonts w:ascii="Times New Roman" w:hAnsi="Times New Roman"/>
          <w:b w:val="0"/>
          <w:i w:val="0"/>
          <w:color w:val="111111"/>
          <w:sz w:val="24"/>
        </w:rPr>
        <w:t xml:space="preserve">, на слово "....НЕТ" </w:t>
      </w:r>
      <w:r>
        <w:rPr>
          <w:rFonts w:ascii="Times New Roman" w:hAnsi="Times New Roman"/>
          <w:b w:val="0"/>
          <w:i w:val="0"/>
          <w:color w:val="111111"/>
          <w:sz w:val="24"/>
        </w:rPr>
        <w:t>з</w:t>
      </w:r>
      <w:r>
        <w:rPr>
          <w:rFonts w:ascii="Times New Roman" w:hAnsi="Times New Roman"/>
          <w:b w:val="0"/>
          <w:i w:val="0"/>
          <w:color w:val="111111"/>
          <w:sz w:val="24"/>
        </w:rPr>
        <w:t xml:space="preserve">анять место </w:t>
      </w:r>
      <w:r>
        <w:rPr>
          <w:rFonts w:ascii="Times New Roman" w:hAnsi="Times New Roman"/>
          <w:b w:val="0"/>
          <w:i w:val="0"/>
          <w:color w:val="111111"/>
          <w:sz w:val="24"/>
        </w:rPr>
        <w:t>на корабле</w:t>
      </w:r>
      <w:r>
        <w:rPr>
          <w:rFonts w:ascii="Times New Roman" w:hAnsi="Times New Roman"/>
          <w:b w:val="0"/>
          <w:i w:val="0"/>
          <w:color w:val="111111"/>
          <w:sz w:val="24"/>
        </w:rPr>
        <w:t>.Проиграет тот кто не успеет занять корабль.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402" w:left="0" w:right="0"/>
        <w:contextualSpacing w:val="1"/>
        <w:jc w:val="left"/>
        <w:rPr>
          <w:rFonts w:ascii="Times New Roman" w:hAnsi="Times New Roman"/>
          <w:sz w:val="24"/>
        </w:rPr>
      </w:pPr>
      <w:bookmarkStart w:id="1" w:name="_dx_frag_StartFragment"/>
      <w:bookmarkEnd w:id="1"/>
      <w:r>
        <w:rPr>
          <w:rFonts w:ascii="Times New Roman" w:hAnsi="Times New Roman"/>
          <w:b w:val="1"/>
          <w:i w:val="0"/>
          <w:color w:val="111111"/>
          <w:sz w:val="24"/>
          <w:shd w:val="clear" w:fill="FFFFFF"/>
        </w:rPr>
        <w:t>Лепка</w:t>
      </w:r>
      <w:r>
        <w:rPr>
          <w:rFonts w:ascii="Times New Roman" w:hAnsi="Times New Roman"/>
          <w:b w:val="0"/>
          <w:i w:val="0"/>
          <w:color w:val="111111"/>
          <w:sz w:val="24"/>
          <w:shd w:val="clear" w:fill="FFFFFF"/>
        </w:rPr>
        <w:t xml:space="preserve"> – это очень увлекательное и полезное занятие. Оно оказывает благотворное влияние на фантазию и творческое восприятие ребёнка, а также развивает мелкую моторику рук. Пластилинография. Пластилинография– это нетрадиционная техника работы спластилином</w:t>
      </w:r>
      <w:r>
        <w:rPr>
          <w:rFonts w:ascii="Times New Roman" w:hAnsi="Times New Roman"/>
          <w:sz w:val="24"/>
        </w:rPr>
        <w:t xml:space="preserve"> </w:t>
      </w:r>
      <w:bookmarkStart w:id="2" w:name="_dx_frag_StartFragment"/>
      <w:bookmarkEnd w:id="2"/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402" w:left="0" w:right="0"/>
        <w:contextualSpacing w:val="1"/>
        <w:jc w:val="left"/>
        <w:rPr>
          <w:rFonts w:ascii="Times New Roman" w:hAnsi="Times New Roman"/>
          <w:sz w:val="24"/>
        </w:rPr>
      </w:pPr>
      <w:r>
        <w:rPr>
          <w:rStyle w:val="C2"/>
        </w:rPr>
        <w:fldChar w:fldCharType="begin"/>
      </w:r>
      <w:r>
        <w:rPr>
          <w:rStyle w:val="C2"/>
        </w:rPr>
        <w:instrText>HYPERLINK "https://www.maam.ru/detskijsad/konspekt-zanjatija-po-plastilinografi-raketa-v-mladshei-grupe.html"</w:instrText>
      </w:r>
      <w:r>
        <w:rPr>
          <w:rStyle w:val="C2"/>
        </w:rPr>
        <w:fldChar w:fldCharType="separate"/>
      </w:r>
      <w:r>
        <w:rPr>
          <w:rStyle w:val="C2"/>
        </w:rPr>
        <w:t>https://www.maam.ru/detskijsad/konspekt-zanjatija-po-plastilinografi-raketa-v-mladshei-grupe.html</w:t>
      </w:r>
      <w:r>
        <w:rPr>
          <w:rStyle w:val="C2"/>
        </w:rPr>
        <w:fldChar w:fldCharType="end"/>
      </w:r>
      <w:r>
        <w:t xml:space="preserve"> 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402" w:left="0" w:right="0"/>
        <w:contextualSpacing w:val="1"/>
        <w:jc w:val="left"/>
        <w:rPr>
          <w:rFonts w:ascii="Times New Roman" w:hAnsi="Times New Roman"/>
          <w:sz w:val="24"/>
        </w:rPr>
      </w:pPr>
      <w:bookmarkStart w:id="3" w:name="_dx_frag_StartFragment"/>
      <w:bookmarkEnd w:id="3"/>
      <w:r>
        <w:rPr>
          <w:rFonts w:ascii="Times New Roman" w:hAnsi="Times New Roman"/>
          <w:b w:val="1"/>
          <w:i w:val="0"/>
          <w:color w:val="111111"/>
          <w:sz w:val="24"/>
          <w:shd w:val="clear" w:fill="FFFFFF"/>
        </w:rPr>
        <w:t xml:space="preserve"> Аппликация</w:t>
      </w:r>
      <w:r>
        <w:rPr>
          <w:rFonts w:ascii="Times New Roman" w:hAnsi="Times New Roman"/>
          <w:b w:val="0"/>
          <w:i w:val="0"/>
          <w:color w:val="111111"/>
          <w:sz w:val="24"/>
          <w:shd w:val="clear" w:fill="FFFFFF"/>
        </w:rPr>
        <w:t xml:space="preserve"> </w:t>
      </w:r>
      <w:r>
        <w:rPr>
          <w:rFonts w:ascii="Times New Roman" w:hAnsi="Times New Roman"/>
          <w:b w:val="0"/>
          <w:i w:val="0"/>
          <w:color w:val="111111"/>
          <w:sz w:val="24"/>
          <w:shd w:val="clear" w:fill="FFFFFF"/>
        </w:rPr>
        <w:t xml:space="preserve">« Ракета » </w:t>
      </w:r>
      <w:r>
        <w:rPr>
          <w:rFonts w:ascii="Times New Roman" w:hAnsi="Times New Roman"/>
          <w:b w:val="0"/>
          <w:i w:val="0"/>
          <w:color w:val="111111"/>
          <w:sz w:val="24"/>
          <w:shd w:val="clear" w:fill="FFFFFF"/>
        </w:rPr>
        <w:t>Задачи: Развивающие: развивать творческие способности детей; расширять представления детей о космосе, ракетах; развивать наглядно-образное мышление, воображение. Активизировать словарь: космос, космонавт, ракета,...</w:t>
      </w:r>
      <w:r>
        <w:rPr>
          <w:rFonts w:ascii="Times New Roman" w:hAnsi="Times New Roman"/>
          <w:sz w:val="24"/>
        </w:rPr>
        <w:t xml:space="preserve"> 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402" w:left="0" w:right="0"/>
        <w:contextualSpacing w:val="1"/>
        <w:jc w:val="left"/>
        <w:rPr>
          <w:rFonts w:ascii="Times New Roman" w:hAnsi="Times New Roman"/>
          <w:sz w:val="24"/>
        </w:rPr>
      </w:pPr>
      <w:bookmarkStart w:id="4" w:name="_dx_frag_StartFragment"/>
      <w:bookmarkEnd w:id="4"/>
      <w:r>
        <w:rPr>
          <w:rStyle w:val="C2"/>
        </w:rPr>
        <w:fldChar w:fldCharType="begin"/>
      </w:r>
      <w:r>
        <w:rPr>
          <w:rStyle w:val="C2"/>
        </w:rPr>
        <w:instrText>HYPERLINK "https://www.maam.ru/detskijsad/konspekt-nod-po-aplikaci-v-mladshei-grupe-tema-raketa.html"</w:instrText>
      </w:r>
      <w:r>
        <w:rPr>
          <w:rStyle w:val="C2"/>
        </w:rPr>
        <w:fldChar w:fldCharType="separate"/>
      </w:r>
      <w:r>
        <w:rPr>
          <w:rStyle w:val="C2"/>
        </w:rPr>
        <w:t>https://www.maam.ru/detskijsad/konspekt-nod-po-aplikaci-v-mladshei-grupe-tema-raketa.html</w:t>
      </w:r>
      <w:r>
        <w:rPr>
          <w:rStyle w:val="C2"/>
        </w:rPr>
        <w:fldChar w:fldCharType="end"/>
      </w:r>
      <w:r>
        <w:t xml:space="preserve"> 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402" w:left="0" w:right="0"/>
        <w:contextualSpacing w:val="1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Рисование  </w:t>
      </w:r>
      <w:bookmarkStart w:id="5" w:name="_dx_frag_StartFragment"/>
      <w:bookmarkEnd w:id="5"/>
      <w:r>
        <w:rPr>
          <w:rFonts w:ascii="Times New Roman" w:hAnsi="Times New Roman"/>
          <w:b w:val="0"/>
          <w:i w:val="0"/>
          <w:color w:val="111111"/>
          <w:sz w:val="24"/>
          <w:shd w:val="clear" w:fill="FFFFFF"/>
        </w:rPr>
        <w:t>Цель: формирование представлений детей о космосе, планетах. Задачи: - расширять кругозор детей; - развивать познавательный интерес и любознательность детей; - познакомить детей с первым советским космонавтом; Материал: листы бумаги белого цвета; гуашь.</w:t>
      </w:r>
      <w:r>
        <w:rPr>
          <w:rFonts w:ascii="Times New Roman" w:hAnsi="Times New Roman"/>
          <w:sz w:val="24"/>
        </w:rPr>
        <w:t xml:space="preserve"> </w:t>
      </w:r>
      <w:bookmarkStart w:id="6" w:name="_dx_frag_StartFragment"/>
      <w:bookmarkEnd w:id="6"/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402" w:left="0" w:right="0"/>
        <w:contextualSpacing w:val="1"/>
        <w:jc w:val="left"/>
        <w:rPr>
          <w:rFonts w:ascii="Times New Roman" w:hAnsi="Times New Roman"/>
          <w:sz w:val="24"/>
        </w:rPr>
      </w:pPr>
      <w:r>
        <w:rPr>
          <w:rStyle w:val="C2"/>
        </w:rPr>
        <w:fldChar w:fldCharType="begin"/>
      </w:r>
      <w:r>
        <w:rPr>
          <w:rStyle w:val="C2"/>
        </w:rPr>
        <w:instrText>HYPERLINK "https://www.maam.ru/detskijsad/konspekt-zanjatija-po-risovaniyu-v-pervoi-mladshei-grupe-kosmicheskoe-puteshestvie.html"</w:instrText>
      </w:r>
      <w:r>
        <w:rPr>
          <w:rStyle w:val="C2"/>
        </w:rPr>
        <w:fldChar w:fldCharType="separate"/>
      </w:r>
      <w:r>
        <w:rPr>
          <w:rStyle w:val="C2"/>
        </w:rPr>
        <w:t>https://www.maam.ru/detskijsad/konspekt-zanjatija-po-risovaniyu-v-pervoi-mladshei-grupe-kosmicheskoe-puteshestvie.html</w:t>
      </w:r>
      <w:r>
        <w:rPr>
          <w:rStyle w:val="C2"/>
        </w:rPr>
        <w:fldChar w:fldCharType="end"/>
      </w:r>
      <w:r>
        <w:t xml:space="preserve"> 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402"/>
        <w:contextualSpacing w:val="1"/>
        <w:rPr>
          <w:rFonts w:ascii="Times New Roman" w:hAnsi="Times New Roman"/>
          <w:sz w:val="24"/>
        </w:rPr>
      </w:pPr>
      <w:bookmarkStart w:id="7" w:name="_dx_frag_StartFragment"/>
      <w:bookmarkEnd w:id="7"/>
      <w:bookmarkStart w:id="8" w:name="_dx_frag_StartFragment"/>
      <w:bookmarkEnd w:id="8"/>
      <w:bookmarkStart w:id="9" w:name="_dx_frag_StartFragment"/>
      <w:bookmarkEnd w:id="9"/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402" w:left="0" w:right="0"/>
        <w:contextualSpacing w:val="1"/>
        <w:jc w:val="left"/>
        <w:rPr>
          <w:rFonts w:ascii="Times New Roman" w:hAnsi="Times New Roman"/>
          <w:sz w:val="24"/>
        </w:rPr>
      </w:pP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402" w:left="0" w:right="0"/>
        <w:contextualSpacing w:val="1"/>
        <w:jc w:val="left"/>
        <w:rPr>
          <w:rStyle w:val="C2"/>
          <w:rFonts w:ascii="Times New Roman" w:hAnsi="Times New Roman"/>
          <w:b w:val="0"/>
          <w:i w:val="0"/>
          <w:color w:val="auto"/>
          <w:sz w:val="24"/>
          <w:u w:val="none"/>
        </w:rPr>
      </w:pPr>
      <w:bookmarkStart w:id="10" w:name="_dx_frag_StartFragment"/>
      <w:bookmarkEnd w:id="10"/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402" w:left="0" w:right="0"/>
        <w:contextualSpacing w:val="1"/>
        <w:jc w:val="left"/>
        <w:rPr>
          <w:rStyle w:val="C2"/>
          <w:rFonts w:ascii="Arial" w:hAnsi="Arial"/>
          <w:b w:val="0"/>
          <w:i w:val="0"/>
          <w:color w:val="auto"/>
          <w:sz w:val="38"/>
          <w:u w:val="none"/>
        </w:rPr>
      </w:pPr>
      <w:bookmarkStart w:id="11" w:name="_dx_frag_StartFragment"/>
      <w:bookmarkEnd w:id="11"/>
      <w:bookmarkStart w:id="12" w:name="_dx_frag_StartFragment"/>
      <w:bookmarkEnd w:id="12"/>
      <w:r>
        <w:rPr>
          <w:rStyle w:val="C2"/>
          <w:rFonts w:ascii="Times New Roman" w:hAnsi="Times New Roman"/>
          <w:color w:val="auto"/>
          <w:sz w:val="24"/>
          <w:u w:val="none"/>
        </w:rPr>
        <w:t xml:space="preserve"> </w:t>
      </w:r>
      <w:r>
        <w:rPr>
          <w:rStyle w:val="C2"/>
          <w:rFonts w:ascii="Times New Roman" w:hAnsi="Times New Roman"/>
          <w:color w:val="auto"/>
          <w:sz w:val="24"/>
          <w:u w:val="none"/>
        </w:rPr>
        <w:t>12 занимательных</w:t>
      </w:r>
      <w:r>
        <w:rPr>
          <w:rStyle w:val="C2"/>
          <w:rFonts w:ascii="Times New Roman" w:hAnsi="Times New Roman"/>
          <w:color w:val="auto"/>
          <w:sz w:val="24"/>
          <w:u w:val="none"/>
        </w:rPr>
        <w:t xml:space="preserve"> игр и</w:t>
      </w:r>
      <w:r>
        <w:rPr>
          <w:rStyle w:val="C2"/>
          <w:rFonts w:ascii="Times New Roman" w:hAnsi="Times New Roman"/>
          <w:color w:val="auto"/>
          <w:sz w:val="24"/>
          <w:u w:val="none"/>
        </w:rPr>
        <w:t xml:space="preserve"> занятий </w:t>
      </w:r>
      <w:r>
        <w:rPr>
          <w:color w:val="auto"/>
          <w:u w:val="none"/>
        </w:rPr>
        <w:t xml:space="preserve"> </w:t>
      </w:r>
    </w:p>
    <w:p>
      <w:pPr>
        <w:spacing w:lineRule="auto" w:line="384" w:before="225" w:after="225" w:beforeAutospacing="0" w:afterAutospacing="0"/>
        <w:ind w:firstLine="400" w:left="0" w:right="0"/>
        <w:jc w:val="left"/>
      </w:pPr>
      <w:bookmarkStart w:id="13" w:name="_dx_frag_StartFragment"/>
      <w:bookmarkEnd w:id="13"/>
      <w:r>
        <w:rPr>
          <w:rStyle w:val="C2"/>
        </w:rPr>
        <w:fldChar w:fldCharType="begin"/>
      </w:r>
      <w:r>
        <w:rPr>
          <w:rStyle w:val="C2"/>
        </w:rPr>
        <w:instrText>HYPERLINK "https://jablogo.com/teaching-children-at-home/12-prakticheskix-razvivayushhix-zanyatij-na-temu-kosmos.html"</w:instrText>
      </w:r>
      <w:r>
        <w:rPr>
          <w:rStyle w:val="C2"/>
        </w:rPr>
        <w:fldChar w:fldCharType="separate"/>
      </w:r>
      <w:r>
        <w:rPr>
          <w:rStyle w:val="C2"/>
        </w:rPr>
        <w:t>https://jablogo.com/teaching-children-at-home/12-prakticheskix-razvivayushhix-zanyatij-na-temu-kosmos.html</w:t>
      </w:r>
      <w:r>
        <w:rPr>
          <w:rStyle w:val="C2"/>
        </w:rPr>
        <w:fldChar w:fldCharType="end"/>
      </w:r>
      <w:r>
        <w:t xml:space="preserve"> </w:t>
      </w:r>
    </w:p>
    <w:p>
      <w:pPr>
        <w:spacing w:lineRule="auto" w:line="384" w:before="225" w:after="225" w:beforeAutospacing="0" w:afterAutospacing="0"/>
        <w:ind w:firstLine="400" w:left="0" w:right="0"/>
        <w:jc w:val="left"/>
        <w:rPr>
          <w:rStyle w:val="C2"/>
          <w:rFonts w:ascii="Times New Roman" w:hAnsi="Times New Roman"/>
          <w:b w:val="0"/>
          <w:i w:val="0"/>
          <w:color w:val="auto"/>
          <w:sz w:val="24"/>
          <w:u w:val="none"/>
        </w:rPr>
      </w:pPr>
      <w:r>
        <w:rPr>
          <w:rFonts w:ascii="Times New Roman" w:hAnsi="Times New Roman"/>
          <w:sz w:val="24"/>
        </w:rPr>
        <w:t>Также можно использовать обучающие фильмы и мультфильмы о космосе</w:t>
      </w:r>
    </w:p>
    <w:p>
      <w:pPr>
        <w:spacing w:lineRule="auto" w:line="240" w:before="225" w:after="225" w:beforeAutospacing="0" w:afterAutospacing="0"/>
        <w:ind w:firstLine="400" w:left="0" w:right="0"/>
        <w:jc w:val="left"/>
      </w:pPr>
      <w:bookmarkStart w:id="14" w:name="_dx_frag_StartFragment"/>
      <w:bookmarkEnd w:id="14"/>
      <w:r>
        <w:rPr>
          <w:rStyle w:val="C2"/>
        </w:rPr>
        <w:fldChar w:fldCharType="begin"/>
      </w:r>
      <w:r>
        <w:rPr>
          <w:rStyle w:val="C2"/>
        </w:rPr>
        <w:instrText>HYPERLINK "https://tvoymalysh.com.ua/kid-territory/cognitive/6910-7-klassnyh-razvivayushtih-multfilmov-o-kosmose-smotrite-vmeste-s-detmi.html"</w:instrText>
      </w:r>
      <w:r>
        <w:rPr>
          <w:rStyle w:val="C2"/>
        </w:rPr>
        <w:fldChar w:fldCharType="separate"/>
      </w:r>
      <w:r>
        <w:rPr>
          <w:rStyle w:val="C2"/>
        </w:rPr>
        <w:t>https://tvoymalysh.com.ua/kid-territory/cognitive/6910-7-klassnyh-razvivayushtih-multfilmov-o-kosmose-smotrite-vmeste-s-detmi.html</w:t>
      </w:r>
      <w:r>
        <w:rPr>
          <w:rStyle w:val="C2"/>
        </w:rPr>
        <w:fldChar w:fldCharType="end"/>
      </w:r>
      <w:r>
        <w:t xml:space="preserve"> </w:t>
      </w:r>
    </w:p>
    <w:p>
      <w:pPr>
        <w:spacing w:lineRule="auto" w:line="240" w:before="225" w:after="225"/>
        <w:ind w:hanging="0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Организация виртуальной выставки датских р</w:t>
      </w:r>
      <w:r>
        <w:rPr>
          <w:rFonts w:ascii="Times New Roman" w:hAnsi="Times New Roman"/>
          <w:sz w:val="24"/>
        </w:rPr>
        <w:t>абот к Дню космо</w:t>
      </w:r>
      <w:r>
        <w:rPr>
          <w:rFonts w:ascii="Times New Roman" w:hAnsi="Times New Roman"/>
          <w:sz w:val="24"/>
        </w:rPr>
        <w:t xml:space="preserve">навтики. Дети рисуют, родители делают </w:t>
      </w:r>
      <w:r>
        <w:rPr>
          <w:rFonts w:ascii="Times New Roman" w:hAnsi="Times New Roman"/>
          <w:sz w:val="24"/>
        </w:rPr>
        <w:t xml:space="preserve">фотографию </w:t>
      </w:r>
      <w:r>
        <w:rPr>
          <w:rFonts w:ascii="Times New Roman" w:hAnsi="Times New Roman"/>
          <w:sz w:val="24"/>
        </w:rPr>
        <w:t xml:space="preserve">творческой работы, отправляют воспитателю , воспитатель оформляет работы монтирует видеоролик с работами воспитанников, выставляет на сайт ДОУ, </w:t>
      </w:r>
      <w:r>
        <w:rPr>
          <w:rFonts w:ascii="Times New Roman" w:hAnsi="Times New Roman"/>
          <w:sz w:val="24"/>
        </w:rPr>
        <w:t xml:space="preserve"> на сайты </w:t>
      </w:r>
      <w:r>
        <w:rPr>
          <w:rFonts w:ascii="Times New Roman" w:hAnsi="Times New Roman"/>
          <w:sz w:val="24"/>
        </w:rPr>
        <w:t>сельск</w:t>
      </w:r>
      <w:r>
        <w:rPr>
          <w:rFonts w:ascii="Times New Roman" w:hAnsi="Times New Roman"/>
          <w:sz w:val="24"/>
        </w:rPr>
        <w:t>ого</w:t>
      </w:r>
      <w:r>
        <w:rPr>
          <w:rFonts w:ascii="Times New Roman" w:hAnsi="Times New Roman"/>
          <w:sz w:val="24"/>
        </w:rPr>
        <w:t xml:space="preserve"> клуб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 xml:space="preserve"> и библиотек</w:t>
      </w:r>
      <w:r>
        <w:rPr>
          <w:rFonts w:ascii="Times New Roman" w:hAnsi="Times New Roman"/>
          <w:sz w:val="24"/>
        </w:rPr>
        <w:t>и.</w:t>
      </w:r>
    </w:p>
    <w:p>
      <w:pPr>
        <w:spacing w:lineRule="auto" w:line="240" w:before="225" w:after="225" w:beforeAutospacing="0" w:afterAutospacing="0"/>
        <w:ind w:firstLine="400" w:left="0" w:right="0"/>
        <w:jc w:val="left"/>
      </w:pPr>
      <w:r>
        <w:rPr>
          <w:rFonts w:ascii="Times New Roman" w:hAnsi="Times New Roman"/>
          <w:sz w:val="24"/>
        </w:rPr>
        <w:t>Примеры поделок</w:t>
      </w:r>
      <w:bookmarkStart w:id="15" w:name="_dx_frag_StartFragment"/>
      <w:bookmarkEnd w:id="15"/>
      <w:r>
        <w:rPr>
          <w:rFonts w:ascii="Times New Roman" w:hAnsi="Times New Roman"/>
          <w:sz w:val="24"/>
        </w:rPr>
        <w:t xml:space="preserve"> </w:t>
      </w:r>
      <w:r>
        <w:rPr>
          <w:rStyle w:val="C2"/>
        </w:rPr>
        <w:fldChar w:fldCharType="begin"/>
      </w:r>
      <w:r>
        <w:rPr>
          <w:rStyle w:val="C2"/>
        </w:rPr>
        <w:instrText>HYPERLINK "https://yandex.ru/images/search?text=%D0%9F%D0%BE%D0%B4%D0%B5%D0%BB%D0%BA%D0%B8%20%D0%BA%D0%BE%D1%81%D0%BC%D0%BE%D1%81%20%D1%81%D0%B2%D0%BE%D0%B8%D0%BC%D0%B8%20%D1%80%D1%83%D0%BA%D0%B0%D0%BC%D0%B8&amp;stype=image&amp;lr=119569&amp;source=wiz"</w:instrText>
      </w:r>
      <w:r>
        <w:rPr>
          <w:rStyle w:val="C2"/>
        </w:rPr>
        <w:fldChar w:fldCharType="separate"/>
      </w:r>
      <w:r>
        <w:rPr>
          <w:rStyle w:val="C2"/>
        </w:rPr>
        <w:t>https://yandex.ru/images/search?text=%D0%9F%D0%BE%D0%B4%D0%B5%D0%BB%D0%BA%D0%B8%20%D0%BA%D0%BE%D1%81%D0%BC%D0%BE%D1%81%20%D1%81%D0%B2%D0%BE%D0%B8%D0%BC%D0%B8%20%D1%80%D1%83%D0%BA%D0%B0%D0%BC%D0%B8&amp;stype=image&amp;lr=119569&amp;source=wiz</w:t>
      </w:r>
      <w:r>
        <w:rPr>
          <w:rStyle w:val="C2"/>
        </w:rPr>
        <w:fldChar w:fldCharType="end"/>
      </w:r>
      <w:r>
        <w:t xml:space="preserve"> </w:t>
      </w:r>
    </w:p>
    <w:sectPr>
      <w:type w:val="nextPage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>
      <w:jc w:val="left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