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B50D2A" w14:textId="77777777" w:rsidR="00F21778" w:rsidRPr="00016659" w:rsidRDefault="00F21778" w:rsidP="00F21778">
      <w:pPr>
        <w:jc w:val="center"/>
        <w:rPr>
          <w:sz w:val="26"/>
          <w:szCs w:val="26"/>
        </w:rPr>
      </w:pPr>
      <w:r w:rsidRPr="00016659">
        <w:rPr>
          <w:sz w:val="26"/>
          <w:szCs w:val="26"/>
        </w:rPr>
        <w:t xml:space="preserve">Государственное автономное </w:t>
      </w:r>
      <w:r>
        <w:rPr>
          <w:sz w:val="26"/>
          <w:szCs w:val="26"/>
        </w:rPr>
        <w:t xml:space="preserve">профессиональное </w:t>
      </w:r>
      <w:r w:rsidRPr="00016659">
        <w:rPr>
          <w:sz w:val="26"/>
          <w:szCs w:val="26"/>
        </w:rPr>
        <w:t>образовательное учреждение</w:t>
      </w:r>
    </w:p>
    <w:p w14:paraId="5EC6B077" w14:textId="77777777" w:rsidR="00F21778" w:rsidRPr="00016659" w:rsidRDefault="00F21778" w:rsidP="00F21778">
      <w:pPr>
        <w:jc w:val="center"/>
        <w:rPr>
          <w:sz w:val="26"/>
          <w:szCs w:val="26"/>
        </w:rPr>
      </w:pPr>
      <w:r>
        <w:rPr>
          <w:sz w:val="26"/>
          <w:szCs w:val="26"/>
        </w:rPr>
        <w:t>Чукотского автономного округа</w:t>
      </w:r>
    </w:p>
    <w:p w14:paraId="076CA584" w14:textId="77777777" w:rsidR="00F21778" w:rsidRPr="00016659" w:rsidRDefault="002D2148" w:rsidP="00F21778">
      <w:pPr>
        <w:jc w:val="center"/>
        <w:rPr>
          <w:sz w:val="26"/>
          <w:szCs w:val="26"/>
        </w:rPr>
      </w:pPr>
      <w:r>
        <w:rPr>
          <w:sz w:val="26"/>
          <w:szCs w:val="26"/>
        </w:rPr>
        <w:t>«</w:t>
      </w:r>
      <w:r w:rsidR="00F21778" w:rsidRPr="00016659">
        <w:rPr>
          <w:sz w:val="26"/>
          <w:szCs w:val="26"/>
        </w:rPr>
        <w:t>Чукотский многопрофильный колледж</w:t>
      </w:r>
      <w:r>
        <w:rPr>
          <w:sz w:val="26"/>
          <w:szCs w:val="26"/>
        </w:rPr>
        <w:t>»</w:t>
      </w:r>
    </w:p>
    <w:p w14:paraId="6E167C16" w14:textId="77777777" w:rsidR="00F21778" w:rsidRPr="00016659" w:rsidRDefault="00F21778" w:rsidP="00F21778">
      <w:pPr>
        <w:jc w:val="center"/>
        <w:rPr>
          <w:sz w:val="26"/>
          <w:szCs w:val="26"/>
        </w:rPr>
      </w:pPr>
      <w:r w:rsidRPr="00016659">
        <w:rPr>
          <w:sz w:val="26"/>
          <w:szCs w:val="26"/>
        </w:rPr>
        <w:t>(ГА</w:t>
      </w:r>
      <w:r>
        <w:rPr>
          <w:sz w:val="26"/>
          <w:szCs w:val="26"/>
        </w:rPr>
        <w:t xml:space="preserve">ПОУ </w:t>
      </w:r>
      <w:r w:rsidRPr="00016659">
        <w:rPr>
          <w:sz w:val="26"/>
          <w:szCs w:val="26"/>
        </w:rPr>
        <w:t xml:space="preserve">ЧАО </w:t>
      </w:r>
      <w:r w:rsidR="002D2148">
        <w:rPr>
          <w:sz w:val="26"/>
          <w:szCs w:val="26"/>
        </w:rPr>
        <w:t>«</w:t>
      </w:r>
      <w:r w:rsidRPr="00016659">
        <w:rPr>
          <w:sz w:val="26"/>
          <w:szCs w:val="26"/>
        </w:rPr>
        <w:t>ЧМК</w:t>
      </w:r>
      <w:r w:rsidR="002D2148">
        <w:rPr>
          <w:sz w:val="26"/>
          <w:szCs w:val="26"/>
        </w:rPr>
        <w:t>»</w:t>
      </w:r>
      <w:r w:rsidRPr="00016659">
        <w:rPr>
          <w:sz w:val="26"/>
          <w:szCs w:val="26"/>
        </w:rPr>
        <w:t>)</w:t>
      </w:r>
    </w:p>
    <w:p w14:paraId="6FA34E9A" w14:textId="77777777" w:rsidR="00F21778" w:rsidRDefault="00F21778" w:rsidP="00F21778">
      <w:pPr>
        <w:rPr>
          <w:b/>
          <w:bCs/>
          <w:sz w:val="28"/>
          <w:szCs w:val="28"/>
        </w:rPr>
      </w:pPr>
    </w:p>
    <w:p w14:paraId="670B5876" w14:textId="77777777" w:rsidR="00F21778" w:rsidRPr="002C4AF1" w:rsidRDefault="00F21778" w:rsidP="00F21778">
      <w:pPr>
        <w:jc w:val="center"/>
        <w:rPr>
          <w:bCs/>
          <w:sz w:val="28"/>
          <w:szCs w:val="28"/>
        </w:rPr>
      </w:pPr>
      <w:r w:rsidRPr="00832A74">
        <w:rPr>
          <w:bCs/>
          <w:sz w:val="28"/>
          <w:szCs w:val="28"/>
        </w:rPr>
        <w:t xml:space="preserve">отделение </w:t>
      </w:r>
      <w:r w:rsidR="002C4AF1">
        <w:rPr>
          <w:bCs/>
          <w:sz w:val="28"/>
          <w:szCs w:val="28"/>
        </w:rPr>
        <w:t>заочного обучения</w:t>
      </w:r>
    </w:p>
    <w:p w14:paraId="394DA413" w14:textId="77777777" w:rsidR="00F21778" w:rsidRDefault="00F21778" w:rsidP="00F21778">
      <w:pPr>
        <w:jc w:val="center"/>
        <w:rPr>
          <w:b/>
          <w:bCs/>
          <w:sz w:val="28"/>
          <w:szCs w:val="28"/>
        </w:rPr>
      </w:pPr>
    </w:p>
    <w:p w14:paraId="729C3462" w14:textId="77777777" w:rsidR="00F21778" w:rsidRDefault="00F21778" w:rsidP="00F21778">
      <w:pPr>
        <w:jc w:val="center"/>
        <w:rPr>
          <w:b/>
          <w:bCs/>
          <w:sz w:val="28"/>
          <w:szCs w:val="28"/>
        </w:rPr>
      </w:pPr>
    </w:p>
    <w:p w14:paraId="6D927861" w14:textId="77777777" w:rsidR="00F21778" w:rsidRDefault="00F21778" w:rsidP="00F21778">
      <w:pPr>
        <w:jc w:val="center"/>
        <w:rPr>
          <w:b/>
          <w:bCs/>
          <w:sz w:val="28"/>
          <w:szCs w:val="28"/>
        </w:rPr>
      </w:pPr>
    </w:p>
    <w:p w14:paraId="272106EB" w14:textId="77777777" w:rsidR="00F21778" w:rsidRDefault="00F21778" w:rsidP="00F21778">
      <w:pPr>
        <w:jc w:val="center"/>
        <w:rPr>
          <w:b/>
          <w:bCs/>
          <w:sz w:val="28"/>
          <w:szCs w:val="28"/>
        </w:rPr>
      </w:pPr>
    </w:p>
    <w:p w14:paraId="39132B94" w14:textId="77777777" w:rsidR="00F21778" w:rsidRPr="001302C2" w:rsidRDefault="00F21778" w:rsidP="00F21778">
      <w:pPr>
        <w:jc w:val="center"/>
        <w:rPr>
          <w:bCs/>
          <w:sz w:val="28"/>
          <w:szCs w:val="28"/>
        </w:rPr>
      </w:pPr>
      <w:r w:rsidRPr="001302C2">
        <w:rPr>
          <w:bCs/>
          <w:sz w:val="28"/>
          <w:szCs w:val="28"/>
        </w:rPr>
        <w:t>ВЫПУСКНАЯ КВАЛИФИКАЦИОННАЯ РАБОТА</w:t>
      </w:r>
    </w:p>
    <w:p w14:paraId="2F7BAE2C" w14:textId="77777777" w:rsidR="00F21778" w:rsidRDefault="00F21778" w:rsidP="00F21778">
      <w:pPr>
        <w:spacing w:line="360" w:lineRule="auto"/>
        <w:jc w:val="center"/>
        <w:rPr>
          <w:b/>
          <w:bCs/>
          <w:sz w:val="28"/>
          <w:szCs w:val="28"/>
        </w:rPr>
      </w:pPr>
    </w:p>
    <w:p w14:paraId="36D5ACEB" w14:textId="77777777" w:rsidR="00F21778" w:rsidRPr="00AF211C" w:rsidRDefault="00F21778" w:rsidP="00F21778">
      <w:pPr>
        <w:spacing w:line="360" w:lineRule="auto"/>
        <w:jc w:val="center"/>
        <w:rPr>
          <w:b/>
          <w:bCs/>
          <w:sz w:val="28"/>
          <w:szCs w:val="28"/>
        </w:rPr>
      </w:pPr>
    </w:p>
    <w:p w14:paraId="3E579288" w14:textId="3BB768CC" w:rsidR="00F21778" w:rsidRPr="001302C2" w:rsidRDefault="00563CB3" w:rsidP="00F21778">
      <w:pPr>
        <w:spacing w:line="360" w:lineRule="auto"/>
        <w:jc w:val="center"/>
        <w:rPr>
          <w:sz w:val="28"/>
          <w:szCs w:val="28"/>
        </w:rPr>
      </w:pPr>
      <w:r>
        <w:rPr>
          <w:sz w:val="28"/>
          <w:szCs w:val="28"/>
        </w:rPr>
        <w:t xml:space="preserve">Организация учета труда и заработной платы организации на примере ООО </w:t>
      </w:r>
      <w:r w:rsidR="002D2148">
        <w:rPr>
          <w:sz w:val="28"/>
          <w:szCs w:val="28"/>
        </w:rPr>
        <w:t>«</w:t>
      </w:r>
      <w:r w:rsidR="007F3D7C">
        <w:rPr>
          <w:sz w:val="28"/>
          <w:szCs w:val="28"/>
        </w:rPr>
        <w:t xml:space="preserve">ТЦ </w:t>
      </w:r>
      <w:r w:rsidR="005A03E8">
        <w:rPr>
          <w:sz w:val="28"/>
          <w:szCs w:val="28"/>
        </w:rPr>
        <w:t>«</w:t>
      </w:r>
      <w:proofErr w:type="spellStart"/>
      <w:r w:rsidR="007F3D7C">
        <w:rPr>
          <w:sz w:val="28"/>
          <w:szCs w:val="28"/>
        </w:rPr>
        <w:t>Новомариинский</w:t>
      </w:r>
      <w:proofErr w:type="spellEnd"/>
      <w:r w:rsidR="002D2148">
        <w:rPr>
          <w:sz w:val="28"/>
          <w:szCs w:val="28"/>
        </w:rPr>
        <w:t>»</w:t>
      </w:r>
    </w:p>
    <w:p w14:paraId="409D391B" w14:textId="77777777" w:rsidR="00F21778" w:rsidRPr="001302C2" w:rsidRDefault="007C333A" w:rsidP="00F21778">
      <w:pPr>
        <w:spacing w:line="360" w:lineRule="auto"/>
        <w:jc w:val="center"/>
        <w:rPr>
          <w:sz w:val="28"/>
          <w:szCs w:val="28"/>
        </w:rPr>
      </w:pPr>
      <w:r w:rsidRPr="007F3D7C">
        <w:rPr>
          <w:sz w:val="28"/>
          <w:szCs w:val="28"/>
        </w:rPr>
        <w:t xml:space="preserve">ПМ </w:t>
      </w:r>
      <w:r w:rsidR="00F53C03">
        <w:rPr>
          <w:sz w:val="28"/>
          <w:szCs w:val="28"/>
        </w:rPr>
        <w:t>02.</w:t>
      </w:r>
      <w:r w:rsidR="007F3D7C" w:rsidRPr="007F3D7C">
        <w:rPr>
          <w:sz w:val="28"/>
          <w:szCs w:val="28"/>
        </w:rPr>
        <w:t>Ведение</w:t>
      </w:r>
      <w:r w:rsidRPr="007F3D7C">
        <w:rPr>
          <w:sz w:val="28"/>
          <w:szCs w:val="28"/>
        </w:rPr>
        <w:t xml:space="preserve"> бухгалтерского учета источников формирования </w:t>
      </w:r>
      <w:r>
        <w:rPr>
          <w:sz w:val="28"/>
          <w:szCs w:val="28"/>
        </w:rPr>
        <w:t>имущества, выполнение работ по инвентаризации имущества и финансовых обязательств организации</w:t>
      </w:r>
    </w:p>
    <w:p w14:paraId="6AA4A882" w14:textId="77777777" w:rsidR="00F21778" w:rsidRDefault="00F21778" w:rsidP="00F21778">
      <w:pPr>
        <w:shd w:val="clear" w:color="auto" w:fill="FFFFFF"/>
        <w:tabs>
          <w:tab w:val="left" w:leader="underscore" w:pos="7267"/>
        </w:tabs>
        <w:spacing w:line="360" w:lineRule="auto"/>
        <w:rPr>
          <w:sz w:val="28"/>
          <w:szCs w:val="28"/>
        </w:rPr>
      </w:pPr>
    </w:p>
    <w:p w14:paraId="49E16C0D" w14:textId="77777777" w:rsidR="00F21778" w:rsidRDefault="00F21778" w:rsidP="00F21778">
      <w:pPr>
        <w:shd w:val="clear" w:color="auto" w:fill="FFFFFF"/>
        <w:tabs>
          <w:tab w:val="left" w:leader="underscore" w:pos="7267"/>
        </w:tabs>
        <w:spacing w:line="360" w:lineRule="auto"/>
        <w:rPr>
          <w:sz w:val="28"/>
          <w:szCs w:val="28"/>
        </w:rPr>
      </w:pPr>
    </w:p>
    <w:p w14:paraId="67FB0CFB" w14:textId="72ADB657" w:rsidR="00F21778" w:rsidRPr="009D08AD" w:rsidRDefault="00F21778" w:rsidP="00F21778">
      <w:pPr>
        <w:shd w:val="clear" w:color="auto" w:fill="FFFFFF"/>
        <w:spacing w:line="360" w:lineRule="auto"/>
        <w:rPr>
          <w:sz w:val="28"/>
          <w:szCs w:val="28"/>
        </w:rPr>
      </w:pPr>
      <w:r>
        <w:rPr>
          <w:sz w:val="28"/>
          <w:szCs w:val="28"/>
        </w:rPr>
        <w:t>Выполнила студентка</w:t>
      </w:r>
      <w:r w:rsidR="00C726AC">
        <w:rPr>
          <w:sz w:val="28"/>
          <w:szCs w:val="28"/>
        </w:rPr>
        <w:t xml:space="preserve"> </w:t>
      </w:r>
      <w:r w:rsidR="00220F51">
        <w:rPr>
          <w:sz w:val="28"/>
          <w:szCs w:val="28"/>
        </w:rPr>
        <w:t>3</w:t>
      </w:r>
      <w:r w:rsidR="00C726AC">
        <w:rPr>
          <w:sz w:val="28"/>
          <w:szCs w:val="28"/>
        </w:rPr>
        <w:t xml:space="preserve"> </w:t>
      </w:r>
      <w:r w:rsidRPr="00AF211C">
        <w:rPr>
          <w:sz w:val="28"/>
          <w:szCs w:val="28"/>
        </w:rPr>
        <w:t xml:space="preserve">курса, группы </w:t>
      </w:r>
      <w:r w:rsidR="00220F51">
        <w:rPr>
          <w:sz w:val="28"/>
          <w:szCs w:val="28"/>
        </w:rPr>
        <w:t>654-13</w:t>
      </w:r>
    </w:p>
    <w:p w14:paraId="252DE65B" w14:textId="77777777" w:rsidR="00F21778" w:rsidRPr="00AD7513" w:rsidRDefault="00220F51" w:rsidP="00F21778">
      <w:pPr>
        <w:shd w:val="clear" w:color="auto" w:fill="FFFFFF"/>
        <w:spacing w:line="360" w:lineRule="auto"/>
        <w:rPr>
          <w:sz w:val="28"/>
          <w:szCs w:val="28"/>
          <w:u w:val="single"/>
        </w:rPr>
      </w:pPr>
      <w:r>
        <w:rPr>
          <w:sz w:val="28"/>
          <w:szCs w:val="28"/>
        </w:rPr>
        <w:t>Агеева Ольга Андреевна</w:t>
      </w:r>
    </w:p>
    <w:p w14:paraId="6CEAFD7C" w14:textId="77777777" w:rsidR="00F21778" w:rsidRDefault="00F21778" w:rsidP="00F21778">
      <w:pPr>
        <w:shd w:val="clear" w:color="auto" w:fill="FFFFFF"/>
        <w:tabs>
          <w:tab w:val="left" w:leader="underscore" w:pos="7272"/>
        </w:tabs>
        <w:rPr>
          <w:sz w:val="28"/>
          <w:szCs w:val="28"/>
        </w:rPr>
      </w:pPr>
    </w:p>
    <w:p w14:paraId="0E0B6261" w14:textId="77777777" w:rsidR="00F21778" w:rsidRPr="00AF211C" w:rsidRDefault="00F21778" w:rsidP="00F21778">
      <w:pPr>
        <w:shd w:val="clear" w:color="auto" w:fill="FFFFFF"/>
        <w:tabs>
          <w:tab w:val="left" w:leader="underscore" w:pos="7272"/>
        </w:tabs>
        <w:rPr>
          <w:sz w:val="28"/>
          <w:szCs w:val="28"/>
        </w:rPr>
      </w:pPr>
      <w:r>
        <w:rPr>
          <w:sz w:val="28"/>
          <w:szCs w:val="28"/>
        </w:rPr>
        <w:t xml:space="preserve">Научный </w:t>
      </w:r>
      <w:r w:rsidR="00503696">
        <w:rPr>
          <w:sz w:val="28"/>
          <w:szCs w:val="28"/>
        </w:rPr>
        <w:t>р</w:t>
      </w:r>
      <w:r w:rsidR="00503696" w:rsidRPr="00AF211C">
        <w:rPr>
          <w:sz w:val="28"/>
          <w:szCs w:val="28"/>
        </w:rPr>
        <w:t>уковод</w:t>
      </w:r>
      <w:r w:rsidR="00503696">
        <w:rPr>
          <w:sz w:val="28"/>
          <w:szCs w:val="28"/>
        </w:rPr>
        <w:t>итель</w:t>
      </w:r>
      <w:r w:rsidR="00503696" w:rsidRPr="0072611C">
        <w:rPr>
          <w:sz w:val="28"/>
          <w:szCs w:val="28"/>
        </w:rPr>
        <w:t>:</w:t>
      </w:r>
      <w:r w:rsidR="00503696">
        <w:rPr>
          <w:sz w:val="28"/>
          <w:szCs w:val="28"/>
        </w:rPr>
        <w:t xml:space="preserve"> </w:t>
      </w:r>
      <w:proofErr w:type="spellStart"/>
      <w:r w:rsidR="00503696">
        <w:rPr>
          <w:sz w:val="28"/>
          <w:szCs w:val="28"/>
        </w:rPr>
        <w:t>Шарова</w:t>
      </w:r>
      <w:proofErr w:type="spellEnd"/>
      <w:r w:rsidR="00A06837">
        <w:rPr>
          <w:sz w:val="28"/>
          <w:szCs w:val="28"/>
        </w:rPr>
        <w:t xml:space="preserve"> </w:t>
      </w:r>
      <w:proofErr w:type="spellStart"/>
      <w:r w:rsidR="00A06837">
        <w:rPr>
          <w:sz w:val="28"/>
          <w:szCs w:val="28"/>
        </w:rPr>
        <w:t>В.Г</w:t>
      </w:r>
      <w:proofErr w:type="spellEnd"/>
      <w:r w:rsidR="00A06837">
        <w:rPr>
          <w:sz w:val="28"/>
          <w:szCs w:val="28"/>
        </w:rPr>
        <w:t>.</w:t>
      </w:r>
    </w:p>
    <w:p w14:paraId="65C9DF1B" w14:textId="77777777" w:rsidR="00F21778" w:rsidRPr="00CA7759" w:rsidRDefault="00F21778" w:rsidP="00F21778">
      <w:pPr>
        <w:shd w:val="clear" w:color="auto" w:fill="FFFFFF"/>
        <w:jc w:val="center"/>
      </w:pPr>
    </w:p>
    <w:p w14:paraId="0C80EDAC" w14:textId="77777777" w:rsidR="00F21778" w:rsidRDefault="00F21778" w:rsidP="00F21778">
      <w:pPr>
        <w:shd w:val="clear" w:color="auto" w:fill="FFFFFF"/>
        <w:tabs>
          <w:tab w:val="left" w:leader="underscore" w:pos="7666"/>
        </w:tabs>
        <w:ind w:left="4321"/>
        <w:rPr>
          <w:sz w:val="28"/>
          <w:szCs w:val="28"/>
        </w:rPr>
      </w:pPr>
    </w:p>
    <w:p w14:paraId="492A9150" w14:textId="77777777" w:rsidR="00F21778" w:rsidRDefault="00F21778" w:rsidP="00F21778">
      <w:pPr>
        <w:shd w:val="clear" w:color="auto" w:fill="FFFFFF"/>
        <w:tabs>
          <w:tab w:val="left" w:leader="underscore" w:pos="7666"/>
        </w:tabs>
        <w:ind w:left="4321"/>
        <w:rPr>
          <w:sz w:val="28"/>
          <w:szCs w:val="28"/>
        </w:rPr>
      </w:pPr>
    </w:p>
    <w:p w14:paraId="01157BE3" w14:textId="77777777" w:rsidR="00E05D76" w:rsidRPr="00E05D76" w:rsidRDefault="002D2148" w:rsidP="00E05D76">
      <w:pPr>
        <w:shd w:val="clear" w:color="auto" w:fill="FFFFFF"/>
        <w:ind w:left="4320"/>
        <w:rPr>
          <w:sz w:val="28"/>
          <w:szCs w:val="28"/>
        </w:rPr>
      </w:pPr>
      <w:r>
        <w:rPr>
          <w:sz w:val="28"/>
          <w:szCs w:val="28"/>
        </w:rPr>
        <w:t>«</w:t>
      </w:r>
      <w:r w:rsidR="00E05D76" w:rsidRPr="00E05D76">
        <w:rPr>
          <w:sz w:val="28"/>
          <w:szCs w:val="28"/>
        </w:rPr>
        <w:t>Допущена к защите в ГЭК</w:t>
      </w:r>
      <w:r>
        <w:rPr>
          <w:sz w:val="28"/>
          <w:szCs w:val="28"/>
        </w:rPr>
        <w:t>»</w:t>
      </w:r>
    </w:p>
    <w:p w14:paraId="303E746E" w14:textId="77777777" w:rsidR="00E05D76" w:rsidRPr="00E05D76" w:rsidRDefault="00E05D76" w:rsidP="00E05D76">
      <w:pPr>
        <w:shd w:val="clear" w:color="auto" w:fill="FFFFFF"/>
        <w:ind w:left="4320"/>
        <w:rPr>
          <w:sz w:val="28"/>
          <w:szCs w:val="28"/>
        </w:rPr>
      </w:pPr>
      <w:r w:rsidRPr="00E05D76">
        <w:rPr>
          <w:sz w:val="28"/>
          <w:szCs w:val="28"/>
        </w:rPr>
        <w:t>Начальник УМО:</w:t>
      </w:r>
    </w:p>
    <w:p w14:paraId="670565F1" w14:textId="77777777" w:rsidR="00F21778" w:rsidRDefault="002D2148" w:rsidP="00F21778">
      <w:pPr>
        <w:shd w:val="clear" w:color="auto" w:fill="FFFFFF"/>
        <w:ind w:left="4320"/>
        <w:rPr>
          <w:sz w:val="28"/>
          <w:szCs w:val="28"/>
        </w:rPr>
      </w:pPr>
      <w:r>
        <w:rPr>
          <w:sz w:val="28"/>
          <w:szCs w:val="28"/>
        </w:rPr>
        <w:t>«</w:t>
      </w:r>
      <w:r w:rsidR="00F21778">
        <w:rPr>
          <w:sz w:val="28"/>
          <w:szCs w:val="28"/>
        </w:rPr>
        <w:t>____</w:t>
      </w:r>
      <w:r>
        <w:rPr>
          <w:sz w:val="28"/>
          <w:szCs w:val="28"/>
        </w:rPr>
        <w:t>»</w:t>
      </w:r>
      <w:r w:rsidR="00F21778">
        <w:rPr>
          <w:sz w:val="28"/>
          <w:szCs w:val="28"/>
        </w:rPr>
        <w:t xml:space="preserve"> _______ 20__ г.  ______________</w:t>
      </w:r>
    </w:p>
    <w:p w14:paraId="5524CCEB" w14:textId="77777777" w:rsidR="00F21778" w:rsidRPr="003006F2" w:rsidRDefault="00F21778" w:rsidP="00F21778">
      <w:pPr>
        <w:shd w:val="clear" w:color="auto" w:fill="FFFFFF"/>
        <w:ind w:left="4320"/>
      </w:pPr>
      <w:r>
        <w:t xml:space="preserve">                (дата)                              (</w:t>
      </w:r>
      <w:r w:rsidRPr="003006F2">
        <w:t>подпись</w:t>
      </w:r>
      <w:r>
        <w:t>)</w:t>
      </w:r>
    </w:p>
    <w:p w14:paraId="7FD626FD" w14:textId="77777777" w:rsidR="00F21778" w:rsidRDefault="00F21778" w:rsidP="00F21778">
      <w:pPr>
        <w:shd w:val="clear" w:color="auto" w:fill="FFFFFF"/>
        <w:ind w:left="4320"/>
        <w:rPr>
          <w:sz w:val="28"/>
          <w:szCs w:val="28"/>
        </w:rPr>
      </w:pPr>
      <w:r>
        <w:rPr>
          <w:sz w:val="28"/>
          <w:szCs w:val="28"/>
        </w:rPr>
        <w:t>Работа защищена с оценкой ___________</w:t>
      </w:r>
    </w:p>
    <w:p w14:paraId="55A2AD06" w14:textId="77777777" w:rsidR="00F21778" w:rsidRPr="009D08AD" w:rsidRDefault="00F21778" w:rsidP="00F21778">
      <w:pPr>
        <w:shd w:val="clear" w:color="auto" w:fill="FFFFFF"/>
        <w:spacing w:line="360" w:lineRule="auto"/>
        <w:ind w:left="4320"/>
      </w:pPr>
    </w:p>
    <w:p w14:paraId="5CD4956C" w14:textId="77777777" w:rsidR="00F21778" w:rsidRPr="00832A74" w:rsidRDefault="002D2148" w:rsidP="00F21778">
      <w:pPr>
        <w:shd w:val="clear" w:color="auto" w:fill="FFFFFF"/>
        <w:spacing w:line="360" w:lineRule="auto"/>
        <w:ind w:left="4320"/>
        <w:rPr>
          <w:sz w:val="28"/>
          <w:szCs w:val="28"/>
        </w:rPr>
      </w:pPr>
      <w:r>
        <w:rPr>
          <w:sz w:val="28"/>
          <w:szCs w:val="28"/>
        </w:rPr>
        <w:t>«</w:t>
      </w:r>
      <w:r w:rsidR="00F21778">
        <w:rPr>
          <w:sz w:val="28"/>
          <w:szCs w:val="28"/>
        </w:rPr>
        <w:t>____</w:t>
      </w:r>
      <w:r>
        <w:rPr>
          <w:sz w:val="28"/>
          <w:szCs w:val="28"/>
        </w:rPr>
        <w:t>»</w:t>
      </w:r>
      <w:r w:rsidR="00F21778">
        <w:rPr>
          <w:sz w:val="28"/>
          <w:szCs w:val="28"/>
        </w:rPr>
        <w:t xml:space="preserve"> _______________________20__ г.</w:t>
      </w:r>
    </w:p>
    <w:p w14:paraId="62752CB2" w14:textId="77777777" w:rsidR="00F21778" w:rsidRDefault="00F21778" w:rsidP="00F21778">
      <w:pPr>
        <w:shd w:val="clear" w:color="auto" w:fill="FFFFFF"/>
        <w:ind w:left="6"/>
        <w:jc w:val="center"/>
        <w:rPr>
          <w:sz w:val="26"/>
          <w:szCs w:val="26"/>
        </w:rPr>
      </w:pPr>
    </w:p>
    <w:p w14:paraId="4440880C" w14:textId="77777777" w:rsidR="00F21778" w:rsidRDefault="00F21778" w:rsidP="00F21778">
      <w:pPr>
        <w:shd w:val="clear" w:color="auto" w:fill="FFFFFF"/>
        <w:ind w:left="6"/>
        <w:jc w:val="center"/>
        <w:rPr>
          <w:sz w:val="26"/>
          <w:szCs w:val="26"/>
        </w:rPr>
      </w:pPr>
    </w:p>
    <w:p w14:paraId="7AB016F6" w14:textId="77777777" w:rsidR="00F21778" w:rsidRDefault="00F21778" w:rsidP="00F21778">
      <w:pPr>
        <w:shd w:val="clear" w:color="auto" w:fill="FFFFFF"/>
        <w:ind w:left="6"/>
        <w:jc w:val="center"/>
        <w:rPr>
          <w:sz w:val="28"/>
          <w:szCs w:val="28"/>
        </w:rPr>
      </w:pPr>
    </w:p>
    <w:p w14:paraId="506DDD11" w14:textId="77777777" w:rsidR="00F21778" w:rsidRDefault="00F21778" w:rsidP="00F21778">
      <w:pPr>
        <w:shd w:val="clear" w:color="auto" w:fill="FFFFFF"/>
        <w:ind w:left="6"/>
        <w:jc w:val="center"/>
        <w:rPr>
          <w:sz w:val="28"/>
          <w:szCs w:val="28"/>
        </w:rPr>
      </w:pPr>
      <w:r>
        <w:rPr>
          <w:sz w:val="28"/>
          <w:szCs w:val="28"/>
        </w:rPr>
        <w:t>Анадырь</w:t>
      </w:r>
    </w:p>
    <w:p w14:paraId="21C6BF34" w14:textId="77777777" w:rsidR="00E05D76" w:rsidRDefault="00F21778" w:rsidP="003909D6">
      <w:pPr>
        <w:jc w:val="center"/>
        <w:rPr>
          <w:sz w:val="28"/>
          <w:szCs w:val="28"/>
        </w:rPr>
        <w:sectPr w:rsidR="00E05D76" w:rsidSect="00113830">
          <w:footerReference w:type="default" r:id="rId8"/>
          <w:pgSz w:w="11909" w:h="16834"/>
          <w:pgMar w:top="1134" w:right="851" w:bottom="1134" w:left="1701" w:header="720" w:footer="720" w:gutter="0"/>
          <w:pgNumType w:start="1"/>
          <w:cols w:space="60"/>
          <w:noEndnote/>
          <w:titlePg/>
          <w:docGrid w:linePitch="326"/>
        </w:sectPr>
      </w:pPr>
      <w:r>
        <w:rPr>
          <w:sz w:val="28"/>
          <w:szCs w:val="28"/>
        </w:rPr>
        <w:t>201</w:t>
      </w:r>
      <w:r w:rsidR="00B87CC6">
        <w:rPr>
          <w:sz w:val="28"/>
          <w:szCs w:val="28"/>
        </w:rPr>
        <w:t>9</w:t>
      </w:r>
    </w:p>
    <w:p w14:paraId="60A1E230" w14:textId="77777777" w:rsidR="003909D6" w:rsidRDefault="003909D6" w:rsidP="003909D6">
      <w:pPr>
        <w:shd w:val="clear" w:color="auto" w:fill="FFFFFF"/>
        <w:jc w:val="center"/>
        <w:rPr>
          <w:b/>
          <w:sz w:val="28"/>
          <w:szCs w:val="28"/>
        </w:rPr>
      </w:pPr>
      <w:r w:rsidRPr="003909D6">
        <w:rPr>
          <w:b/>
          <w:sz w:val="28"/>
          <w:szCs w:val="28"/>
        </w:rPr>
        <w:lastRenderedPageBreak/>
        <w:t>СОДЕРЖАНИЕ</w:t>
      </w:r>
    </w:p>
    <w:p w14:paraId="3D6F4366" w14:textId="77777777" w:rsidR="00457B6D" w:rsidRPr="003909D6" w:rsidRDefault="00457B6D" w:rsidP="003909D6">
      <w:pPr>
        <w:shd w:val="clear" w:color="auto" w:fill="FFFFFF"/>
        <w:jc w:val="center"/>
        <w:rPr>
          <w:b/>
          <w:bCs/>
          <w:spacing w:val="-7"/>
          <w:sz w:val="28"/>
          <w:szCs w:val="28"/>
        </w:rPr>
      </w:pPr>
    </w:p>
    <w:tbl>
      <w:tblPr>
        <w:tblW w:w="0" w:type="auto"/>
        <w:tblLook w:val="0000" w:firstRow="0" w:lastRow="0" w:firstColumn="0" w:lastColumn="0" w:noHBand="0" w:noVBand="0"/>
      </w:tblPr>
      <w:tblGrid>
        <w:gridCol w:w="546"/>
        <w:gridCol w:w="8528"/>
        <w:gridCol w:w="496"/>
      </w:tblGrid>
      <w:tr w:rsidR="003909D6" w:rsidRPr="003909D6" w14:paraId="19D35F94" w14:textId="77777777" w:rsidTr="002240DA">
        <w:tc>
          <w:tcPr>
            <w:tcW w:w="9074" w:type="dxa"/>
            <w:gridSpan w:val="2"/>
          </w:tcPr>
          <w:p w14:paraId="70797279" w14:textId="77777777" w:rsidR="003909D6" w:rsidRPr="003909D6" w:rsidRDefault="003909D6" w:rsidP="00457B6D">
            <w:pPr>
              <w:jc w:val="both"/>
              <w:rPr>
                <w:sz w:val="28"/>
                <w:szCs w:val="28"/>
              </w:rPr>
            </w:pPr>
            <w:r w:rsidRPr="003909D6">
              <w:rPr>
                <w:sz w:val="28"/>
                <w:szCs w:val="28"/>
              </w:rPr>
              <w:t>Введение</w:t>
            </w:r>
          </w:p>
        </w:tc>
        <w:tc>
          <w:tcPr>
            <w:tcW w:w="496" w:type="dxa"/>
          </w:tcPr>
          <w:p w14:paraId="7E2984AA" w14:textId="77777777" w:rsidR="003909D6" w:rsidRPr="003909D6" w:rsidRDefault="003909D6" w:rsidP="00457B6D">
            <w:pPr>
              <w:jc w:val="both"/>
              <w:rPr>
                <w:sz w:val="28"/>
                <w:szCs w:val="28"/>
              </w:rPr>
            </w:pPr>
            <w:r w:rsidRPr="003909D6">
              <w:rPr>
                <w:sz w:val="28"/>
                <w:szCs w:val="28"/>
              </w:rPr>
              <w:t>3</w:t>
            </w:r>
          </w:p>
        </w:tc>
      </w:tr>
      <w:tr w:rsidR="003909D6" w:rsidRPr="003909D6" w14:paraId="2402D45E" w14:textId="77777777" w:rsidTr="002240DA">
        <w:tc>
          <w:tcPr>
            <w:tcW w:w="9074" w:type="dxa"/>
            <w:gridSpan w:val="2"/>
          </w:tcPr>
          <w:p w14:paraId="5D0660F1" w14:textId="77777777" w:rsidR="003909D6" w:rsidRPr="003909D6" w:rsidRDefault="00B03C06" w:rsidP="00457B6D">
            <w:pPr>
              <w:jc w:val="both"/>
              <w:rPr>
                <w:sz w:val="28"/>
                <w:szCs w:val="28"/>
              </w:rPr>
            </w:pPr>
            <w:r>
              <w:rPr>
                <w:spacing w:val="-5"/>
                <w:sz w:val="28"/>
                <w:szCs w:val="28"/>
              </w:rPr>
              <w:t xml:space="preserve">Глава </w:t>
            </w:r>
            <w:r w:rsidR="00C70071">
              <w:rPr>
                <w:spacing w:val="-5"/>
                <w:sz w:val="28"/>
                <w:szCs w:val="28"/>
              </w:rPr>
              <w:t>1.</w:t>
            </w:r>
            <w:r w:rsidR="00915F72">
              <w:rPr>
                <w:color w:val="000000"/>
                <w:sz w:val="28"/>
                <w:szCs w:val="28"/>
              </w:rPr>
              <w:t xml:space="preserve"> Теоретическ</w:t>
            </w:r>
            <w:r w:rsidR="00BD7CBC">
              <w:rPr>
                <w:color w:val="000000"/>
                <w:sz w:val="28"/>
                <w:szCs w:val="28"/>
              </w:rPr>
              <w:t>ие</w:t>
            </w:r>
            <w:r w:rsidR="00915F72">
              <w:rPr>
                <w:color w:val="000000"/>
                <w:sz w:val="28"/>
                <w:szCs w:val="28"/>
              </w:rPr>
              <w:t xml:space="preserve"> основ</w:t>
            </w:r>
            <w:r w:rsidR="00BD7CBC">
              <w:rPr>
                <w:color w:val="000000"/>
                <w:sz w:val="28"/>
                <w:szCs w:val="28"/>
              </w:rPr>
              <w:t>ы организации труда и</w:t>
            </w:r>
            <w:r w:rsidR="00C70071" w:rsidRPr="00C70071">
              <w:rPr>
                <w:color w:val="000000"/>
                <w:sz w:val="28"/>
                <w:szCs w:val="28"/>
              </w:rPr>
              <w:t xml:space="preserve"> учета заработной платы</w:t>
            </w:r>
          </w:p>
        </w:tc>
        <w:tc>
          <w:tcPr>
            <w:tcW w:w="496" w:type="dxa"/>
          </w:tcPr>
          <w:p w14:paraId="58C1F5E2" w14:textId="77777777" w:rsidR="002240DA" w:rsidRPr="003909D6" w:rsidRDefault="002240DA" w:rsidP="00457B6D">
            <w:pPr>
              <w:jc w:val="both"/>
              <w:rPr>
                <w:sz w:val="28"/>
                <w:szCs w:val="28"/>
              </w:rPr>
            </w:pPr>
            <w:r>
              <w:rPr>
                <w:sz w:val="28"/>
                <w:szCs w:val="28"/>
              </w:rPr>
              <w:t>6</w:t>
            </w:r>
          </w:p>
        </w:tc>
      </w:tr>
      <w:tr w:rsidR="003909D6" w:rsidRPr="003909D6" w14:paraId="478A2BA7" w14:textId="77777777" w:rsidTr="002240DA">
        <w:tc>
          <w:tcPr>
            <w:tcW w:w="546" w:type="dxa"/>
          </w:tcPr>
          <w:p w14:paraId="1B99D7E4" w14:textId="77777777" w:rsidR="003909D6" w:rsidRPr="003909D6" w:rsidRDefault="003909D6" w:rsidP="00457B6D">
            <w:pPr>
              <w:jc w:val="both"/>
              <w:rPr>
                <w:sz w:val="28"/>
                <w:szCs w:val="28"/>
              </w:rPr>
            </w:pPr>
          </w:p>
        </w:tc>
        <w:tc>
          <w:tcPr>
            <w:tcW w:w="8528" w:type="dxa"/>
            <w:vAlign w:val="center"/>
          </w:tcPr>
          <w:p w14:paraId="77FC1313" w14:textId="77777777" w:rsidR="003909D6" w:rsidRPr="003909D6" w:rsidRDefault="003909D6" w:rsidP="00457B6D">
            <w:pPr>
              <w:jc w:val="both"/>
              <w:rPr>
                <w:color w:val="000000"/>
                <w:sz w:val="28"/>
                <w:szCs w:val="28"/>
              </w:rPr>
            </w:pPr>
            <w:r w:rsidRPr="003909D6">
              <w:rPr>
                <w:sz w:val="28"/>
                <w:szCs w:val="28"/>
              </w:rPr>
              <w:t xml:space="preserve">1.1. </w:t>
            </w:r>
            <w:r w:rsidR="00E05D76">
              <w:rPr>
                <w:color w:val="000000"/>
                <w:sz w:val="28"/>
                <w:szCs w:val="28"/>
              </w:rPr>
              <w:t>Нормативно-</w:t>
            </w:r>
            <w:r w:rsidR="00072811">
              <w:rPr>
                <w:color w:val="000000"/>
                <w:sz w:val="28"/>
                <w:szCs w:val="28"/>
              </w:rPr>
              <w:t>правовое</w:t>
            </w:r>
            <w:r w:rsidR="00F13AF2">
              <w:rPr>
                <w:color w:val="000000"/>
                <w:sz w:val="28"/>
                <w:szCs w:val="28"/>
              </w:rPr>
              <w:t xml:space="preserve"> </w:t>
            </w:r>
            <w:r w:rsidR="002240DA" w:rsidRPr="00C70071">
              <w:rPr>
                <w:color w:val="000000"/>
                <w:sz w:val="28"/>
                <w:szCs w:val="28"/>
              </w:rPr>
              <w:t xml:space="preserve">регулирование </w:t>
            </w:r>
            <w:r w:rsidR="002240DA">
              <w:rPr>
                <w:color w:val="000000"/>
                <w:sz w:val="28"/>
                <w:szCs w:val="28"/>
              </w:rPr>
              <w:t>организации</w:t>
            </w:r>
            <w:r w:rsidR="00F13AF2">
              <w:rPr>
                <w:color w:val="000000"/>
                <w:sz w:val="28"/>
                <w:szCs w:val="28"/>
              </w:rPr>
              <w:t xml:space="preserve"> </w:t>
            </w:r>
            <w:r w:rsidR="00C70071" w:rsidRPr="00C70071">
              <w:rPr>
                <w:color w:val="000000"/>
                <w:sz w:val="28"/>
                <w:szCs w:val="28"/>
              </w:rPr>
              <w:t>учета труда</w:t>
            </w:r>
            <w:r w:rsidR="00072811">
              <w:rPr>
                <w:color w:val="000000"/>
                <w:sz w:val="28"/>
                <w:szCs w:val="28"/>
              </w:rPr>
              <w:t xml:space="preserve"> и заработной платы. </w:t>
            </w:r>
            <w:r w:rsidR="007D7845">
              <w:rPr>
                <w:color w:val="000000"/>
                <w:sz w:val="28"/>
                <w:szCs w:val="28"/>
              </w:rPr>
              <w:t xml:space="preserve">Сущность, </w:t>
            </w:r>
            <w:r w:rsidR="002240DA">
              <w:rPr>
                <w:color w:val="000000"/>
                <w:sz w:val="28"/>
                <w:szCs w:val="28"/>
              </w:rPr>
              <w:t>метод и</w:t>
            </w:r>
            <w:r w:rsidR="007D7845">
              <w:rPr>
                <w:color w:val="000000"/>
                <w:sz w:val="28"/>
                <w:szCs w:val="28"/>
              </w:rPr>
              <w:t xml:space="preserve"> виды </w:t>
            </w:r>
            <w:r w:rsidR="00072811">
              <w:rPr>
                <w:color w:val="000000"/>
                <w:sz w:val="28"/>
                <w:szCs w:val="28"/>
              </w:rPr>
              <w:t>организации труда</w:t>
            </w:r>
            <w:r w:rsidR="00F13AF2">
              <w:rPr>
                <w:color w:val="000000"/>
                <w:sz w:val="28"/>
                <w:szCs w:val="28"/>
              </w:rPr>
              <w:t xml:space="preserve"> </w:t>
            </w:r>
            <w:r w:rsidR="00EB781C" w:rsidRPr="00EB781C">
              <w:rPr>
                <w:color w:val="000000"/>
                <w:sz w:val="28"/>
                <w:szCs w:val="28"/>
              </w:rPr>
              <w:t>Факторы, влияющие на организацию оплаты труда</w:t>
            </w:r>
          </w:p>
        </w:tc>
        <w:tc>
          <w:tcPr>
            <w:tcW w:w="496" w:type="dxa"/>
          </w:tcPr>
          <w:p w14:paraId="1C74CA86" w14:textId="77777777" w:rsidR="002240DA" w:rsidRPr="003909D6" w:rsidRDefault="002240DA" w:rsidP="00457B6D">
            <w:pPr>
              <w:jc w:val="both"/>
              <w:rPr>
                <w:sz w:val="28"/>
                <w:szCs w:val="28"/>
              </w:rPr>
            </w:pPr>
            <w:r>
              <w:rPr>
                <w:sz w:val="28"/>
                <w:szCs w:val="28"/>
              </w:rPr>
              <w:t>6</w:t>
            </w:r>
          </w:p>
        </w:tc>
      </w:tr>
      <w:tr w:rsidR="003909D6" w:rsidRPr="003909D6" w14:paraId="3CA7A4BC" w14:textId="77777777" w:rsidTr="002240DA">
        <w:tc>
          <w:tcPr>
            <w:tcW w:w="546" w:type="dxa"/>
          </w:tcPr>
          <w:p w14:paraId="1AB98F9F" w14:textId="77777777" w:rsidR="003909D6" w:rsidRPr="003909D6" w:rsidRDefault="003909D6" w:rsidP="00457B6D">
            <w:pPr>
              <w:jc w:val="both"/>
              <w:rPr>
                <w:sz w:val="28"/>
                <w:szCs w:val="28"/>
              </w:rPr>
            </w:pPr>
          </w:p>
        </w:tc>
        <w:tc>
          <w:tcPr>
            <w:tcW w:w="8528" w:type="dxa"/>
            <w:vAlign w:val="center"/>
          </w:tcPr>
          <w:p w14:paraId="5BC77418" w14:textId="77777777" w:rsidR="003909D6" w:rsidRPr="003909D6" w:rsidRDefault="003909D6" w:rsidP="00457B6D">
            <w:pPr>
              <w:jc w:val="both"/>
              <w:rPr>
                <w:color w:val="000000"/>
                <w:sz w:val="28"/>
                <w:szCs w:val="28"/>
              </w:rPr>
            </w:pPr>
            <w:r w:rsidRPr="003909D6">
              <w:rPr>
                <w:sz w:val="28"/>
                <w:szCs w:val="28"/>
              </w:rPr>
              <w:t>1.2.</w:t>
            </w:r>
            <w:r w:rsidR="00457B6D">
              <w:rPr>
                <w:sz w:val="28"/>
                <w:szCs w:val="28"/>
              </w:rPr>
              <w:t xml:space="preserve"> </w:t>
            </w:r>
            <w:r w:rsidR="00EB781C" w:rsidRPr="00EB781C">
              <w:rPr>
                <w:spacing w:val="-8"/>
                <w:sz w:val="28"/>
                <w:szCs w:val="28"/>
              </w:rPr>
              <w:t>Состав и структура фонда оплаты труда</w:t>
            </w:r>
            <w:r w:rsidR="00EB781C">
              <w:rPr>
                <w:spacing w:val="-8"/>
                <w:sz w:val="28"/>
                <w:szCs w:val="28"/>
              </w:rPr>
              <w:t>.</w:t>
            </w:r>
            <w:r w:rsidR="00F13AF2">
              <w:rPr>
                <w:spacing w:val="-8"/>
                <w:sz w:val="28"/>
                <w:szCs w:val="28"/>
              </w:rPr>
              <w:t xml:space="preserve"> </w:t>
            </w:r>
            <w:r w:rsidR="007D7845">
              <w:rPr>
                <w:spacing w:val="-8"/>
                <w:sz w:val="28"/>
                <w:szCs w:val="28"/>
              </w:rPr>
              <w:t>Ф</w:t>
            </w:r>
            <w:r w:rsidR="00072811" w:rsidRPr="00072811">
              <w:rPr>
                <w:color w:val="000000"/>
                <w:sz w:val="28"/>
                <w:szCs w:val="28"/>
              </w:rPr>
              <w:t xml:space="preserve">ормы </w:t>
            </w:r>
            <w:r w:rsidR="007D7845">
              <w:rPr>
                <w:color w:val="000000"/>
                <w:sz w:val="28"/>
                <w:szCs w:val="28"/>
              </w:rPr>
              <w:t xml:space="preserve">и виды </w:t>
            </w:r>
            <w:r w:rsidR="00072811" w:rsidRPr="00072811">
              <w:rPr>
                <w:color w:val="000000"/>
                <w:sz w:val="28"/>
                <w:szCs w:val="28"/>
              </w:rPr>
              <w:t xml:space="preserve">расчетов по оплате труда с работниками </w:t>
            </w:r>
            <w:r w:rsidR="00072811">
              <w:rPr>
                <w:color w:val="000000"/>
                <w:sz w:val="28"/>
                <w:szCs w:val="28"/>
              </w:rPr>
              <w:t>предприятия</w:t>
            </w:r>
            <w:r w:rsidR="007D7845">
              <w:rPr>
                <w:color w:val="000000"/>
                <w:sz w:val="28"/>
                <w:szCs w:val="28"/>
              </w:rPr>
              <w:t>.</w:t>
            </w:r>
          </w:p>
        </w:tc>
        <w:tc>
          <w:tcPr>
            <w:tcW w:w="496" w:type="dxa"/>
          </w:tcPr>
          <w:p w14:paraId="0DBD9271" w14:textId="77777777" w:rsidR="002240DA" w:rsidRPr="003909D6" w:rsidRDefault="00AB6EE9" w:rsidP="00457B6D">
            <w:pPr>
              <w:jc w:val="both"/>
              <w:rPr>
                <w:sz w:val="28"/>
                <w:szCs w:val="28"/>
              </w:rPr>
            </w:pPr>
            <w:r>
              <w:rPr>
                <w:sz w:val="28"/>
                <w:szCs w:val="28"/>
              </w:rPr>
              <w:t>1</w:t>
            </w:r>
            <w:r w:rsidR="00C773A7">
              <w:rPr>
                <w:sz w:val="28"/>
                <w:szCs w:val="28"/>
              </w:rPr>
              <w:t>1</w:t>
            </w:r>
          </w:p>
        </w:tc>
      </w:tr>
      <w:tr w:rsidR="0075128D" w:rsidRPr="003909D6" w14:paraId="66AAFB89" w14:textId="77777777" w:rsidTr="002240DA">
        <w:tc>
          <w:tcPr>
            <w:tcW w:w="546" w:type="dxa"/>
          </w:tcPr>
          <w:p w14:paraId="0667962B" w14:textId="77777777" w:rsidR="0075128D" w:rsidRPr="003909D6" w:rsidRDefault="0075128D" w:rsidP="00457B6D">
            <w:pPr>
              <w:jc w:val="both"/>
              <w:rPr>
                <w:sz w:val="28"/>
                <w:szCs w:val="28"/>
              </w:rPr>
            </w:pPr>
          </w:p>
        </w:tc>
        <w:tc>
          <w:tcPr>
            <w:tcW w:w="8528" w:type="dxa"/>
            <w:vAlign w:val="center"/>
          </w:tcPr>
          <w:p w14:paraId="4EF8A93E" w14:textId="77777777" w:rsidR="0075128D" w:rsidRPr="00C70071" w:rsidRDefault="0075128D" w:rsidP="00457B6D">
            <w:pPr>
              <w:jc w:val="both"/>
              <w:rPr>
                <w:color w:val="000000"/>
                <w:sz w:val="28"/>
                <w:szCs w:val="28"/>
              </w:rPr>
            </w:pPr>
            <w:r>
              <w:rPr>
                <w:sz w:val="28"/>
                <w:szCs w:val="28"/>
              </w:rPr>
              <w:t>1.3.</w:t>
            </w:r>
            <w:r w:rsidR="00457B6D">
              <w:rPr>
                <w:sz w:val="28"/>
                <w:szCs w:val="28"/>
              </w:rPr>
              <w:t xml:space="preserve"> </w:t>
            </w:r>
            <w:r w:rsidR="007D7845">
              <w:rPr>
                <w:color w:val="000000"/>
                <w:sz w:val="28"/>
                <w:szCs w:val="28"/>
              </w:rPr>
              <w:t>М</w:t>
            </w:r>
            <w:r w:rsidR="00072811" w:rsidRPr="00072811">
              <w:rPr>
                <w:color w:val="000000"/>
                <w:sz w:val="28"/>
                <w:szCs w:val="28"/>
              </w:rPr>
              <w:t>етодология ведения бухгалтерского учета с работниками по оплате труда</w:t>
            </w:r>
            <w:r w:rsidR="007D7845">
              <w:rPr>
                <w:color w:val="000000"/>
                <w:sz w:val="28"/>
                <w:szCs w:val="28"/>
              </w:rPr>
              <w:t>.</w:t>
            </w:r>
            <w:r w:rsidR="00F13AF2">
              <w:rPr>
                <w:color w:val="000000"/>
                <w:sz w:val="28"/>
                <w:szCs w:val="28"/>
              </w:rPr>
              <w:t xml:space="preserve"> </w:t>
            </w:r>
            <w:r w:rsidR="00C70071" w:rsidRPr="00C70071">
              <w:rPr>
                <w:color w:val="000000"/>
                <w:sz w:val="28"/>
                <w:szCs w:val="28"/>
              </w:rPr>
              <w:t>Методологические основы налогового учета оплат</w:t>
            </w:r>
            <w:r w:rsidR="000A6313">
              <w:rPr>
                <w:color w:val="000000"/>
                <w:sz w:val="28"/>
                <w:szCs w:val="28"/>
              </w:rPr>
              <w:t>ы</w:t>
            </w:r>
            <w:r w:rsidR="00C70071" w:rsidRPr="00C70071">
              <w:rPr>
                <w:color w:val="000000"/>
                <w:sz w:val="28"/>
                <w:szCs w:val="28"/>
              </w:rPr>
              <w:t xml:space="preserve"> труда</w:t>
            </w:r>
            <w:r w:rsidR="007D7845">
              <w:rPr>
                <w:color w:val="000000"/>
                <w:sz w:val="28"/>
                <w:szCs w:val="28"/>
              </w:rPr>
              <w:t>.</w:t>
            </w:r>
          </w:p>
        </w:tc>
        <w:tc>
          <w:tcPr>
            <w:tcW w:w="496" w:type="dxa"/>
          </w:tcPr>
          <w:p w14:paraId="34817D26" w14:textId="77777777" w:rsidR="002240DA" w:rsidRPr="003909D6" w:rsidRDefault="00AB6EE9" w:rsidP="00457B6D">
            <w:pPr>
              <w:jc w:val="both"/>
              <w:rPr>
                <w:sz w:val="28"/>
                <w:szCs w:val="28"/>
              </w:rPr>
            </w:pPr>
            <w:r>
              <w:rPr>
                <w:sz w:val="28"/>
                <w:szCs w:val="28"/>
              </w:rPr>
              <w:t>1</w:t>
            </w:r>
            <w:r w:rsidR="00C773A7">
              <w:rPr>
                <w:sz w:val="28"/>
                <w:szCs w:val="28"/>
              </w:rPr>
              <w:t>6</w:t>
            </w:r>
          </w:p>
        </w:tc>
      </w:tr>
      <w:tr w:rsidR="003909D6" w:rsidRPr="003909D6" w14:paraId="7610BD79" w14:textId="77777777" w:rsidTr="002240DA">
        <w:tc>
          <w:tcPr>
            <w:tcW w:w="9074" w:type="dxa"/>
            <w:gridSpan w:val="2"/>
          </w:tcPr>
          <w:p w14:paraId="4880A3B7" w14:textId="2A5E4780" w:rsidR="003909D6" w:rsidRPr="003909D6" w:rsidRDefault="003909D6" w:rsidP="005A03E8">
            <w:pPr>
              <w:jc w:val="both"/>
              <w:rPr>
                <w:color w:val="000000"/>
                <w:sz w:val="28"/>
                <w:szCs w:val="28"/>
              </w:rPr>
            </w:pPr>
            <w:r w:rsidRPr="003909D6">
              <w:rPr>
                <w:spacing w:val="-6"/>
                <w:sz w:val="28"/>
                <w:szCs w:val="28"/>
              </w:rPr>
              <w:t xml:space="preserve">Глава 2. </w:t>
            </w:r>
            <w:r w:rsidR="004B12DA" w:rsidRPr="004B12DA">
              <w:rPr>
                <w:color w:val="000000"/>
                <w:sz w:val="28"/>
                <w:szCs w:val="28"/>
              </w:rPr>
              <w:t xml:space="preserve">Организация учета труда и заработной платы в ООО </w:t>
            </w:r>
            <w:r w:rsidR="002D2148">
              <w:rPr>
                <w:color w:val="000000"/>
                <w:sz w:val="28"/>
                <w:szCs w:val="28"/>
              </w:rPr>
              <w:t>«</w:t>
            </w:r>
            <w:r w:rsidR="004B12DA">
              <w:rPr>
                <w:color w:val="000000"/>
                <w:sz w:val="28"/>
                <w:szCs w:val="28"/>
              </w:rPr>
              <w:t>ТЦ</w:t>
            </w:r>
            <w:r w:rsidR="00F13AF2">
              <w:rPr>
                <w:color w:val="000000"/>
                <w:sz w:val="28"/>
                <w:szCs w:val="28"/>
              </w:rPr>
              <w:t xml:space="preserve"> </w:t>
            </w:r>
            <w:r w:rsidR="005A03E8">
              <w:rPr>
                <w:color w:val="000000"/>
                <w:sz w:val="28"/>
                <w:szCs w:val="28"/>
              </w:rPr>
              <w:t>«</w:t>
            </w:r>
            <w:proofErr w:type="spellStart"/>
            <w:r w:rsidR="004B12DA">
              <w:rPr>
                <w:color w:val="000000"/>
                <w:sz w:val="28"/>
                <w:szCs w:val="28"/>
              </w:rPr>
              <w:t>Новомариинский</w:t>
            </w:r>
            <w:proofErr w:type="spellEnd"/>
            <w:r w:rsidR="002D2148">
              <w:rPr>
                <w:color w:val="000000"/>
                <w:sz w:val="28"/>
                <w:szCs w:val="28"/>
              </w:rPr>
              <w:t>»</w:t>
            </w:r>
          </w:p>
        </w:tc>
        <w:tc>
          <w:tcPr>
            <w:tcW w:w="496" w:type="dxa"/>
          </w:tcPr>
          <w:p w14:paraId="0A15815F" w14:textId="77777777" w:rsidR="002240DA" w:rsidRPr="003909D6" w:rsidRDefault="002240DA" w:rsidP="00457B6D">
            <w:pPr>
              <w:jc w:val="both"/>
              <w:rPr>
                <w:sz w:val="28"/>
                <w:szCs w:val="28"/>
              </w:rPr>
            </w:pPr>
            <w:r>
              <w:rPr>
                <w:sz w:val="28"/>
                <w:szCs w:val="28"/>
              </w:rPr>
              <w:t>2</w:t>
            </w:r>
            <w:r w:rsidR="00C773A7">
              <w:rPr>
                <w:sz w:val="28"/>
                <w:szCs w:val="28"/>
              </w:rPr>
              <w:t>3</w:t>
            </w:r>
          </w:p>
        </w:tc>
      </w:tr>
      <w:tr w:rsidR="003909D6" w:rsidRPr="003909D6" w14:paraId="2EE098A1" w14:textId="77777777" w:rsidTr="002240DA">
        <w:tc>
          <w:tcPr>
            <w:tcW w:w="546" w:type="dxa"/>
          </w:tcPr>
          <w:p w14:paraId="7B41D259" w14:textId="77777777" w:rsidR="003909D6" w:rsidRPr="003909D6" w:rsidRDefault="003909D6" w:rsidP="00457B6D">
            <w:pPr>
              <w:jc w:val="both"/>
              <w:rPr>
                <w:sz w:val="28"/>
                <w:szCs w:val="28"/>
              </w:rPr>
            </w:pPr>
          </w:p>
        </w:tc>
        <w:tc>
          <w:tcPr>
            <w:tcW w:w="8528" w:type="dxa"/>
            <w:vAlign w:val="center"/>
          </w:tcPr>
          <w:p w14:paraId="272FA93A" w14:textId="77777777" w:rsidR="003909D6" w:rsidRPr="003909D6" w:rsidRDefault="003909D6" w:rsidP="00457B6D">
            <w:pPr>
              <w:jc w:val="both"/>
              <w:rPr>
                <w:color w:val="000000"/>
                <w:sz w:val="28"/>
                <w:szCs w:val="28"/>
              </w:rPr>
            </w:pPr>
            <w:r w:rsidRPr="003909D6">
              <w:rPr>
                <w:spacing w:val="-9"/>
                <w:sz w:val="28"/>
                <w:szCs w:val="28"/>
              </w:rPr>
              <w:t>2.1.</w:t>
            </w:r>
            <w:r w:rsidR="00457B6D">
              <w:rPr>
                <w:spacing w:val="-9"/>
                <w:sz w:val="28"/>
                <w:szCs w:val="28"/>
              </w:rPr>
              <w:t xml:space="preserve"> </w:t>
            </w:r>
            <w:r w:rsidR="00ED1359" w:rsidRPr="00ED1359">
              <w:rPr>
                <w:spacing w:val="-8"/>
                <w:sz w:val="28"/>
                <w:szCs w:val="28"/>
              </w:rPr>
              <w:t>Организационно-экономическая характеристика</w:t>
            </w:r>
            <w:r w:rsidR="00ED1359">
              <w:rPr>
                <w:spacing w:val="-8"/>
                <w:sz w:val="28"/>
                <w:szCs w:val="28"/>
              </w:rPr>
              <w:t xml:space="preserve"> предприятия</w:t>
            </w:r>
          </w:p>
        </w:tc>
        <w:tc>
          <w:tcPr>
            <w:tcW w:w="496" w:type="dxa"/>
          </w:tcPr>
          <w:p w14:paraId="6A7BEA83" w14:textId="77777777" w:rsidR="003909D6" w:rsidRPr="003909D6" w:rsidRDefault="002240DA" w:rsidP="00457B6D">
            <w:pPr>
              <w:jc w:val="both"/>
              <w:rPr>
                <w:sz w:val="28"/>
                <w:szCs w:val="28"/>
              </w:rPr>
            </w:pPr>
            <w:r>
              <w:rPr>
                <w:sz w:val="28"/>
                <w:szCs w:val="28"/>
              </w:rPr>
              <w:t>2</w:t>
            </w:r>
            <w:r w:rsidR="00C773A7">
              <w:rPr>
                <w:sz w:val="28"/>
                <w:szCs w:val="28"/>
              </w:rPr>
              <w:t>3</w:t>
            </w:r>
          </w:p>
        </w:tc>
      </w:tr>
      <w:tr w:rsidR="003909D6" w:rsidRPr="003909D6" w14:paraId="52E35A86" w14:textId="77777777" w:rsidTr="002240DA">
        <w:tc>
          <w:tcPr>
            <w:tcW w:w="546" w:type="dxa"/>
          </w:tcPr>
          <w:p w14:paraId="794C27AF" w14:textId="77777777" w:rsidR="003909D6" w:rsidRPr="003909D6" w:rsidRDefault="003909D6" w:rsidP="00457B6D">
            <w:pPr>
              <w:jc w:val="both"/>
              <w:rPr>
                <w:sz w:val="28"/>
                <w:szCs w:val="28"/>
              </w:rPr>
            </w:pPr>
          </w:p>
        </w:tc>
        <w:tc>
          <w:tcPr>
            <w:tcW w:w="8528" w:type="dxa"/>
            <w:vAlign w:val="center"/>
          </w:tcPr>
          <w:p w14:paraId="799B648C" w14:textId="77777777" w:rsidR="003909D6" w:rsidRPr="00457B6D" w:rsidRDefault="003909D6" w:rsidP="00457B6D">
            <w:pPr>
              <w:tabs>
                <w:tab w:val="left" w:pos="400"/>
                <w:tab w:val="left" w:pos="567"/>
              </w:tabs>
              <w:jc w:val="both"/>
              <w:rPr>
                <w:spacing w:val="-8"/>
                <w:sz w:val="28"/>
                <w:szCs w:val="28"/>
              </w:rPr>
            </w:pPr>
            <w:r w:rsidRPr="00712A3B">
              <w:rPr>
                <w:spacing w:val="-8"/>
                <w:sz w:val="28"/>
                <w:szCs w:val="28"/>
              </w:rPr>
              <w:t xml:space="preserve">2.2. </w:t>
            </w:r>
            <w:r w:rsidR="002837C5" w:rsidRPr="00712A3B">
              <w:rPr>
                <w:spacing w:val="-8"/>
                <w:sz w:val="28"/>
                <w:szCs w:val="28"/>
              </w:rPr>
              <w:t>Особенности</w:t>
            </w:r>
            <w:r w:rsidR="005128FD" w:rsidRPr="00712A3B">
              <w:rPr>
                <w:spacing w:val="-8"/>
                <w:sz w:val="28"/>
                <w:szCs w:val="28"/>
              </w:rPr>
              <w:t xml:space="preserve"> действующей системы</w:t>
            </w:r>
            <w:r w:rsidR="002837C5" w:rsidRPr="00712A3B">
              <w:rPr>
                <w:spacing w:val="-8"/>
                <w:sz w:val="28"/>
                <w:szCs w:val="28"/>
              </w:rPr>
              <w:t xml:space="preserve"> и организации</w:t>
            </w:r>
            <w:r w:rsidR="008A6681">
              <w:rPr>
                <w:spacing w:val="-8"/>
                <w:sz w:val="28"/>
                <w:szCs w:val="28"/>
              </w:rPr>
              <w:t xml:space="preserve"> оплаты труда </w:t>
            </w:r>
            <w:r w:rsidR="002837C5" w:rsidRPr="00712A3B">
              <w:rPr>
                <w:spacing w:val="-8"/>
                <w:sz w:val="28"/>
                <w:szCs w:val="28"/>
              </w:rPr>
              <w:t>работников с учетом специфики работы и структуры</w:t>
            </w:r>
            <w:r w:rsidR="005128FD" w:rsidRPr="00712A3B">
              <w:rPr>
                <w:spacing w:val="-8"/>
                <w:sz w:val="28"/>
                <w:szCs w:val="28"/>
              </w:rPr>
              <w:t xml:space="preserve"> предприятия</w:t>
            </w:r>
          </w:p>
        </w:tc>
        <w:tc>
          <w:tcPr>
            <w:tcW w:w="496" w:type="dxa"/>
          </w:tcPr>
          <w:p w14:paraId="596D585A" w14:textId="77777777" w:rsidR="002240DA" w:rsidRPr="003909D6" w:rsidRDefault="002240DA" w:rsidP="00457B6D">
            <w:pPr>
              <w:jc w:val="both"/>
              <w:rPr>
                <w:sz w:val="28"/>
                <w:szCs w:val="28"/>
              </w:rPr>
            </w:pPr>
            <w:r>
              <w:rPr>
                <w:sz w:val="28"/>
                <w:szCs w:val="28"/>
              </w:rPr>
              <w:t>2</w:t>
            </w:r>
            <w:r w:rsidR="00C773A7">
              <w:rPr>
                <w:sz w:val="28"/>
                <w:szCs w:val="28"/>
              </w:rPr>
              <w:t>6</w:t>
            </w:r>
          </w:p>
        </w:tc>
      </w:tr>
      <w:tr w:rsidR="004150B6" w:rsidRPr="003909D6" w14:paraId="52AA0688" w14:textId="77777777" w:rsidTr="002240DA">
        <w:tc>
          <w:tcPr>
            <w:tcW w:w="546" w:type="dxa"/>
          </w:tcPr>
          <w:p w14:paraId="77149ABF" w14:textId="77777777" w:rsidR="004150B6" w:rsidRPr="003909D6" w:rsidRDefault="004150B6" w:rsidP="00457B6D">
            <w:pPr>
              <w:jc w:val="both"/>
              <w:rPr>
                <w:sz w:val="28"/>
                <w:szCs w:val="28"/>
              </w:rPr>
            </w:pPr>
          </w:p>
        </w:tc>
        <w:tc>
          <w:tcPr>
            <w:tcW w:w="8528" w:type="dxa"/>
            <w:vAlign w:val="center"/>
          </w:tcPr>
          <w:p w14:paraId="6C8189F2" w14:textId="77777777" w:rsidR="004150B6" w:rsidRPr="00712A3B" w:rsidRDefault="004150B6" w:rsidP="00457B6D">
            <w:pPr>
              <w:tabs>
                <w:tab w:val="left" w:pos="400"/>
                <w:tab w:val="left" w:pos="567"/>
              </w:tabs>
              <w:jc w:val="both"/>
              <w:rPr>
                <w:spacing w:val="-8"/>
                <w:sz w:val="28"/>
                <w:szCs w:val="28"/>
              </w:rPr>
            </w:pPr>
            <w:r w:rsidRPr="00712A3B">
              <w:rPr>
                <w:spacing w:val="-8"/>
                <w:sz w:val="28"/>
                <w:szCs w:val="28"/>
              </w:rPr>
              <w:t>2.3.</w:t>
            </w:r>
            <w:r w:rsidR="00457B6D">
              <w:rPr>
                <w:spacing w:val="-8"/>
                <w:sz w:val="28"/>
                <w:szCs w:val="28"/>
              </w:rPr>
              <w:t xml:space="preserve"> </w:t>
            </w:r>
            <w:r w:rsidR="005128FD" w:rsidRPr="00712A3B">
              <w:rPr>
                <w:sz w:val="28"/>
                <w:szCs w:val="28"/>
              </w:rPr>
              <w:t>Документальное оформление, бухгалтерский учет расчетов по оплате труда с работниками.</w:t>
            </w:r>
            <w:r w:rsidR="00F13AF2">
              <w:rPr>
                <w:sz w:val="28"/>
                <w:szCs w:val="28"/>
              </w:rPr>
              <w:t xml:space="preserve"> </w:t>
            </w:r>
            <w:r w:rsidR="005128FD" w:rsidRPr="00712A3B">
              <w:rPr>
                <w:sz w:val="28"/>
                <w:szCs w:val="28"/>
              </w:rPr>
              <w:t>Контроль за использованием фонда заработной платы</w:t>
            </w:r>
          </w:p>
        </w:tc>
        <w:tc>
          <w:tcPr>
            <w:tcW w:w="496" w:type="dxa"/>
          </w:tcPr>
          <w:p w14:paraId="4095ECCB" w14:textId="77777777" w:rsidR="002240DA" w:rsidRPr="003909D6" w:rsidRDefault="002240DA" w:rsidP="00457B6D">
            <w:pPr>
              <w:jc w:val="both"/>
              <w:rPr>
                <w:sz w:val="28"/>
                <w:szCs w:val="28"/>
              </w:rPr>
            </w:pPr>
            <w:r>
              <w:rPr>
                <w:sz w:val="28"/>
                <w:szCs w:val="28"/>
              </w:rPr>
              <w:t>3</w:t>
            </w:r>
            <w:r w:rsidR="00C773A7">
              <w:rPr>
                <w:sz w:val="28"/>
                <w:szCs w:val="28"/>
              </w:rPr>
              <w:t>1</w:t>
            </w:r>
          </w:p>
        </w:tc>
      </w:tr>
      <w:tr w:rsidR="005128FD" w:rsidRPr="003909D6" w14:paraId="750B20E9" w14:textId="77777777" w:rsidTr="002240DA">
        <w:tc>
          <w:tcPr>
            <w:tcW w:w="9074" w:type="dxa"/>
            <w:gridSpan w:val="2"/>
          </w:tcPr>
          <w:p w14:paraId="5FC960A0" w14:textId="77777777" w:rsidR="005128FD" w:rsidRPr="00712A3B" w:rsidRDefault="005128FD" w:rsidP="00457B6D">
            <w:pPr>
              <w:jc w:val="both"/>
              <w:rPr>
                <w:sz w:val="28"/>
                <w:szCs w:val="28"/>
              </w:rPr>
            </w:pPr>
            <w:r w:rsidRPr="00712A3B">
              <w:rPr>
                <w:sz w:val="28"/>
                <w:szCs w:val="28"/>
              </w:rPr>
              <w:t>Глава 3.</w:t>
            </w:r>
            <w:r w:rsidR="00457B6D">
              <w:rPr>
                <w:sz w:val="28"/>
                <w:szCs w:val="28"/>
              </w:rPr>
              <w:t xml:space="preserve"> </w:t>
            </w:r>
            <w:r w:rsidRPr="00712A3B">
              <w:rPr>
                <w:sz w:val="28"/>
                <w:szCs w:val="28"/>
              </w:rPr>
              <w:t>Совершенствование</w:t>
            </w:r>
            <w:r w:rsidR="00FA2F77" w:rsidRPr="00712A3B">
              <w:rPr>
                <w:sz w:val="28"/>
                <w:szCs w:val="28"/>
              </w:rPr>
              <w:t xml:space="preserve"> организации учета труда и заработной платы</w:t>
            </w:r>
            <w:r w:rsidRPr="00712A3B">
              <w:rPr>
                <w:sz w:val="28"/>
                <w:szCs w:val="28"/>
              </w:rPr>
              <w:t xml:space="preserve"> в ООО </w:t>
            </w:r>
            <w:r w:rsidR="002D2148">
              <w:rPr>
                <w:sz w:val="28"/>
                <w:szCs w:val="28"/>
              </w:rPr>
              <w:t>«</w:t>
            </w:r>
            <w:r w:rsidRPr="00712A3B">
              <w:rPr>
                <w:sz w:val="28"/>
                <w:szCs w:val="28"/>
              </w:rPr>
              <w:t xml:space="preserve">ТЦ </w:t>
            </w:r>
            <w:r w:rsidR="002D2148">
              <w:rPr>
                <w:sz w:val="28"/>
                <w:szCs w:val="28"/>
              </w:rPr>
              <w:t>«</w:t>
            </w:r>
            <w:proofErr w:type="spellStart"/>
            <w:r w:rsidRPr="00712A3B">
              <w:rPr>
                <w:sz w:val="28"/>
                <w:szCs w:val="28"/>
              </w:rPr>
              <w:t>Новомариинский</w:t>
            </w:r>
            <w:proofErr w:type="spellEnd"/>
            <w:r w:rsidR="002D2148">
              <w:rPr>
                <w:sz w:val="28"/>
                <w:szCs w:val="28"/>
              </w:rPr>
              <w:t>»</w:t>
            </w:r>
          </w:p>
        </w:tc>
        <w:tc>
          <w:tcPr>
            <w:tcW w:w="496" w:type="dxa"/>
          </w:tcPr>
          <w:p w14:paraId="4B8CD66E" w14:textId="77777777" w:rsidR="002240DA" w:rsidRPr="003909D6" w:rsidRDefault="00C773A7" w:rsidP="00457B6D">
            <w:pPr>
              <w:jc w:val="both"/>
              <w:rPr>
                <w:sz w:val="28"/>
                <w:szCs w:val="28"/>
              </w:rPr>
            </w:pPr>
            <w:r>
              <w:rPr>
                <w:sz w:val="28"/>
                <w:szCs w:val="28"/>
              </w:rPr>
              <w:t>39</w:t>
            </w:r>
          </w:p>
        </w:tc>
      </w:tr>
      <w:tr w:rsidR="003909D6" w:rsidRPr="003909D6" w14:paraId="760179F5" w14:textId="77777777" w:rsidTr="002240DA">
        <w:tc>
          <w:tcPr>
            <w:tcW w:w="9074" w:type="dxa"/>
            <w:gridSpan w:val="2"/>
            <w:vAlign w:val="center"/>
          </w:tcPr>
          <w:p w14:paraId="46FA7A83" w14:textId="77777777" w:rsidR="003909D6" w:rsidRPr="003909D6" w:rsidRDefault="003909D6" w:rsidP="00457B6D">
            <w:pPr>
              <w:tabs>
                <w:tab w:val="left" w:pos="400"/>
                <w:tab w:val="left" w:pos="567"/>
              </w:tabs>
              <w:jc w:val="both"/>
              <w:rPr>
                <w:sz w:val="28"/>
                <w:szCs w:val="28"/>
              </w:rPr>
            </w:pPr>
            <w:r w:rsidRPr="003909D6">
              <w:rPr>
                <w:spacing w:val="-7"/>
                <w:sz w:val="28"/>
                <w:szCs w:val="28"/>
              </w:rPr>
              <w:t xml:space="preserve">Заключение </w:t>
            </w:r>
          </w:p>
        </w:tc>
        <w:tc>
          <w:tcPr>
            <w:tcW w:w="496" w:type="dxa"/>
          </w:tcPr>
          <w:p w14:paraId="123AD4C6" w14:textId="77777777" w:rsidR="003909D6" w:rsidRPr="003909D6" w:rsidRDefault="00C773A7" w:rsidP="00457B6D">
            <w:pPr>
              <w:jc w:val="both"/>
              <w:rPr>
                <w:sz w:val="28"/>
                <w:szCs w:val="28"/>
              </w:rPr>
            </w:pPr>
            <w:r>
              <w:rPr>
                <w:sz w:val="28"/>
                <w:szCs w:val="28"/>
              </w:rPr>
              <w:t>46</w:t>
            </w:r>
          </w:p>
        </w:tc>
      </w:tr>
      <w:tr w:rsidR="003909D6" w:rsidRPr="003909D6" w14:paraId="69529988" w14:textId="77777777" w:rsidTr="002240DA">
        <w:tc>
          <w:tcPr>
            <w:tcW w:w="9074" w:type="dxa"/>
            <w:gridSpan w:val="2"/>
            <w:vAlign w:val="center"/>
          </w:tcPr>
          <w:p w14:paraId="31B09787" w14:textId="77777777" w:rsidR="003909D6" w:rsidRPr="003909D6" w:rsidRDefault="003909D6" w:rsidP="00457B6D">
            <w:pPr>
              <w:tabs>
                <w:tab w:val="left" w:pos="400"/>
                <w:tab w:val="left" w:pos="567"/>
                <w:tab w:val="left" w:pos="3975"/>
              </w:tabs>
              <w:jc w:val="both"/>
              <w:rPr>
                <w:sz w:val="28"/>
                <w:szCs w:val="28"/>
              </w:rPr>
            </w:pPr>
            <w:r w:rsidRPr="003909D6">
              <w:rPr>
                <w:spacing w:val="-5"/>
                <w:sz w:val="28"/>
                <w:szCs w:val="28"/>
              </w:rPr>
              <w:t>Список использованной литератур</w:t>
            </w:r>
            <w:r w:rsidR="002240DA">
              <w:rPr>
                <w:spacing w:val="-5"/>
                <w:sz w:val="28"/>
                <w:szCs w:val="28"/>
              </w:rPr>
              <w:t>ы</w:t>
            </w:r>
          </w:p>
        </w:tc>
        <w:tc>
          <w:tcPr>
            <w:tcW w:w="496" w:type="dxa"/>
          </w:tcPr>
          <w:p w14:paraId="5EB1E2B1" w14:textId="77777777" w:rsidR="003909D6" w:rsidRPr="003909D6" w:rsidRDefault="00C773A7" w:rsidP="00457B6D">
            <w:pPr>
              <w:jc w:val="both"/>
              <w:rPr>
                <w:sz w:val="28"/>
                <w:szCs w:val="28"/>
              </w:rPr>
            </w:pPr>
            <w:r>
              <w:rPr>
                <w:sz w:val="28"/>
                <w:szCs w:val="28"/>
              </w:rPr>
              <w:t>49</w:t>
            </w:r>
          </w:p>
        </w:tc>
      </w:tr>
      <w:tr w:rsidR="003909D6" w:rsidRPr="003909D6" w14:paraId="15C90344" w14:textId="77777777" w:rsidTr="002240DA">
        <w:tc>
          <w:tcPr>
            <w:tcW w:w="9074" w:type="dxa"/>
            <w:gridSpan w:val="2"/>
            <w:vAlign w:val="center"/>
          </w:tcPr>
          <w:p w14:paraId="20D8F291" w14:textId="77777777" w:rsidR="003909D6" w:rsidRPr="002240DA" w:rsidRDefault="003909D6" w:rsidP="00457B6D">
            <w:pPr>
              <w:shd w:val="clear" w:color="auto" w:fill="FFFFFF"/>
              <w:tabs>
                <w:tab w:val="left" w:pos="400"/>
                <w:tab w:val="left" w:pos="567"/>
              </w:tabs>
              <w:jc w:val="both"/>
              <w:rPr>
                <w:sz w:val="28"/>
                <w:szCs w:val="28"/>
              </w:rPr>
            </w:pPr>
            <w:r w:rsidRPr="002240DA">
              <w:rPr>
                <w:spacing w:val="-7"/>
                <w:sz w:val="28"/>
                <w:szCs w:val="28"/>
              </w:rPr>
              <w:t>Приложение 1.</w:t>
            </w:r>
            <w:r w:rsidR="00457B6D">
              <w:rPr>
                <w:spacing w:val="-7"/>
                <w:sz w:val="28"/>
                <w:szCs w:val="28"/>
              </w:rPr>
              <w:t xml:space="preserve"> </w:t>
            </w:r>
            <w:r w:rsidR="002C597B">
              <w:rPr>
                <w:color w:val="000000"/>
                <w:sz w:val="28"/>
                <w:szCs w:val="28"/>
              </w:rPr>
              <w:t>Расчетная ведомость</w:t>
            </w:r>
          </w:p>
        </w:tc>
        <w:tc>
          <w:tcPr>
            <w:tcW w:w="496" w:type="dxa"/>
          </w:tcPr>
          <w:p w14:paraId="3DDE5754" w14:textId="77777777" w:rsidR="003909D6" w:rsidRPr="003909D6" w:rsidRDefault="00251F2E" w:rsidP="00457B6D">
            <w:pPr>
              <w:jc w:val="both"/>
              <w:rPr>
                <w:sz w:val="28"/>
                <w:szCs w:val="28"/>
              </w:rPr>
            </w:pPr>
            <w:r>
              <w:rPr>
                <w:sz w:val="28"/>
                <w:szCs w:val="28"/>
              </w:rPr>
              <w:t>52</w:t>
            </w:r>
          </w:p>
        </w:tc>
      </w:tr>
      <w:tr w:rsidR="003909D6" w:rsidRPr="003909D6" w14:paraId="0FC8B67B" w14:textId="77777777" w:rsidTr="002240DA">
        <w:tc>
          <w:tcPr>
            <w:tcW w:w="9074" w:type="dxa"/>
            <w:gridSpan w:val="2"/>
          </w:tcPr>
          <w:p w14:paraId="5B8F01B2" w14:textId="77777777" w:rsidR="003909D6" w:rsidRPr="00251F2E" w:rsidRDefault="003909D6" w:rsidP="00457B6D">
            <w:pPr>
              <w:jc w:val="both"/>
              <w:outlineLvl w:val="2"/>
              <w:rPr>
                <w:sz w:val="28"/>
              </w:rPr>
            </w:pPr>
            <w:r w:rsidRPr="002240DA">
              <w:rPr>
                <w:spacing w:val="-7"/>
                <w:sz w:val="28"/>
                <w:szCs w:val="28"/>
              </w:rPr>
              <w:t xml:space="preserve">Приложение 2. </w:t>
            </w:r>
            <w:r w:rsidR="00251F2E">
              <w:rPr>
                <w:sz w:val="28"/>
              </w:rPr>
              <w:t>Расчетно-платежная ведомость</w:t>
            </w:r>
          </w:p>
        </w:tc>
        <w:tc>
          <w:tcPr>
            <w:tcW w:w="496" w:type="dxa"/>
          </w:tcPr>
          <w:p w14:paraId="1840FA22" w14:textId="77777777" w:rsidR="003909D6" w:rsidRPr="003909D6" w:rsidRDefault="00251F2E" w:rsidP="00457B6D">
            <w:pPr>
              <w:jc w:val="both"/>
              <w:rPr>
                <w:sz w:val="28"/>
                <w:szCs w:val="28"/>
              </w:rPr>
            </w:pPr>
            <w:r>
              <w:rPr>
                <w:sz w:val="28"/>
                <w:szCs w:val="28"/>
              </w:rPr>
              <w:t>54</w:t>
            </w:r>
          </w:p>
        </w:tc>
      </w:tr>
      <w:tr w:rsidR="00251F2E" w:rsidRPr="003909D6" w14:paraId="23350374" w14:textId="77777777" w:rsidTr="002240DA">
        <w:tc>
          <w:tcPr>
            <w:tcW w:w="9074" w:type="dxa"/>
            <w:gridSpan w:val="2"/>
          </w:tcPr>
          <w:p w14:paraId="220D5524" w14:textId="77777777" w:rsidR="00251F2E" w:rsidRPr="002240DA" w:rsidRDefault="00251F2E" w:rsidP="00457B6D">
            <w:pPr>
              <w:jc w:val="both"/>
              <w:outlineLvl w:val="2"/>
              <w:rPr>
                <w:spacing w:val="-7"/>
                <w:sz w:val="28"/>
                <w:szCs w:val="28"/>
              </w:rPr>
            </w:pPr>
            <w:r>
              <w:rPr>
                <w:spacing w:val="-7"/>
                <w:sz w:val="28"/>
                <w:szCs w:val="28"/>
              </w:rPr>
              <w:t>Приложение 3. Лицевой счет</w:t>
            </w:r>
          </w:p>
        </w:tc>
        <w:tc>
          <w:tcPr>
            <w:tcW w:w="496" w:type="dxa"/>
          </w:tcPr>
          <w:p w14:paraId="7488125A" w14:textId="77777777" w:rsidR="00251F2E" w:rsidRPr="003909D6" w:rsidRDefault="00251F2E" w:rsidP="00457B6D">
            <w:pPr>
              <w:jc w:val="both"/>
              <w:rPr>
                <w:sz w:val="28"/>
                <w:szCs w:val="28"/>
              </w:rPr>
            </w:pPr>
            <w:r>
              <w:rPr>
                <w:sz w:val="28"/>
                <w:szCs w:val="28"/>
              </w:rPr>
              <w:t>55</w:t>
            </w:r>
          </w:p>
        </w:tc>
      </w:tr>
    </w:tbl>
    <w:p w14:paraId="43D23D40" w14:textId="77777777" w:rsidR="00F149BA" w:rsidRDefault="00F149BA" w:rsidP="00457B6D">
      <w:pPr>
        <w:shd w:val="clear" w:color="auto" w:fill="FFFFFF"/>
        <w:spacing w:line="360" w:lineRule="auto"/>
        <w:jc w:val="both"/>
        <w:rPr>
          <w:b/>
          <w:caps/>
          <w:sz w:val="28"/>
          <w:szCs w:val="28"/>
        </w:rPr>
      </w:pPr>
    </w:p>
    <w:p w14:paraId="73849E5B" w14:textId="77777777" w:rsidR="00E05D76" w:rsidRPr="002D2148" w:rsidRDefault="00E05D76" w:rsidP="00457B6D">
      <w:pPr>
        <w:spacing w:after="200" w:line="276" w:lineRule="auto"/>
        <w:jc w:val="both"/>
        <w:rPr>
          <w:b/>
          <w:caps/>
          <w:sz w:val="28"/>
          <w:szCs w:val="28"/>
        </w:rPr>
        <w:sectPr w:rsidR="00E05D76" w:rsidRPr="002D2148" w:rsidSect="00E05D76">
          <w:pgSz w:w="11909" w:h="16834"/>
          <w:pgMar w:top="1134" w:right="851" w:bottom="1134" w:left="1701" w:header="720" w:footer="720" w:gutter="0"/>
          <w:pgNumType w:start="3"/>
          <w:cols w:space="60"/>
          <w:noEndnote/>
          <w:titlePg/>
          <w:docGrid w:linePitch="326"/>
        </w:sectPr>
      </w:pPr>
    </w:p>
    <w:p w14:paraId="41BC0EA8" w14:textId="77777777" w:rsidR="00712A3B" w:rsidRPr="005B13B2" w:rsidRDefault="00F149BA" w:rsidP="00457B6D">
      <w:pPr>
        <w:shd w:val="clear" w:color="auto" w:fill="FFFFFF"/>
        <w:spacing w:line="360" w:lineRule="auto"/>
        <w:jc w:val="center"/>
        <w:rPr>
          <w:b/>
          <w:caps/>
          <w:sz w:val="28"/>
          <w:szCs w:val="28"/>
        </w:rPr>
      </w:pPr>
      <w:r w:rsidRPr="00792896">
        <w:rPr>
          <w:b/>
          <w:caps/>
          <w:sz w:val="28"/>
          <w:szCs w:val="28"/>
        </w:rPr>
        <w:lastRenderedPageBreak/>
        <w:t>введение</w:t>
      </w:r>
    </w:p>
    <w:p w14:paraId="668B17C6" w14:textId="77777777" w:rsidR="001D6D00" w:rsidRPr="001D6D00" w:rsidRDefault="00B84EF3" w:rsidP="00A0628C">
      <w:pPr>
        <w:pStyle w:val="21"/>
        <w:ind w:firstLine="709"/>
        <w:rPr>
          <w:color w:val="auto"/>
          <w:spacing w:val="-2"/>
        </w:rPr>
      </w:pPr>
      <w:r w:rsidRPr="00113830">
        <w:rPr>
          <w:color w:val="auto"/>
          <w:spacing w:val="-2"/>
        </w:rPr>
        <w:t xml:space="preserve">Учет труда и заработной </w:t>
      </w:r>
      <w:r w:rsidR="00490CA3" w:rsidRPr="00113830">
        <w:rPr>
          <w:color w:val="auto"/>
          <w:spacing w:val="-2"/>
        </w:rPr>
        <w:t>платы</w:t>
      </w:r>
      <w:r w:rsidR="00490CA3" w:rsidRPr="007C6E0C">
        <w:rPr>
          <w:color w:val="auto"/>
          <w:spacing w:val="-2"/>
        </w:rPr>
        <w:t xml:space="preserve"> на</w:t>
      </w:r>
      <w:r w:rsidR="007C6E0C" w:rsidRPr="007C6E0C">
        <w:rPr>
          <w:color w:val="auto"/>
          <w:spacing w:val="-2"/>
        </w:rPr>
        <w:t xml:space="preserve"> любом предприятии</w:t>
      </w:r>
      <w:r w:rsidRPr="00113830">
        <w:rPr>
          <w:color w:val="auto"/>
          <w:spacing w:val="-2"/>
        </w:rPr>
        <w:t xml:space="preserve"> является </w:t>
      </w:r>
      <w:r w:rsidR="006978B3">
        <w:rPr>
          <w:color w:val="auto"/>
          <w:spacing w:val="-2"/>
        </w:rPr>
        <w:t xml:space="preserve">одним </w:t>
      </w:r>
      <w:r w:rsidR="007C6E0C" w:rsidRPr="007C6E0C">
        <w:rPr>
          <w:color w:val="auto"/>
          <w:spacing w:val="-2"/>
        </w:rPr>
        <w:t xml:space="preserve">из центральных мест в системе </w:t>
      </w:r>
      <w:r w:rsidRPr="00113830">
        <w:rPr>
          <w:color w:val="auto"/>
          <w:spacing w:val="-2"/>
        </w:rPr>
        <w:t>бухгалтерского учета</w:t>
      </w:r>
      <w:r w:rsidR="008227AC" w:rsidRPr="00113830">
        <w:rPr>
          <w:color w:val="auto"/>
          <w:spacing w:val="-2"/>
        </w:rPr>
        <w:t xml:space="preserve">. </w:t>
      </w:r>
      <w:r w:rsidR="007C6E0C" w:rsidRPr="007C6E0C">
        <w:rPr>
          <w:color w:val="auto"/>
          <w:spacing w:val="-2"/>
        </w:rPr>
        <w:t>Труд является важнейшим элементом издержек производства и обращения.</w:t>
      </w:r>
    </w:p>
    <w:p w14:paraId="011BF17B" w14:textId="77777777" w:rsidR="00523933" w:rsidRDefault="00B84EF3" w:rsidP="00A0628C">
      <w:pPr>
        <w:spacing w:line="360" w:lineRule="auto"/>
        <w:ind w:firstLine="709"/>
        <w:jc w:val="both"/>
        <w:rPr>
          <w:sz w:val="28"/>
          <w:szCs w:val="28"/>
        </w:rPr>
      </w:pPr>
      <w:r w:rsidRPr="00113830">
        <w:rPr>
          <w:spacing w:val="-2"/>
          <w:sz w:val="28"/>
          <w:szCs w:val="28"/>
        </w:rPr>
        <w:t xml:space="preserve">Заработная плата – </w:t>
      </w:r>
      <w:r w:rsidR="00D45035" w:rsidRPr="00113830">
        <w:rPr>
          <w:spacing w:val="-2"/>
          <w:sz w:val="28"/>
          <w:szCs w:val="28"/>
        </w:rPr>
        <w:t xml:space="preserve">это </w:t>
      </w:r>
      <w:r w:rsidRPr="00113830">
        <w:rPr>
          <w:spacing w:val="-2"/>
          <w:sz w:val="28"/>
          <w:szCs w:val="28"/>
        </w:rPr>
        <w:t>источник дохода работающих</w:t>
      </w:r>
      <w:r w:rsidR="00117AFD">
        <w:rPr>
          <w:spacing w:val="-2"/>
          <w:sz w:val="28"/>
          <w:szCs w:val="28"/>
        </w:rPr>
        <w:t xml:space="preserve"> и </w:t>
      </w:r>
      <w:r w:rsidR="00523933">
        <w:rPr>
          <w:spacing w:val="-2"/>
          <w:sz w:val="28"/>
          <w:szCs w:val="28"/>
        </w:rPr>
        <w:t>служащих</w:t>
      </w:r>
      <w:r w:rsidR="00523933">
        <w:rPr>
          <w:sz w:val="28"/>
          <w:szCs w:val="28"/>
        </w:rPr>
        <w:t>,</w:t>
      </w:r>
      <w:r w:rsidR="00523933" w:rsidRPr="00523933">
        <w:rPr>
          <w:sz w:val="28"/>
          <w:szCs w:val="28"/>
        </w:rPr>
        <w:t xml:space="preserve"> </w:t>
      </w:r>
      <w:r w:rsidR="00490CA3" w:rsidRPr="00523933">
        <w:rPr>
          <w:sz w:val="28"/>
          <w:szCs w:val="28"/>
        </w:rPr>
        <w:t>с помощью</w:t>
      </w:r>
      <w:r w:rsidR="00523933" w:rsidRPr="00523933">
        <w:rPr>
          <w:sz w:val="28"/>
          <w:szCs w:val="28"/>
        </w:rPr>
        <w:t xml:space="preserve"> </w:t>
      </w:r>
      <w:r w:rsidR="00523933">
        <w:rPr>
          <w:sz w:val="28"/>
          <w:szCs w:val="28"/>
        </w:rPr>
        <w:t>ее выполняется</w:t>
      </w:r>
      <w:r w:rsidR="00523933" w:rsidRPr="00523933">
        <w:rPr>
          <w:sz w:val="28"/>
          <w:szCs w:val="28"/>
        </w:rPr>
        <w:t xml:space="preserve"> контроль за мерой труда и потребления, она используется как важнейший экономическ</w:t>
      </w:r>
      <w:r w:rsidR="00523933">
        <w:rPr>
          <w:sz w:val="28"/>
          <w:szCs w:val="28"/>
        </w:rPr>
        <w:t>ий рычаг управления экономикой.</w:t>
      </w:r>
    </w:p>
    <w:p w14:paraId="280BBA66" w14:textId="77777777" w:rsidR="006978B3" w:rsidRPr="00503696" w:rsidRDefault="00523933" w:rsidP="00A0628C">
      <w:pPr>
        <w:spacing w:line="360" w:lineRule="auto"/>
        <w:ind w:firstLine="709"/>
        <w:jc w:val="both"/>
        <w:rPr>
          <w:i/>
          <w:sz w:val="28"/>
          <w:szCs w:val="28"/>
          <w:u w:val="single"/>
        </w:rPr>
      </w:pPr>
      <w:r w:rsidRPr="00523933">
        <w:rPr>
          <w:sz w:val="28"/>
          <w:szCs w:val="28"/>
        </w:rPr>
        <w:t xml:space="preserve">Все работающие на предприятии получают за </w:t>
      </w:r>
      <w:r>
        <w:rPr>
          <w:sz w:val="28"/>
          <w:szCs w:val="28"/>
        </w:rPr>
        <w:t>выполненную</w:t>
      </w:r>
      <w:r w:rsidRPr="00523933">
        <w:rPr>
          <w:sz w:val="28"/>
          <w:szCs w:val="28"/>
        </w:rPr>
        <w:t xml:space="preserve"> работу заработную плату</w:t>
      </w:r>
      <w:r>
        <w:rPr>
          <w:sz w:val="28"/>
          <w:szCs w:val="28"/>
        </w:rPr>
        <w:t>, а также</w:t>
      </w:r>
      <w:r w:rsidR="006978B3">
        <w:rPr>
          <w:sz w:val="28"/>
          <w:szCs w:val="28"/>
        </w:rPr>
        <w:t xml:space="preserve"> различные</w:t>
      </w:r>
      <w:r w:rsidR="00427BAD" w:rsidRPr="00113830">
        <w:rPr>
          <w:sz w:val="28"/>
          <w:szCs w:val="28"/>
        </w:rPr>
        <w:t xml:space="preserve"> вид</w:t>
      </w:r>
      <w:r w:rsidR="006978B3">
        <w:rPr>
          <w:sz w:val="28"/>
          <w:szCs w:val="28"/>
        </w:rPr>
        <w:t>ы</w:t>
      </w:r>
      <w:r w:rsidR="00427BAD" w:rsidRPr="00113830">
        <w:rPr>
          <w:sz w:val="28"/>
          <w:szCs w:val="28"/>
        </w:rPr>
        <w:t xml:space="preserve"> премии, доплат, надбавок и социальных льгот, начисленных в денежн</w:t>
      </w:r>
      <w:r w:rsidR="006978B3">
        <w:rPr>
          <w:sz w:val="28"/>
          <w:szCs w:val="28"/>
        </w:rPr>
        <w:t>ой и натуральной</w:t>
      </w:r>
      <w:r w:rsidR="00427BAD" w:rsidRPr="00113830">
        <w:rPr>
          <w:sz w:val="28"/>
          <w:szCs w:val="28"/>
        </w:rPr>
        <w:t xml:space="preserve"> форм</w:t>
      </w:r>
      <w:r w:rsidR="006978B3">
        <w:rPr>
          <w:sz w:val="28"/>
          <w:szCs w:val="28"/>
        </w:rPr>
        <w:t>е</w:t>
      </w:r>
      <w:r w:rsidR="00712A3B">
        <w:rPr>
          <w:sz w:val="28"/>
          <w:szCs w:val="28"/>
        </w:rPr>
        <w:t>.</w:t>
      </w:r>
    </w:p>
    <w:p w14:paraId="64FAB62B" w14:textId="77777777" w:rsidR="00B84EF3" w:rsidRPr="00113830" w:rsidRDefault="00B84EF3" w:rsidP="00A0628C">
      <w:pPr>
        <w:spacing w:line="360" w:lineRule="auto"/>
        <w:ind w:firstLine="709"/>
        <w:jc w:val="both"/>
        <w:rPr>
          <w:spacing w:val="-2"/>
          <w:sz w:val="28"/>
          <w:szCs w:val="28"/>
        </w:rPr>
      </w:pPr>
      <w:r w:rsidRPr="00113830">
        <w:rPr>
          <w:spacing w:val="-2"/>
          <w:sz w:val="28"/>
          <w:szCs w:val="28"/>
        </w:rPr>
        <w:t>Таким образом, заработная плата отражает для предприятия часть себестоимости,</w:t>
      </w:r>
      <w:r w:rsidR="00E70577" w:rsidRPr="00113830">
        <w:rPr>
          <w:spacing w:val="-2"/>
          <w:sz w:val="28"/>
          <w:szCs w:val="28"/>
        </w:rPr>
        <w:t xml:space="preserve"> а</w:t>
      </w:r>
      <w:r w:rsidRPr="00113830">
        <w:rPr>
          <w:spacing w:val="-2"/>
          <w:sz w:val="28"/>
          <w:szCs w:val="28"/>
        </w:rPr>
        <w:t xml:space="preserve"> для работника это средство достойной жизни,</w:t>
      </w:r>
      <w:r w:rsidR="00E70577" w:rsidRPr="00113830">
        <w:rPr>
          <w:spacing w:val="-2"/>
          <w:sz w:val="28"/>
          <w:szCs w:val="28"/>
        </w:rPr>
        <w:t xml:space="preserve"> а</w:t>
      </w:r>
      <w:r w:rsidRPr="00113830">
        <w:rPr>
          <w:spacing w:val="-2"/>
          <w:sz w:val="28"/>
          <w:szCs w:val="28"/>
        </w:rPr>
        <w:t xml:space="preserve"> для государства источник налогов и формирования фондов социального страхования.</w:t>
      </w:r>
    </w:p>
    <w:p w14:paraId="012B702C" w14:textId="7958F5FD" w:rsidR="00F77C2D" w:rsidRPr="00113830" w:rsidRDefault="00F77C2D" w:rsidP="00A0628C">
      <w:pPr>
        <w:spacing w:line="360" w:lineRule="auto"/>
        <w:ind w:firstLine="709"/>
        <w:jc w:val="both"/>
        <w:rPr>
          <w:sz w:val="28"/>
          <w:szCs w:val="28"/>
        </w:rPr>
      </w:pPr>
      <w:r w:rsidRPr="00113830">
        <w:rPr>
          <w:sz w:val="28"/>
          <w:szCs w:val="28"/>
        </w:rPr>
        <w:t xml:space="preserve">Целью данной работы является провести исследования </w:t>
      </w:r>
      <w:r w:rsidR="00D955AA" w:rsidRPr="00113830">
        <w:rPr>
          <w:sz w:val="28"/>
          <w:szCs w:val="28"/>
        </w:rPr>
        <w:t xml:space="preserve">организации </w:t>
      </w:r>
      <w:r w:rsidR="00457B6D">
        <w:rPr>
          <w:sz w:val="28"/>
          <w:szCs w:val="28"/>
        </w:rPr>
        <w:t xml:space="preserve">учета труда и </w:t>
      </w:r>
      <w:r w:rsidRPr="00113830">
        <w:rPr>
          <w:sz w:val="28"/>
          <w:szCs w:val="28"/>
        </w:rPr>
        <w:t xml:space="preserve">расчетов по оплате труда на </w:t>
      </w:r>
      <w:r w:rsidR="00140629" w:rsidRPr="00113830">
        <w:rPr>
          <w:sz w:val="28"/>
          <w:szCs w:val="28"/>
        </w:rPr>
        <w:t>предприятии</w:t>
      </w:r>
      <w:r w:rsidRPr="00113830">
        <w:rPr>
          <w:sz w:val="28"/>
          <w:szCs w:val="28"/>
        </w:rPr>
        <w:t>, проанализировать действующ</w:t>
      </w:r>
      <w:r w:rsidR="00D955AA" w:rsidRPr="00113830">
        <w:rPr>
          <w:sz w:val="28"/>
          <w:szCs w:val="28"/>
        </w:rPr>
        <w:t>ую</w:t>
      </w:r>
      <w:r w:rsidRPr="00113830">
        <w:rPr>
          <w:sz w:val="28"/>
          <w:szCs w:val="28"/>
        </w:rPr>
        <w:t xml:space="preserve"> систем</w:t>
      </w:r>
      <w:r w:rsidR="00D955AA" w:rsidRPr="00113830">
        <w:rPr>
          <w:sz w:val="28"/>
          <w:szCs w:val="28"/>
        </w:rPr>
        <w:t>у</w:t>
      </w:r>
      <w:r w:rsidRPr="00113830">
        <w:rPr>
          <w:sz w:val="28"/>
          <w:szCs w:val="28"/>
        </w:rPr>
        <w:t xml:space="preserve"> и форм</w:t>
      </w:r>
      <w:r w:rsidR="00D955AA" w:rsidRPr="00113830">
        <w:rPr>
          <w:sz w:val="28"/>
          <w:szCs w:val="28"/>
        </w:rPr>
        <w:t xml:space="preserve">у </w:t>
      </w:r>
      <w:r w:rsidR="00E70577" w:rsidRPr="00113830">
        <w:rPr>
          <w:sz w:val="28"/>
          <w:szCs w:val="28"/>
        </w:rPr>
        <w:t>оплаты труда</w:t>
      </w:r>
      <w:r w:rsidRPr="00113830">
        <w:rPr>
          <w:sz w:val="28"/>
          <w:szCs w:val="28"/>
        </w:rPr>
        <w:t>, осуществить анализ использования фонда оплаты труда.</w:t>
      </w:r>
    </w:p>
    <w:p w14:paraId="7A7AEA00" w14:textId="77777777" w:rsidR="00E14323" w:rsidRPr="00113830" w:rsidRDefault="00F1679F" w:rsidP="00A0628C">
      <w:pPr>
        <w:shd w:val="clear" w:color="auto" w:fill="FFFFFF"/>
        <w:spacing w:line="360" w:lineRule="auto"/>
        <w:ind w:firstLine="709"/>
        <w:jc w:val="both"/>
        <w:rPr>
          <w:sz w:val="28"/>
          <w:szCs w:val="28"/>
        </w:rPr>
      </w:pPr>
      <w:r w:rsidRPr="00113830">
        <w:rPr>
          <w:sz w:val="28"/>
          <w:szCs w:val="28"/>
        </w:rPr>
        <w:t xml:space="preserve">Объектом исследования </w:t>
      </w:r>
      <w:r w:rsidR="00113830" w:rsidRPr="00113830">
        <w:rPr>
          <w:sz w:val="28"/>
          <w:szCs w:val="28"/>
        </w:rPr>
        <w:t xml:space="preserve">является </w:t>
      </w:r>
      <w:r w:rsidR="00490CA3" w:rsidRPr="00113830">
        <w:rPr>
          <w:sz w:val="28"/>
          <w:szCs w:val="28"/>
        </w:rPr>
        <w:t>хозяйственная деятельность</w:t>
      </w:r>
      <w:r w:rsidRPr="00113830">
        <w:rPr>
          <w:sz w:val="28"/>
          <w:szCs w:val="28"/>
        </w:rPr>
        <w:t xml:space="preserve"> коммерческой орган</w:t>
      </w:r>
      <w:r w:rsidR="00E14323" w:rsidRPr="00113830">
        <w:rPr>
          <w:sz w:val="28"/>
          <w:szCs w:val="28"/>
        </w:rPr>
        <w:t xml:space="preserve">изации ООО </w:t>
      </w:r>
      <w:r w:rsidR="002D2148">
        <w:rPr>
          <w:sz w:val="28"/>
          <w:szCs w:val="28"/>
        </w:rPr>
        <w:t>«</w:t>
      </w:r>
      <w:r w:rsidR="00E14323" w:rsidRPr="00113830">
        <w:rPr>
          <w:sz w:val="28"/>
          <w:szCs w:val="28"/>
        </w:rPr>
        <w:t xml:space="preserve">ТЦ </w:t>
      </w:r>
      <w:r w:rsidR="002D2148">
        <w:rPr>
          <w:sz w:val="28"/>
          <w:szCs w:val="28"/>
        </w:rPr>
        <w:t>«</w:t>
      </w:r>
      <w:proofErr w:type="spellStart"/>
      <w:r w:rsidR="00E14323" w:rsidRPr="00113830">
        <w:rPr>
          <w:sz w:val="28"/>
          <w:szCs w:val="28"/>
        </w:rPr>
        <w:t>Новомариинский</w:t>
      </w:r>
      <w:proofErr w:type="spellEnd"/>
      <w:r w:rsidR="002D2148">
        <w:rPr>
          <w:sz w:val="28"/>
          <w:szCs w:val="28"/>
        </w:rPr>
        <w:t>»</w:t>
      </w:r>
      <w:r w:rsidR="00457B6D">
        <w:rPr>
          <w:sz w:val="28"/>
          <w:szCs w:val="28"/>
        </w:rPr>
        <w:t>.</w:t>
      </w:r>
    </w:p>
    <w:p w14:paraId="586FEDAC" w14:textId="77777777" w:rsidR="00F1679F" w:rsidRPr="00113830" w:rsidRDefault="00F1679F" w:rsidP="00F1679F">
      <w:pPr>
        <w:shd w:val="clear" w:color="auto" w:fill="FFFFFF"/>
        <w:spacing w:line="360" w:lineRule="auto"/>
        <w:ind w:firstLine="709"/>
        <w:jc w:val="both"/>
        <w:rPr>
          <w:sz w:val="28"/>
          <w:szCs w:val="28"/>
        </w:rPr>
      </w:pPr>
      <w:r w:rsidRPr="00113830">
        <w:rPr>
          <w:sz w:val="28"/>
          <w:szCs w:val="28"/>
        </w:rPr>
        <w:t>Предметом исследования является</w:t>
      </w:r>
      <w:r w:rsidR="00E14323" w:rsidRPr="00113830">
        <w:rPr>
          <w:sz w:val="28"/>
          <w:szCs w:val="28"/>
        </w:rPr>
        <w:t xml:space="preserve"> организация учета труда,</w:t>
      </w:r>
      <w:r w:rsidRPr="00113830">
        <w:rPr>
          <w:sz w:val="28"/>
          <w:szCs w:val="28"/>
        </w:rPr>
        <w:t xml:space="preserve"> затраты по оплате труда</w:t>
      </w:r>
      <w:r w:rsidR="00E70577" w:rsidRPr="00113830">
        <w:rPr>
          <w:sz w:val="28"/>
          <w:szCs w:val="28"/>
        </w:rPr>
        <w:t>,</w:t>
      </w:r>
      <w:r w:rsidR="00E14323" w:rsidRPr="00113830">
        <w:rPr>
          <w:sz w:val="28"/>
          <w:szCs w:val="28"/>
        </w:rPr>
        <w:t xml:space="preserve"> бухгалтерский учет заработной платы,</w:t>
      </w:r>
      <w:r w:rsidRPr="00113830">
        <w:rPr>
          <w:sz w:val="28"/>
          <w:szCs w:val="28"/>
        </w:rPr>
        <w:t xml:space="preserve"> </w:t>
      </w:r>
      <w:r w:rsidR="00490CA3">
        <w:rPr>
          <w:sz w:val="28"/>
          <w:szCs w:val="28"/>
        </w:rPr>
        <w:t xml:space="preserve">который </w:t>
      </w:r>
      <w:r w:rsidRPr="00113830">
        <w:rPr>
          <w:sz w:val="28"/>
          <w:szCs w:val="28"/>
        </w:rPr>
        <w:t>производи</w:t>
      </w:r>
      <w:r w:rsidR="00490CA3">
        <w:rPr>
          <w:sz w:val="28"/>
          <w:szCs w:val="28"/>
        </w:rPr>
        <w:t>тся</w:t>
      </w:r>
      <w:r w:rsidRPr="00113830">
        <w:rPr>
          <w:sz w:val="28"/>
          <w:szCs w:val="28"/>
        </w:rPr>
        <w:t xml:space="preserve"> бухгалтерией ООО </w:t>
      </w:r>
      <w:r w:rsidR="002D2148">
        <w:rPr>
          <w:sz w:val="28"/>
          <w:szCs w:val="28"/>
        </w:rPr>
        <w:t>«</w:t>
      </w:r>
      <w:r w:rsidRPr="00113830">
        <w:rPr>
          <w:sz w:val="28"/>
          <w:szCs w:val="28"/>
        </w:rPr>
        <w:t xml:space="preserve">ТЦ </w:t>
      </w:r>
      <w:r w:rsidR="002D2148">
        <w:rPr>
          <w:sz w:val="28"/>
          <w:szCs w:val="28"/>
        </w:rPr>
        <w:t>«</w:t>
      </w:r>
      <w:proofErr w:type="spellStart"/>
      <w:r w:rsidRPr="00113830">
        <w:rPr>
          <w:sz w:val="28"/>
          <w:szCs w:val="28"/>
        </w:rPr>
        <w:t>Новомариинский</w:t>
      </w:r>
      <w:proofErr w:type="spellEnd"/>
      <w:r w:rsidR="002D2148">
        <w:rPr>
          <w:sz w:val="28"/>
          <w:szCs w:val="28"/>
        </w:rPr>
        <w:t>»</w:t>
      </w:r>
      <w:r w:rsidRPr="00113830">
        <w:rPr>
          <w:sz w:val="28"/>
          <w:szCs w:val="28"/>
        </w:rPr>
        <w:t>.</w:t>
      </w:r>
    </w:p>
    <w:p w14:paraId="58FDC59C" w14:textId="77777777" w:rsidR="007055DC" w:rsidRPr="00113830" w:rsidRDefault="00F77C2D" w:rsidP="00F77C2D">
      <w:pPr>
        <w:shd w:val="clear" w:color="auto" w:fill="FFFFFF"/>
        <w:spacing w:line="360" w:lineRule="auto"/>
        <w:ind w:firstLine="709"/>
        <w:jc w:val="both"/>
        <w:rPr>
          <w:sz w:val="28"/>
          <w:szCs w:val="28"/>
        </w:rPr>
      </w:pPr>
      <w:r w:rsidRPr="00113830">
        <w:rPr>
          <w:sz w:val="28"/>
          <w:szCs w:val="28"/>
        </w:rPr>
        <w:t>Для осуществления этой цели необхо</w:t>
      </w:r>
      <w:r w:rsidR="007055DC" w:rsidRPr="00113830">
        <w:rPr>
          <w:sz w:val="28"/>
          <w:szCs w:val="28"/>
        </w:rPr>
        <w:t xml:space="preserve">димо </w:t>
      </w:r>
      <w:r w:rsidR="001551DB" w:rsidRPr="00113830">
        <w:rPr>
          <w:sz w:val="28"/>
          <w:szCs w:val="28"/>
        </w:rPr>
        <w:t>решить</w:t>
      </w:r>
      <w:r w:rsidR="007055DC" w:rsidRPr="00113830">
        <w:rPr>
          <w:sz w:val="28"/>
          <w:szCs w:val="28"/>
        </w:rPr>
        <w:t xml:space="preserve"> следующие задачи:</w:t>
      </w:r>
    </w:p>
    <w:p w14:paraId="1A92E19E" w14:textId="77777777" w:rsidR="007055DC" w:rsidRPr="001C242C" w:rsidRDefault="007055DC" w:rsidP="001C242C">
      <w:pPr>
        <w:pStyle w:val="a3"/>
        <w:numPr>
          <w:ilvl w:val="0"/>
          <w:numId w:val="28"/>
        </w:numPr>
        <w:shd w:val="clear" w:color="auto" w:fill="FFFFFF"/>
        <w:tabs>
          <w:tab w:val="left" w:pos="1134"/>
        </w:tabs>
        <w:spacing w:line="360" w:lineRule="auto"/>
        <w:ind w:left="0" w:firstLine="709"/>
        <w:contextualSpacing w:val="0"/>
        <w:jc w:val="both"/>
        <w:rPr>
          <w:sz w:val="28"/>
          <w:szCs w:val="28"/>
        </w:rPr>
      </w:pPr>
      <w:r w:rsidRPr="001C242C">
        <w:rPr>
          <w:sz w:val="28"/>
          <w:szCs w:val="28"/>
        </w:rPr>
        <w:t xml:space="preserve">Изучить теоретические </w:t>
      </w:r>
      <w:r w:rsidR="000E20E6" w:rsidRPr="001C242C">
        <w:rPr>
          <w:color w:val="000000"/>
          <w:sz w:val="28"/>
          <w:szCs w:val="28"/>
        </w:rPr>
        <w:t>основы организации труда и учета заработной платы</w:t>
      </w:r>
      <w:r w:rsidR="000E20E6" w:rsidRPr="001C242C">
        <w:rPr>
          <w:sz w:val="28"/>
          <w:szCs w:val="28"/>
        </w:rPr>
        <w:t>.</w:t>
      </w:r>
    </w:p>
    <w:p w14:paraId="0FE62C1D" w14:textId="77777777" w:rsidR="001551DB" w:rsidRPr="001C242C" w:rsidRDefault="007055DC" w:rsidP="001C242C">
      <w:pPr>
        <w:pStyle w:val="a3"/>
        <w:numPr>
          <w:ilvl w:val="0"/>
          <w:numId w:val="28"/>
        </w:numPr>
        <w:shd w:val="clear" w:color="auto" w:fill="FFFFFF"/>
        <w:tabs>
          <w:tab w:val="left" w:pos="1134"/>
        </w:tabs>
        <w:spacing w:line="360" w:lineRule="auto"/>
        <w:ind w:left="0" w:firstLine="709"/>
        <w:contextualSpacing w:val="0"/>
        <w:jc w:val="both"/>
        <w:rPr>
          <w:sz w:val="28"/>
          <w:szCs w:val="28"/>
        </w:rPr>
      </w:pPr>
      <w:r w:rsidRPr="001C242C">
        <w:rPr>
          <w:sz w:val="28"/>
          <w:szCs w:val="28"/>
        </w:rPr>
        <w:t>Рассмотреть нормативно</w:t>
      </w:r>
      <w:r w:rsidR="001C242C" w:rsidRPr="001C242C">
        <w:rPr>
          <w:sz w:val="28"/>
          <w:szCs w:val="28"/>
        </w:rPr>
        <w:t>-</w:t>
      </w:r>
      <w:r w:rsidR="001551DB" w:rsidRPr="001C242C">
        <w:rPr>
          <w:sz w:val="28"/>
          <w:szCs w:val="28"/>
        </w:rPr>
        <w:t xml:space="preserve">правовое </w:t>
      </w:r>
      <w:r w:rsidRPr="001C242C">
        <w:rPr>
          <w:sz w:val="28"/>
          <w:szCs w:val="28"/>
        </w:rPr>
        <w:t xml:space="preserve">регулирование </w:t>
      </w:r>
      <w:r w:rsidR="00113830" w:rsidRPr="001C242C">
        <w:rPr>
          <w:sz w:val="28"/>
          <w:szCs w:val="28"/>
        </w:rPr>
        <w:t>учета оплаты</w:t>
      </w:r>
      <w:r w:rsidR="001551DB" w:rsidRPr="001C242C">
        <w:rPr>
          <w:sz w:val="28"/>
          <w:szCs w:val="28"/>
        </w:rPr>
        <w:t xml:space="preserve"> труда.</w:t>
      </w:r>
    </w:p>
    <w:p w14:paraId="0C37137A" w14:textId="77777777" w:rsidR="007055DC" w:rsidRPr="001C242C" w:rsidRDefault="007055DC" w:rsidP="001C242C">
      <w:pPr>
        <w:pStyle w:val="a3"/>
        <w:numPr>
          <w:ilvl w:val="0"/>
          <w:numId w:val="28"/>
        </w:numPr>
        <w:shd w:val="clear" w:color="auto" w:fill="FFFFFF"/>
        <w:tabs>
          <w:tab w:val="left" w:pos="1134"/>
        </w:tabs>
        <w:spacing w:line="360" w:lineRule="auto"/>
        <w:ind w:left="0" w:firstLine="709"/>
        <w:contextualSpacing w:val="0"/>
        <w:jc w:val="both"/>
        <w:rPr>
          <w:sz w:val="28"/>
          <w:szCs w:val="28"/>
        </w:rPr>
      </w:pPr>
      <w:r w:rsidRPr="001C242C">
        <w:rPr>
          <w:sz w:val="28"/>
          <w:szCs w:val="28"/>
        </w:rPr>
        <w:t xml:space="preserve">Раскрыть </w:t>
      </w:r>
      <w:r w:rsidR="0086492C" w:rsidRPr="001C242C">
        <w:rPr>
          <w:sz w:val="28"/>
          <w:szCs w:val="28"/>
        </w:rPr>
        <w:t>методологические основы бухгалтерского и налогового учета оплат</w:t>
      </w:r>
      <w:r w:rsidR="001551DB" w:rsidRPr="001C242C">
        <w:rPr>
          <w:sz w:val="28"/>
          <w:szCs w:val="28"/>
        </w:rPr>
        <w:t>ы</w:t>
      </w:r>
      <w:r w:rsidR="0086492C" w:rsidRPr="001C242C">
        <w:rPr>
          <w:sz w:val="28"/>
          <w:szCs w:val="28"/>
        </w:rPr>
        <w:t xml:space="preserve"> труда</w:t>
      </w:r>
      <w:r w:rsidRPr="001C242C">
        <w:rPr>
          <w:sz w:val="28"/>
          <w:szCs w:val="28"/>
        </w:rPr>
        <w:t>.</w:t>
      </w:r>
    </w:p>
    <w:p w14:paraId="37F2F8FA" w14:textId="77777777" w:rsidR="007055DC" w:rsidRPr="001C242C" w:rsidRDefault="00490CA3" w:rsidP="001C242C">
      <w:pPr>
        <w:pStyle w:val="a3"/>
        <w:numPr>
          <w:ilvl w:val="0"/>
          <w:numId w:val="28"/>
        </w:numPr>
        <w:shd w:val="clear" w:color="auto" w:fill="FFFFFF"/>
        <w:tabs>
          <w:tab w:val="left" w:pos="1134"/>
        </w:tabs>
        <w:spacing w:line="360" w:lineRule="auto"/>
        <w:ind w:left="0" w:firstLine="709"/>
        <w:contextualSpacing w:val="0"/>
        <w:jc w:val="both"/>
        <w:rPr>
          <w:sz w:val="28"/>
          <w:szCs w:val="28"/>
        </w:rPr>
      </w:pPr>
      <w:r w:rsidRPr="001C242C">
        <w:rPr>
          <w:sz w:val="28"/>
          <w:szCs w:val="28"/>
        </w:rPr>
        <w:lastRenderedPageBreak/>
        <w:t>Раскрыть</w:t>
      </w:r>
      <w:r w:rsidRPr="001C242C">
        <w:rPr>
          <w:spacing w:val="-8"/>
          <w:sz w:val="28"/>
          <w:szCs w:val="28"/>
        </w:rPr>
        <w:t xml:space="preserve"> организационно</w:t>
      </w:r>
      <w:r w:rsidR="00F97C4D" w:rsidRPr="001C242C">
        <w:rPr>
          <w:spacing w:val="-8"/>
          <w:sz w:val="28"/>
          <w:szCs w:val="28"/>
        </w:rPr>
        <w:t>-экономическую</w:t>
      </w:r>
      <w:r w:rsidR="00B036CD" w:rsidRPr="001C242C">
        <w:rPr>
          <w:spacing w:val="-8"/>
          <w:sz w:val="28"/>
          <w:szCs w:val="28"/>
        </w:rPr>
        <w:t xml:space="preserve"> </w:t>
      </w:r>
      <w:r w:rsidR="00F35A10" w:rsidRPr="001C242C">
        <w:rPr>
          <w:sz w:val="28"/>
          <w:szCs w:val="28"/>
        </w:rPr>
        <w:t xml:space="preserve">характеристику ООО </w:t>
      </w:r>
      <w:r w:rsidR="002D2148">
        <w:rPr>
          <w:sz w:val="28"/>
          <w:szCs w:val="28"/>
        </w:rPr>
        <w:t>«</w:t>
      </w:r>
      <w:r w:rsidR="00F35A10" w:rsidRPr="001C242C">
        <w:rPr>
          <w:sz w:val="28"/>
          <w:szCs w:val="28"/>
        </w:rPr>
        <w:t xml:space="preserve">ТЦ </w:t>
      </w:r>
      <w:r w:rsidR="002D2148">
        <w:rPr>
          <w:sz w:val="28"/>
          <w:szCs w:val="28"/>
        </w:rPr>
        <w:t>«</w:t>
      </w:r>
      <w:proofErr w:type="spellStart"/>
      <w:r w:rsidR="00F35A10" w:rsidRPr="001C242C">
        <w:rPr>
          <w:sz w:val="28"/>
          <w:szCs w:val="28"/>
        </w:rPr>
        <w:t>Новомариинский</w:t>
      </w:r>
      <w:proofErr w:type="spellEnd"/>
      <w:r w:rsidR="002D2148">
        <w:rPr>
          <w:sz w:val="28"/>
          <w:szCs w:val="28"/>
        </w:rPr>
        <w:t>»</w:t>
      </w:r>
      <w:r w:rsidRPr="001C242C">
        <w:rPr>
          <w:sz w:val="28"/>
          <w:szCs w:val="28"/>
        </w:rPr>
        <w:t xml:space="preserve"> и аспекты</w:t>
      </w:r>
      <w:r w:rsidR="00F35A10" w:rsidRPr="001C242C">
        <w:rPr>
          <w:sz w:val="28"/>
          <w:szCs w:val="28"/>
        </w:rPr>
        <w:t xml:space="preserve"> его</w:t>
      </w:r>
      <w:r w:rsidR="001551DB" w:rsidRPr="001C242C">
        <w:rPr>
          <w:sz w:val="28"/>
          <w:szCs w:val="28"/>
        </w:rPr>
        <w:t xml:space="preserve"> учетной политики, связанные с организацией учета труда и заработной платы</w:t>
      </w:r>
      <w:r w:rsidR="007055DC" w:rsidRPr="001C242C">
        <w:rPr>
          <w:sz w:val="28"/>
          <w:szCs w:val="28"/>
        </w:rPr>
        <w:t>.</w:t>
      </w:r>
    </w:p>
    <w:p w14:paraId="7F46577F" w14:textId="77777777" w:rsidR="002B18E5" w:rsidRPr="001C242C" w:rsidRDefault="00E14323" w:rsidP="001C242C">
      <w:pPr>
        <w:pStyle w:val="a3"/>
        <w:numPr>
          <w:ilvl w:val="0"/>
          <w:numId w:val="28"/>
        </w:numPr>
        <w:shd w:val="clear" w:color="auto" w:fill="FFFFFF"/>
        <w:tabs>
          <w:tab w:val="left" w:pos="1134"/>
        </w:tabs>
        <w:spacing w:line="360" w:lineRule="auto"/>
        <w:ind w:left="0" w:firstLine="709"/>
        <w:contextualSpacing w:val="0"/>
        <w:jc w:val="both"/>
        <w:rPr>
          <w:sz w:val="28"/>
          <w:szCs w:val="28"/>
        </w:rPr>
      </w:pPr>
      <w:r w:rsidRPr="001C242C">
        <w:rPr>
          <w:sz w:val="28"/>
          <w:szCs w:val="28"/>
        </w:rPr>
        <w:t>Провести</w:t>
      </w:r>
      <w:r w:rsidR="00E03CFF" w:rsidRPr="001C242C">
        <w:rPr>
          <w:sz w:val="28"/>
          <w:szCs w:val="28"/>
        </w:rPr>
        <w:t xml:space="preserve"> </w:t>
      </w:r>
      <w:r w:rsidR="00F35A10" w:rsidRPr="001C242C">
        <w:rPr>
          <w:color w:val="000000"/>
          <w:sz w:val="28"/>
          <w:szCs w:val="28"/>
        </w:rPr>
        <w:t xml:space="preserve">разработку мероприятий по совершенствованию организации учета труда, расчетов с работниками по оплате труда в ООО </w:t>
      </w:r>
      <w:r w:rsidR="002D2148">
        <w:rPr>
          <w:color w:val="000000"/>
          <w:sz w:val="28"/>
          <w:szCs w:val="28"/>
        </w:rPr>
        <w:t>«</w:t>
      </w:r>
      <w:r w:rsidR="00F35A10" w:rsidRPr="001C242C">
        <w:rPr>
          <w:color w:val="000000"/>
          <w:sz w:val="28"/>
          <w:szCs w:val="28"/>
        </w:rPr>
        <w:t xml:space="preserve">ТЦ </w:t>
      </w:r>
      <w:r w:rsidR="002D2148">
        <w:rPr>
          <w:color w:val="000000"/>
          <w:sz w:val="28"/>
          <w:szCs w:val="28"/>
        </w:rPr>
        <w:t>«</w:t>
      </w:r>
      <w:proofErr w:type="spellStart"/>
      <w:r w:rsidR="00F35A10" w:rsidRPr="001C242C">
        <w:rPr>
          <w:color w:val="000000"/>
          <w:sz w:val="28"/>
          <w:szCs w:val="28"/>
        </w:rPr>
        <w:t>Новомариинский</w:t>
      </w:r>
      <w:proofErr w:type="spellEnd"/>
      <w:r w:rsidR="002D2148">
        <w:rPr>
          <w:color w:val="000000"/>
          <w:sz w:val="28"/>
          <w:szCs w:val="28"/>
        </w:rPr>
        <w:t>»</w:t>
      </w:r>
      <w:r w:rsidR="00F35A10" w:rsidRPr="001C242C">
        <w:rPr>
          <w:color w:val="000000"/>
          <w:sz w:val="28"/>
          <w:szCs w:val="28"/>
        </w:rPr>
        <w:t>.</w:t>
      </w:r>
    </w:p>
    <w:p w14:paraId="4897AAAF" w14:textId="377F9DC2" w:rsidR="00F1679F" w:rsidRDefault="00F1679F" w:rsidP="00A0628C">
      <w:pPr>
        <w:shd w:val="clear" w:color="auto" w:fill="FFFFFF"/>
        <w:spacing w:line="360" w:lineRule="auto"/>
        <w:ind w:firstLine="709"/>
        <w:jc w:val="both"/>
        <w:rPr>
          <w:sz w:val="28"/>
          <w:szCs w:val="28"/>
        </w:rPr>
      </w:pPr>
      <w:r w:rsidRPr="00113830">
        <w:rPr>
          <w:sz w:val="28"/>
          <w:szCs w:val="28"/>
        </w:rPr>
        <w:t>Рассматривая множество различных подходов учета и анализа расчетов с персоналом по опл</w:t>
      </w:r>
      <w:r w:rsidR="00E70577" w:rsidRPr="00113830">
        <w:rPr>
          <w:sz w:val="28"/>
          <w:szCs w:val="28"/>
        </w:rPr>
        <w:t>ате труда</w:t>
      </w:r>
      <w:r w:rsidR="00965428">
        <w:rPr>
          <w:sz w:val="28"/>
          <w:szCs w:val="28"/>
        </w:rPr>
        <w:t>,</w:t>
      </w:r>
      <w:r w:rsidR="00E70577" w:rsidRPr="00113830">
        <w:rPr>
          <w:sz w:val="28"/>
          <w:szCs w:val="28"/>
        </w:rPr>
        <w:t xml:space="preserve"> можно прийти к выводу, что</w:t>
      </w:r>
      <w:r w:rsidRPr="00113830">
        <w:rPr>
          <w:sz w:val="28"/>
          <w:szCs w:val="28"/>
        </w:rPr>
        <w:t xml:space="preserve"> любой организации необходима эффективная система контроля расчетов с персоналом по оплате</w:t>
      </w:r>
      <w:r w:rsidR="008E4030" w:rsidRPr="00113830">
        <w:rPr>
          <w:sz w:val="28"/>
          <w:szCs w:val="28"/>
        </w:rPr>
        <w:t xml:space="preserve"> труда, к</w:t>
      </w:r>
      <w:r w:rsidRPr="00113830">
        <w:rPr>
          <w:sz w:val="28"/>
          <w:szCs w:val="28"/>
        </w:rPr>
        <w:t>оторая зависит от качественного бухгалтерского и аналитического учета, позволяющая проводить анализ, на основе которого хозяйствующий субъект сможет улучшить деятельность.</w:t>
      </w:r>
    </w:p>
    <w:p w14:paraId="7D7BC5AD" w14:textId="77777777" w:rsidR="00750E28" w:rsidRDefault="00750E28" w:rsidP="00A0628C">
      <w:pPr>
        <w:shd w:val="clear" w:color="auto" w:fill="FFFFFF"/>
        <w:spacing w:line="360" w:lineRule="auto"/>
        <w:ind w:firstLine="709"/>
        <w:jc w:val="both"/>
        <w:rPr>
          <w:sz w:val="28"/>
          <w:szCs w:val="28"/>
        </w:rPr>
      </w:pPr>
      <w:r>
        <w:rPr>
          <w:sz w:val="28"/>
          <w:szCs w:val="28"/>
        </w:rPr>
        <w:t>Теоретическую основу работы составили</w:t>
      </w:r>
      <w:r w:rsidR="00C773A7">
        <w:rPr>
          <w:sz w:val="28"/>
          <w:szCs w:val="28"/>
        </w:rPr>
        <w:t xml:space="preserve"> работы </w:t>
      </w:r>
      <w:r w:rsidR="00BE5761">
        <w:rPr>
          <w:sz w:val="28"/>
          <w:szCs w:val="28"/>
        </w:rPr>
        <w:t xml:space="preserve">таких </w:t>
      </w:r>
      <w:r w:rsidR="00C773A7">
        <w:rPr>
          <w:sz w:val="28"/>
          <w:szCs w:val="28"/>
        </w:rPr>
        <w:t>авторов</w:t>
      </w:r>
      <w:r w:rsidR="00BA5742">
        <w:rPr>
          <w:sz w:val="28"/>
          <w:szCs w:val="28"/>
        </w:rPr>
        <w:t xml:space="preserve"> как Бабаев Ю.А., Керимов </w:t>
      </w:r>
      <w:proofErr w:type="spellStart"/>
      <w:r w:rsidR="00BA5742">
        <w:rPr>
          <w:sz w:val="28"/>
          <w:szCs w:val="28"/>
        </w:rPr>
        <w:t>В.Э</w:t>
      </w:r>
      <w:proofErr w:type="spellEnd"/>
      <w:r w:rsidR="00BA5742">
        <w:rPr>
          <w:sz w:val="28"/>
          <w:szCs w:val="28"/>
        </w:rPr>
        <w:t xml:space="preserve">., Генкин </w:t>
      </w:r>
      <w:proofErr w:type="spellStart"/>
      <w:r w:rsidR="00BA5742">
        <w:rPr>
          <w:sz w:val="28"/>
          <w:szCs w:val="28"/>
        </w:rPr>
        <w:t>Б.М</w:t>
      </w:r>
      <w:proofErr w:type="spellEnd"/>
      <w:r w:rsidR="00BA5742">
        <w:rPr>
          <w:sz w:val="28"/>
          <w:szCs w:val="28"/>
        </w:rPr>
        <w:t xml:space="preserve">., </w:t>
      </w:r>
      <w:proofErr w:type="spellStart"/>
      <w:r w:rsidR="00BA5742">
        <w:rPr>
          <w:sz w:val="28"/>
          <w:szCs w:val="28"/>
        </w:rPr>
        <w:t>Ветлужских</w:t>
      </w:r>
      <w:proofErr w:type="spellEnd"/>
      <w:r w:rsidR="00BA5742">
        <w:rPr>
          <w:sz w:val="28"/>
          <w:szCs w:val="28"/>
        </w:rPr>
        <w:t xml:space="preserve"> Е.,</w:t>
      </w:r>
      <w:r w:rsidR="00BE5761">
        <w:rPr>
          <w:sz w:val="28"/>
          <w:szCs w:val="28"/>
        </w:rPr>
        <w:t xml:space="preserve"> Бычин В.Б., Юшин Г.Д., которые рассматривают общие вопросы бухгалтерского учета, а так же непосредственно вопросы оплаты труда, его учета и нормирования.</w:t>
      </w:r>
    </w:p>
    <w:p w14:paraId="105B7057" w14:textId="77777777" w:rsidR="00750E28" w:rsidRPr="00113830" w:rsidRDefault="00750E28" w:rsidP="00A0628C">
      <w:pPr>
        <w:shd w:val="clear" w:color="auto" w:fill="FFFFFF"/>
        <w:spacing w:line="360" w:lineRule="auto"/>
        <w:ind w:firstLine="709"/>
        <w:jc w:val="both"/>
        <w:rPr>
          <w:sz w:val="28"/>
          <w:szCs w:val="28"/>
        </w:rPr>
      </w:pPr>
      <w:r>
        <w:rPr>
          <w:sz w:val="28"/>
          <w:szCs w:val="28"/>
        </w:rPr>
        <w:t>Методы исследования</w:t>
      </w:r>
      <w:r w:rsidR="00BE5761">
        <w:rPr>
          <w:sz w:val="28"/>
          <w:szCs w:val="28"/>
        </w:rPr>
        <w:t>: анализ литературы, НПА, математические расчеты, бухгалтерский анализ, синтез, сравнение и др.</w:t>
      </w:r>
      <w:r>
        <w:rPr>
          <w:sz w:val="28"/>
          <w:szCs w:val="28"/>
        </w:rPr>
        <w:t xml:space="preserve"> </w:t>
      </w:r>
    </w:p>
    <w:p w14:paraId="1EF18210" w14:textId="77777777" w:rsidR="00F1679F" w:rsidRPr="00113830" w:rsidRDefault="00F1679F" w:rsidP="00A0628C">
      <w:pPr>
        <w:shd w:val="clear" w:color="auto" w:fill="FFFFFF"/>
        <w:spacing w:line="360" w:lineRule="auto"/>
        <w:ind w:firstLine="709"/>
        <w:jc w:val="both"/>
        <w:rPr>
          <w:sz w:val="28"/>
          <w:szCs w:val="28"/>
        </w:rPr>
      </w:pPr>
      <w:r w:rsidRPr="00113830">
        <w:rPr>
          <w:sz w:val="28"/>
          <w:szCs w:val="28"/>
        </w:rPr>
        <w:t xml:space="preserve">Источниками информации послужили учебники и учебные пособия, периодическая литература, нормативные акты, электронные ресурсы и формы годовой бухгалтерской отчетности ООО </w:t>
      </w:r>
      <w:r w:rsidR="002D2148">
        <w:rPr>
          <w:sz w:val="28"/>
          <w:szCs w:val="28"/>
        </w:rPr>
        <w:t>«</w:t>
      </w:r>
      <w:r w:rsidRPr="00113830">
        <w:rPr>
          <w:sz w:val="28"/>
          <w:szCs w:val="28"/>
        </w:rPr>
        <w:t xml:space="preserve">ТЦ </w:t>
      </w:r>
      <w:r w:rsidR="002D2148">
        <w:rPr>
          <w:sz w:val="28"/>
          <w:szCs w:val="28"/>
        </w:rPr>
        <w:t>«</w:t>
      </w:r>
      <w:proofErr w:type="spellStart"/>
      <w:r w:rsidRPr="00113830">
        <w:rPr>
          <w:sz w:val="28"/>
          <w:szCs w:val="28"/>
        </w:rPr>
        <w:t>Новомариинский</w:t>
      </w:r>
      <w:proofErr w:type="spellEnd"/>
      <w:r w:rsidR="002D2148">
        <w:rPr>
          <w:sz w:val="28"/>
          <w:szCs w:val="28"/>
        </w:rPr>
        <w:t>»</w:t>
      </w:r>
      <w:r w:rsidR="00B21A75">
        <w:rPr>
          <w:sz w:val="28"/>
          <w:szCs w:val="28"/>
        </w:rPr>
        <w:t xml:space="preserve"> за 2017</w:t>
      </w:r>
      <w:r w:rsidR="001C242C">
        <w:rPr>
          <w:sz w:val="28"/>
          <w:szCs w:val="28"/>
        </w:rPr>
        <w:t>-</w:t>
      </w:r>
      <w:r w:rsidR="00B21A75">
        <w:rPr>
          <w:sz w:val="28"/>
          <w:szCs w:val="28"/>
        </w:rPr>
        <w:t>2018</w:t>
      </w:r>
      <w:r w:rsidR="00B65C98" w:rsidRPr="00113830">
        <w:rPr>
          <w:sz w:val="28"/>
          <w:szCs w:val="28"/>
        </w:rPr>
        <w:t xml:space="preserve"> гг</w:t>
      </w:r>
      <w:r w:rsidR="00503696">
        <w:rPr>
          <w:sz w:val="28"/>
          <w:szCs w:val="28"/>
        </w:rPr>
        <w:t>.</w:t>
      </w:r>
    </w:p>
    <w:p w14:paraId="32176C17" w14:textId="77777777" w:rsidR="00F1679F" w:rsidRPr="00113830" w:rsidRDefault="00F1679F" w:rsidP="00A0628C">
      <w:pPr>
        <w:shd w:val="clear" w:color="auto" w:fill="FFFFFF"/>
        <w:spacing w:line="360" w:lineRule="auto"/>
        <w:ind w:firstLine="709"/>
        <w:jc w:val="both"/>
        <w:rPr>
          <w:sz w:val="28"/>
          <w:szCs w:val="28"/>
        </w:rPr>
      </w:pPr>
      <w:r w:rsidRPr="00113830">
        <w:rPr>
          <w:sz w:val="28"/>
          <w:szCs w:val="28"/>
        </w:rPr>
        <w:t>Практическая значимость дипломной работы заключается в возможности внедрения ее результатов в практику учетного процесса на исследуемом предприятии.</w:t>
      </w:r>
    </w:p>
    <w:p w14:paraId="479A84BF" w14:textId="68B9FAC7" w:rsidR="00F1679F" w:rsidRPr="00113830" w:rsidRDefault="00F1679F" w:rsidP="00A0628C">
      <w:pPr>
        <w:shd w:val="clear" w:color="auto" w:fill="FFFFFF"/>
        <w:spacing w:line="360" w:lineRule="auto"/>
        <w:ind w:firstLine="709"/>
        <w:jc w:val="both"/>
        <w:rPr>
          <w:sz w:val="28"/>
          <w:szCs w:val="28"/>
        </w:rPr>
      </w:pPr>
      <w:r w:rsidRPr="00113830">
        <w:rPr>
          <w:sz w:val="28"/>
          <w:szCs w:val="28"/>
        </w:rPr>
        <w:t xml:space="preserve">Выпускная квалификационная работа состоит из </w:t>
      </w:r>
      <w:r w:rsidR="00B21A75">
        <w:rPr>
          <w:sz w:val="28"/>
          <w:szCs w:val="28"/>
        </w:rPr>
        <w:t>введения, трех</w:t>
      </w:r>
      <w:r w:rsidRPr="00113830">
        <w:rPr>
          <w:sz w:val="28"/>
          <w:szCs w:val="28"/>
        </w:rPr>
        <w:t xml:space="preserve"> глав, заключения, списка использ</w:t>
      </w:r>
      <w:r w:rsidR="007B1011">
        <w:rPr>
          <w:sz w:val="28"/>
          <w:szCs w:val="28"/>
        </w:rPr>
        <w:t>ованных</w:t>
      </w:r>
      <w:r w:rsidRPr="00113830">
        <w:rPr>
          <w:sz w:val="28"/>
          <w:szCs w:val="28"/>
        </w:rPr>
        <w:t xml:space="preserve"> </w:t>
      </w:r>
      <w:r w:rsidR="007B1011">
        <w:rPr>
          <w:sz w:val="28"/>
          <w:szCs w:val="28"/>
        </w:rPr>
        <w:t>источников</w:t>
      </w:r>
      <w:r w:rsidRPr="00113830">
        <w:rPr>
          <w:sz w:val="28"/>
          <w:szCs w:val="28"/>
        </w:rPr>
        <w:t xml:space="preserve"> и </w:t>
      </w:r>
      <w:r w:rsidR="007B1011">
        <w:rPr>
          <w:sz w:val="28"/>
          <w:szCs w:val="28"/>
        </w:rPr>
        <w:t xml:space="preserve">трех </w:t>
      </w:r>
      <w:r w:rsidRPr="00113830">
        <w:rPr>
          <w:sz w:val="28"/>
          <w:szCs w:val="28"/>
        </w:rPr>
        <w:t>приложений.</w:t>
      </w:r>
    </w:p>
    <w:p w14:paraId="0DE37DCA" w14:textId="77777777" w:rsidR="00F1679F" w:rsidRPr="00113830" w:rsidRDefault="00F1679F" w:rsidP="00A0628C">
      <w:pPr>
        <w:shd w:val="clear" w:color="auto" w:fill="FFFFFF"/>
        <w:spacing w:line="360" w:lineRule="auto"/>
        <w:ind w:firstLine="709"/>
        <w:jc w:val="both"/>
        <w:rPr>
          <w:sz w:val="28"/>
          <w:szCs w:val="28"/>
        </w:rPr>
      </w:pPr>
      <w:r w:rsidRPr="00113830">
        <w:rPr>
          <w:sz w:val="28"/>
          <w:szCs w:val="28"/>
        </w:rPr>
        <w:t>В первой главе раскрываются теоретические основы учета заработной платы, нормативное регулирование учета труда и его оплаты, виды, формы и современные системы оплаты труда на предприятиях, методологические основы бухгалтерского и налогового учета по оплате труда.</w:t>
      </w:r>
    </w:p>
    <w:p w14:paraId="6B5D5F29" w14:textId="2BD43358" w:rsidR="00B21A75" w:rsidRDefault="00F1679F" w:rsidP="00A0628C">
      <w:pPr>
        <w:shd w:val="clear" w:color="auto" w:fill="FFFFFF"/>
        <w:spacing w:line="360" w:lineRule="auto"/>
        <w:ind w:firstLine="709"/>
        <w:jc w:val="both"/>
        <w:rPr>
          <w:sz w:val="28"/>
          <w:szCs w:val="28"/>
        </w:rPr>
      </w:pPr>
      <w:r w:rsidRPr="00113830">
        <w:rPr>
          <w:sz w:val="28"/>
          <w:szCs w:val="28"/>
        </w:rPr>
        <w:t xml:space="preserve">Во второй главе дается краткая организационно-экономическая характеристика </w:t>
      </w:r>
      <w:r w:rsidR="00B21A75">
        <w:rPr>
          <w:sz w:val="28"/>
          <w:szCs w:val="28"/>
        </w:rPr>
        <w:t>предприятия</w:t>
      </w:r>
      <w:r w:rsidR="00B21A75" w:rsidRPr="00B21A75">
        <w:rPr>
          <w:sz w:val="28"/>
          <w:szCs w:val="28"/>
        </w:rPr>
        <w:t xml:space="preserve"> ООО </w:t>
      </w:r>
      <w:r w:rsidR="002D2148">
        <w:rPr>
          <w:sz w:val="28"/>
          <w:szCs w:val="28"/>
        </w:rPr>
        <w:t>«</w:t>
      </w:r>
      <w:r w:rsidR="00B21A75" w:rsidRPr="00B21A75">
        <w:rPr>
          <w:sz w:val="28"/>
          <w:szCs w:val="28"/>
        </w:rPr>
        <w:t xml:space="preserve">ТЦ </w:t>
      </w:r>
      <w:r w:rsidR="005A03E8">
        <w:rPr>
          <w:sz w:val="28"/>
          <w:szCs w:val="28"/>
        </w:rPr>
        <w:t>«</w:t>
      </w:r>
      <w:proofErr w:type="spellStart"/>
      <w:r w:rsidR="00B21A75" w:rsidRPr="00B21A75">
        <w:rPr>
          <w:sz w:val="28"/>
          <w:szCs w:val="28"/>
        </w:rPr>
        <w:t>Новомариинский</w:t>
      </w:r>
      <w:proofErr w:type="spellEnd"/>
      <w:r w:rsidR="002D2148">
        <w:rPr>
          <w:sz w:val="28"/>
          <w:szCs w:val="28"/>
        </w:rPr>
        <w:t>»</w:t>
      </w:r>
      <w:r w:rsidRPr="00113830">
        <w:rPr>
          <w:sz w:val="28"/>
          <w:szCs w:val="28"/>
        </w:rPr>
        <w:t xml:space="preserve">, описывается </w:t>
      </w:r>
      <w:r w:rsidR="00B21A75">
        <w:rPr>
          <w:sz w:val="28"/>
          <w:szCs w:val="28"/>
        </w:rPr>
        <w:t>с</w:t>
      </w:r>
      <w:r w:rsidR="00B21A75" w:rsidRPr="00B21A75">
        <w:rPr>
          <w:sz w:val="28"/>
          <w:szCs w:val="28"/>
        </w:rPr>
        <w:t>пецифика де</w:t>
      </w:r>
      <w:r w:rsidR="00B21A75">
        <w:rPr>
          <w:sz w:val="28"/>
          <w:szCs w:val="28"/>
        </w:rPr>
        <w:t>йствующей системы оплаты труда и д</w:t>
      </w:r>
      <w:r w:rsidR="00B21A75" w:rsidRPr="00B21A75">
        <w:rPr>
          <w:sz w:val="28"/>
          <w:szCs w:val="28"/>
        </w:rPr>
        <w:t xml:space="preserve">окументальное оформление, бухгалтерский учет расчетов по оплате труда с </w:t>
      </w:r>
      <w:r w:rsidR="00490CA3" w:rsidRPr="00B21A75">
        <w:rPr>
          <w:sz w:val="28"/>
          <w:szCs w:val="28"/>
        </w:rPr>
        <w:t>работниками</w:t>
      </w:r>
      <w:r w:rsidR="00490CA3">
        <w:rPr>
          <w:sz w:val="28"/>
          <w:szCs w:val="28"/>
        </w:rPr>
        <w:t xml:space="preserve">, </w:t>
      </w:r>
      <w:r w:rsidR="00490CA3" w:rsidRPr="00B21A75">
        <w:rPr>
          <w:sz w:val="28"/>
          <w:szCs w:val="28"/>
        </w:rPr>
        <w:t>контроль</w:t>
      </w:r>
      <w:r w:rsidR="00B21A75" w:rsidRPr="00B21A75">
        <w:rPr>
          <w:sz w:val="28"/>
          <w:szCs w:val="28"/>
        </w:rPr>
        <w:t xml:space="preserve"> за использованием фонда заработной платы</w:t>
      </w:r>
      <w:r w:rsidR="00B03E3B">
        <w:rPr>
          <w:sz w:val="28"/>
          <w:szCs w:val="28"/>
        </w:rPr>
        <w:t>.</w:t>
      </w:r>
    </w:p>
    <w:p w14:paraId="78188B3F" w14:textId="77777777" w:rsidR="00712A3B" w:rsidRDefault="008F2841" w:rsidP="00A0628C">
      <w:pPr>
        <w:shd w:val="clear" w:color="auto" w:fill="FFFFFF"/>
        <w:spacing w:line="360" w:lineRule="auto"/>
        <w:ind w:firstLine="709"/>
        <w:jc w:val="both"/>
        <w:rPr>
          <w:sz w:val="28"/>
          <w:szCs w:val="28"/>
        </w:rPr>
      </w:pPr>
      <w:r>
        <w:rPr>
          <w:sz w:val="28"/>
          <w:szCs w:val="28"/>
        </w:rPr>
        <w:t xml:space="preserve">В третьей главе изучено совершенствование организации учета труда и заработной платы в ООО </w:t>
      </w:r>
      <w:r w:rsidR="002D2148">
        <w:rPr>
          <w:sz w:val="28"/>
          <w:szCs w:val="28"/>
        </w:rPr>
        <w:t>«</w:t>
      </w:r>
      <w:r>
        <w:rPr>
          <w:sz w:val="28"/>
          <w:szCs w:val="28"/>
        </w:rPr>
        <w:t xml:space="preserve">ТЦ </w:t>
      </w:r>
      <w:r w:rsidR="002D2148">
        <w:rPr>
          <w:sz w:val="28"/>
          <w:szCs w:val="28"/>
        </w:rPr>
        <w:t>«</w:t>
      </w:r>
      <w:proofErr w:type="spellStart"/>
      <w:r>
        <w:rPr>
          <w:sz w:val="28"/>
          <w:szCs w:val="28"/>
        </w:rPr>
        <w:t>Новомариинский</w:t>
      </w:r>
      <w:proofErr w:type="spellEnd"/>
      <w:r w:rsidR="002D2148">
        <w:rPr>
          <w:sz w:val="28"/>
          <w:szCs w:val="28"/>
        </w:rPr>
        <w:t>»</w:t>
      </w:r>
      <w:r>
        <w:rPr>
          <w:sz w:val="28"/>
          <w:szCs w:val="28"/>
        </w:rPr>
        <w:t>.</w:t>
      </w:r>
    </w:p>
    <w:p w14:paraId="60A2EAB1" w14:textId="77777777" w:rsidR="00113830" w:rsidRDefault="00F40A95" w:rsidP="00B21A75">
      <w:pPr>
        <w:shd w:val="clear" w:color="auto" w:fill="FFFFFF"/>
        <w:spacing w:line="360" w:lineRule="auto"/>
        <w:ind w:firstLine="709"/>
        <w:jc w:val="both"/>
        <w:rPr>
          <w:sz w:val="28"/>
          <w:szCs w:val="28"/>
        </w:rPr>
      </w:pPr>
      <w:r w:rsidRPr="00113830">
        <w:rPr>
          <w:sz w:val="28"/>
          <w:szCs w:val="28"/>
        </w:rPr>
        <w:br w:type="page"/>
      </w:r>
    </w:p>
    <w:p w14:paraId="65127D69" w14:textId="77777777" w:rsidR="00976189" w:rsidRPr="003D0761" w:rsidRDefault="00503696" w:rsidP="00503696">
      <w:pPr>
        <w:shd w:val="clear" w:color="auto" w:fill="FFFFFF"/>
        <w:spacing w:line="360" w:lineRule="auto"/>
        <w:jc w:val="center"/>
        <w:rPr>
          <w:rFonts w:asciiTheme="minorHAnsi" w:hAnsiTheme="minorHAnsi"/>
          <w:b/>
          <w:color w:val="000000"/>
          <w:sz w:val="28"/>
          <w:szCs w:val="28"/>
        </w:rPr>
      </w:pPr>
      <w:r w:rsidRPr="00503696">
        <w:rPr>
          <w:rFonts w:ascii="Times New Roman Полужирный" w:hAnsi="Times New Roman Полужирный"/>
          <w:b/>
          <w:spacing w:val="-5"/>
          <w:sz w:val="28"/>
          <w:szCs w:val="28"/>
        </w:rPr>
        <w:t>ГЛАВА I</w:t>
      </w:r>
      <w:r w:rsidR="00113830" w:rsidRPr="00113830">
        <w:rPr>
          <w:rFonts w:ascii="Times New Roman Полужирный" w:hAnsi="Times New Roman Полужирный"/>
          <w:b/>
          <w:spacing w:val="-5"/>
          <w:sz w:val="28"/>
          <w:szCs w:val="28"/>
        </w:rPr>
        <w:t>.</w:t>
      </w:r>
      <w:r w:rsidR="00457B6D">
        <w:rPr>
          <w:rFonts w:asciiTheme="minorHAnsi" w:hAnsiTheme="minorHAnsi"/>
          <w:b/>
          <w:spacing w:val="-5"/>
          <w:sz w:val="28"/>
          <w:szCs w:val="28"/>
        </w:rPr>
        <w:t xml:space="preserve"> </w:t>
      </w:r>
      <w:r w:rsidR="003D0761" w:rsidRPr="00113830">
        <w:rPr>
          <w:rFonts w:ascii="Times New Roman Полужирный" w:hAnsi="Times New Roman Полужирный" w:hint="eastAsia"/>
          <w:b/>
          <w:color w:val="000000"/>
          <w:sz w:val="28"/>
          <w:szCs w:val="28"/>
        </w:rPr>
        <w:t>ТЕОРЕТИЧЕСКИЕ</w:t>
      </w:r>
      <w:r w:rsidR="006F61FB">
        <w:rPr>
          <w:rFonts w:asciiTheme="minorHAnsi" w:hAnsiTheme="minorHAnsi"/>
          <w:b/>
          <w:color w:val="000000"/>
          <w:sz w:val="28"/>
          <w:szCs w:val="28"/>
        </w:rPr>
        <w:t xml:space="preserve"> </w:t>
      </w:r>
      <w:r w:rsidR="003D0761" w:rsidRPr="00113830">
        <w:rPr>
          <w:rFonts w:ascii="Times New Roman Полужирный" w:hAnsi="Times New Roman Полужирный" w:hint="eastAsia"/>
          <w:b/>
          <w:color w:val="000000"/>
          <w:sz w:val="28"/>
          <w:szCs w:val="28"/>
        </w:rPr>
        <w:t>ОСНОВЫ</w:t>
      </w:r>
      <w:r w:rsidR="006F61FB">
        <w:rPr>
          <w:rFonts w:asciiTheme="minorHAnsi" w:hAnsiTheme="minorHAnsi"/>
          <w:b/>
          <w:color w:val="000000"/>
          <w:sz w:val="28"/>
          <w:szCs w:val="28"/>
        </w:rPr>
        <w:t xml:space="preserve"> </w:t>
      </w:r>
      <w:r w:rsidR="003D0761" w:rsidRPr="00113830">
        <w:rPr>
          <w:rFonts w:ascii="Times New Roman Полужирный" w:hAnsi="Times New Roman Полужирный" w:hint="eastAsia"/>
          <w:b/>
          <w:color w:val="000000"/>
          <w:sz w:val="28"/>
          <w:szCs w:val="28"/>
        </w:rPr>
        <w:t>ОРГАНИЗАЦИИ</w:t>
      </w:r>
      <w:r w:rsidR="006F61FB">
        <w:rPr>
          <w:rFonts w:asciiTheme="minorHAnsi" w:hAnsiTheme="minorHAnsi"/>
          <w:b/>
          <w:color w:val="000000"/>
          <w:sz w:val="28"/>
          <w:szCs w:val="28"/>
        </w:rPr>
        <w:t xml:space="preserve"> </w:t>
      </w:r>
      <w:r w:rsidR="003D0761" w:rsidRPr="00113830">
        <w:rPr>
          <w:rFonts w:ascii="Times New Roman Полужирный" w:hAnsi="Times New Roman Полужирный" w:hint="eastAsia"/>
          <w:b/>
          <w:color w:val="000000"/>
          <w:sz w:val="28"/>
          <w:szCs w:val="28"/>
        </w:rPr>
        <w:t>ТРУДА</w:t>
      </w:r>
      <w:r w:rsidR="006F61FB">
        <w:rPr>
          <w:rFonts w:asciiTheme="minorHAnsi" w:hAnsiTheme="minorHAnsi"/>
          <w:b/>
          <w:color w:val="000000"/>
          <w:sz w:val="28"/>
          <w:szCs w:val="28"/>
        </w:rPr>
        <w:t xml:space="preserve"> </w:t>
      </w:r>
      <w:r w:rsidR="003D0761" w:rsidRPr="00113830">
        <w:rPr>
          <w:rFonts w:ascii="Times New Roman Полужирный" w:hAnsi="Times New Roman Полужирный" w:hint="eastAsia"/>
          <w:b/>
          <w:color w:val="000000"/>
          <w:sz w:val="28"/>
          <w:szCs w:val="28"/>
        </w:rPr>
        <w:t>И</w:t>
      </w:r>
      <w:r w:rsidR="006F61FB">
        <w:rPr>
          <w:rFonts w:asciiTheme="minorHAnsi" w:hAnsiTheme="minorHAnsi"/>
          <w:b/>
          <w:color w:val="000000"/>
          <w:sz w:val="28"/>
          <w:szCs w:val="28"/>
        </w:rPr>
        <w:t xml:space="preserve"> </w:t>
      </w:r>
      <w:r w:rsidR="003D0761" w:rsidRPr="00113830">
        <w:rPr>
          <w:rFonts w:ascii="Times New Roman Полужирный" w:hAnsi="Times New Roman Полужирный" w:hint="eastAsia"/>
          <w:b/>
          <w:color w:val="000000"/>
          <w:sz w:val="28"/>
          <w:szCs w:val="28"/>
        </w:rPr>
        <w:t>УЧЕТА</w:t>
      </w:r>
      <w:r w:rsidR="006F61FB">
        <w:rPr>
          <w:rFonts w:asciiTheme="minorHAnsi" w:hAnsiTheme="minorHAnsi"/>
          <w:b/>
          <w:color w:val="000000"/>
          <w:sz w:val="28"/>
          <w:szCs w:val="28"/>
        </w:rPr>
        <w:t xml:space="preserve"> </w:t>
      </w:r>
      <w:r w:rsidR="003D0761" w:rsidRPr="00113830">
        <w:rPr>
          <w:rFonts w:ascii="Times New Roman Полужирный" w:hAnsi="Times New Roman Полужирный" w:hint="eastAsia"/>
          <w:b/>
          <w:color w:val="000000"/>
          <w:sz w:val="28"/>
          <w:szCs w:val="28"/>
        </w:rPr>
        <w:t>ЗАРАБОТНОЙ</w:t>
      </w:r>
      <w:r w:rsidR="006F61FB">
        <w:rPr>
          <w:rFonts w:asciiTheme="minorHAnsi" w:hAnsiTheme="minorHAnsi"/>
          <w:b/>
          <w:color w:val="000000"/>
          <w:sz w:val="28"/>
          <w:szCs w:val="28"/>
        </w:rPr>
        <w:t xml:space="preserve"> </w:t>
      </w:r>
      <w:r w:rsidR="003D0761" w:rsidRPr="00113830">
        <w:rPr>
          <w:rFonts w:ascii="Times New Roman Полужирный" w:hAnsi="Times New Roman Полужирный" w:hint="eastAsia"/>
          <w:b/>
          <w:color w:val="000000"/>
          <w:sz w:val="28"/>
          <w:szCs w:val="28"/>
        </w:rPr>
        <w:t>ПЛАТЫ</w:t>
      </w:r>
    </w:p>
    <w:p w14:paraId="116221AE" w14:textId="77777777" w:rsidR="00113830" w:rsidRPr="00457B6D" w:rsidRDefault="00113830" w:rsidP="00457B6D">
      <w:pPr>
        <w:spacing w:line="360" w:lineRule="auto"/>
        <w:ind w:firstLine="709"/>
        <w:jc w:val="both"/>
        <w:rPr>
          <w:b/>
          <w:sz w:val="28"/>
          <w:szCs w:val="28"/>
        </w:rPr>
      </w:pPr>
      <w:r w:rsidRPr="00457B6D">
        <w:rPr>
          <w:b/>
          <w:sz w:val="28"/>
          <w:szCs w:val="28"/>
        </w:rPr>
        <w:t>1.1. Нормативн</w:t>
      </w:r>
      <w:r w:rsidR="003D0761" w:rsidRPr="00457B6D">
        <w:rPr>
          <w:b/>
          <w:sz w:val="28"/>
          <w:szCs w:val="28"/>
        </w:rPr>
        <w:t>о</w:t>
      </w:r>
      <w:r w:rsidR="00BC3D8C" w:rsidRPr="00457B6D">
        <w:rPr>
          <w:b/>
          <w:sz w:val="28"/>
          <w:szCs w:val="28"/>
        </w:rPr>
        <w:t>-</w:t>
      </w:r>
      <w:r w:rsidRPr="00457B6D">
        <w:rPr>
          <w:b/>
          <w:sz w:val="28"/>
          <w:szCs w:val="28"/>
        </w:rPr>
        <w:t xml:space="preserve">правовое </w:t>
      </w:r>
      <w:r w:rsidR="00AB3625" w:rsidRPr="00457B6D">
        <w:rPr>
          <w:b/>
          <w:sz w:val="28"/>
          <w:szCs w:val="28"/>
        </w:rPr>
        <w:t>регулирование организации</w:t>
      </w:r>
      <w:r w:rsidRPr="00457B6D">
        <w:rPr>
          <w:b/>
          <w:sz w:val="28"/>
          <w:szCs w:val="28"/>
        </w:rPr>
        <w:t xml:space="preserve"> учета труда и заработной платы. Сущность, </w:t>
      </w:r>
      <w:r w:rsidR="00AB3625" w:rsidRPr="00457B6D">
        <w:rPr>
          <w:b/>
          <w:sz w:val="28"/>
          <w:szCs w:val="28"/>
        </w:rPr>
        <w:t>метод и</w:t>
      </w:r>
      <w:r w:rsidRPr="00457B6D">
        <w:rPr>
          <w:b/>
          <w:sz w:val="28"/>
          <w:szCs w:val="28"/>
        </w:rPr>
        <w:t xml:space="preserve"> виды организации труда</w:t>
      </w:r>
      <w:r w:rsidR="00490CA3" w:rsidRPr="00457B6D">
        <w:rPr>
          <w:b/>
          <w:sz w:val="28"/>
          <w:szCs w:val="28"/>
        </w:rPr>
        <w:t xml:space="preserve"> </w:t>
      </w:r>
      <w:r w:rsidRPr="00457B6D">
        <w:rPr>
          <w:b/>
          <w:sz w:val="28"/>
          <w:szCs w:val="28"/>
        </w:rPr>
        <w:t>Факторы, влияющие на организацию оплаты труда</w:t>
      </w:r>
    </w:p>
    <w:p w14:paraId="7CB2BF56" w14:textId="77777777" w:rsidR="00AB3625" w:rsidRDefault="00AB3625" w:rsidP="00AB3625">
      <w:pPr>
        <w:spacing w:line="360" w:lineRule="auto"/>
        <w:ind w:firstLine="709"/>
        <w:jc w:val="both"/>
        <w:rPr>
          <w:sz w:val="28"/>
          <w:szCs w:val="28"/>
        </w:rPr>
      </w:pPr>
      <w:r>
        <w:rPr>
          <w:sz w:val="28"/>
          <w:szCs w:val="28"/>
        </w:rPr>
        <w:t xml:space="preserve">В ст. 129 Трудового кодекса </w:t>
      </w:r>
      <w:r w:rsidR="00153AD5">
        <w:rPr>
          <w:sz w:val="28"/>
          <w:szCs w:val="28"/>
        </w:rPr>
        <w:t>РФ (</w:t>
      </w:r>
      <w:r>
        <w:rPr>
          <w:sz w:val="28"/>
          <w:szCs w:val="28"/>
        </w:rPr>
        <w:t xml:space="preserve">далее – ТК РФ), заработная плата (оплата труда работника) </w:t>
      </w:r>
      <w:r w:rsidR="00BC3D8C">
        <w:rPr>
          <w:sz w:val="28"/>
          <w:szCs w:val="28"/>
        </w:rPr>
        <w:t>–</w:t>
      </w:r>
      <w:r>
        <w:rPr>
          <w:sz w:val="28"/>
          <w:szCs w:val="28"/>
        </w:rPr>
        <w:t xml:space="preserve"> вознаграждение</w:t>
      </w:r>
      <w:r w:rsidR="00BC3D8C">
        <w:rPr>
          <w:sz w:val="28"/>
          <w:szCs w:val="28"/>
        </w:rPr>
        <w:t xml:space="preserve"> </w:t>
      </w:r>
      <w:r>
        <w:rPr>
          <w:sz w:val="28"/>
          <w:szCs w:val="28"/>
        </w:rPr>
        <w:t xml:space="preserve">за труд, </w:t>
      </w:r>
      <w:r w:rsidR="00153AD5">
        <w:rPr>
          <w:sz w:val="28"/>
          <w:szCs w:val="28"/>
        </w:rPr>
        <w:t>которое зависит</w:t>
      </w:r>
      <w:r>
        <w:rPr>
          <w:sz w:val="28"/>
          <w:szCs w:val="28"/>
        </w:rPr>
        <w:t xml:space="preserve"> от квалификации работника, сложности, количества, качества и условий выполняемой работы, а также компенсационных и стимулирующих выплат (доплат и надбавок стимулирующего характера, премий и иных поощрительных выплат) [7].</w:t>
      </w:r>
    </w:p>
    <w:p w14:paraId="7063501C" w14:textId="77777777" w:rsidR="008F2841" w:rsidRDefault="008F2841" w:rsidP="008F2841">
      <w:pPr>
        <w:spacing w:line="360" w:lineRule="auto"/>
        <w:ind w:firstLine="709"/>
        <w:jc w:val="both"/>
        <w:rPr>
          <w:sz w:val="28"/>
          <w:szCs w:val="28"/>
        </w:rPr>
      </w:pPr>
      <w:r>
        <w:rPr>
          <w:sz w:val="28"/>
          <w:szCs w:val="28"/>
        </w:rPr>
        <w:t xml:space="preserve">Бухгалтерский учет </w:t>
      </w:r>
      <w:r w:rsidR="00503696">
        <w:rPr>
          <w:sz w:val="28"/>
          <w:szCs w:val="28"/>
        </w:rPr>
        <w:t>осуществляется,</w:t>
      </w:r>
      <w:r>
        <w:rPr>
          <w:sz w:val="28"/>
          <w:szCs w:val="28"/>
        </w:rPr>
        <w:t xml:space="preserve"> соответствуя нормативным документам, которые имеют различный статус. Нормативные документы, различаются в зависимости от назначения и статуса, разных уровней.</w:t>
      </w:r>
    </w:p>
    <w:p w14:paraId="2D052468" w14:textId="77777777" w:rsidR="00AB3625" w:rsidRDefault="00AB3625" w:rsidP="00AB3625">
      <w:pPr>
        <w:spacing w:line="360" w:lineRule="auto"/>
        <w:ind w:firstLine="709"/>
        <w:jc w:val="both"/>
        <w:rPr>
          <w:sz w:val="28"/>
          <w:szCs w:val="28"/>
        </w:rPr>
      </w:pPr>
      <w:r>
        <w:rPr>
          <w:sz w:val="28"/>
          <w:szCs w:val="28"/>
        </w:rPr>
        <w:t xml:space="preserve">Основной нормативный акт первого уровня </w:t>
      </w:r>
      <w:r w:rsidR="00BC3D8C">
        <w:rPr>
          <w:sz w:val="28"/>
          <w:szCs w:val="28"/>
        </w:rPr>
        <w:t>–</w:t>
      </w:r>
      <w:r>
        <w:rPr>
          <w:sz w:val="28"/>
          <w:szCs w:val="28"/>
        </w:rPr>
        <w:t xml:space="preserve"> это Федеральный закон </w:t>
      </w:r>
      <w:r w:rsidR="002D2148">
        <w:rPr>
          <w:sz w:val="28"/>
          <w:szCs w:val="28"/>
        </w:rPr>
        <w:t>«</w:t>
      </w:r>
      <w:r>
        <w:rPr>
          <w:sz w:val="28"/>
          <w:szCs w:val="28"/>
        </w:rPr>
        <w:t>О бухгалтерском учете</w:t>
      </w:r>
      <w:r w:rsidR="002D2148">
        <w:rPr>
          <w:sz w:val="28"/>
          <w:szCs w:val="28"/>
        </w:rPr>
        <w:t>»</w:t>
      </w:r>
      <w:r>
        <w:rPr>
          <w:sz w:val="28"/>
          <w:szCs w:val="28"/>
        </w:rPr>
        <w:t xml:space="preserve"> от 21.11.96 г. №129-ФЗ [1</w:t>
      </w:r>
      <w:r w:rsidR="00153AD5">
        <w:rPr>
          <w:sz w:val="28"/>
          <w:szCs w:val="28"/>
        </w:rPr>
        <w:t>, с.</w:t>
      </w:r>
      <w:r w:rsidR="00457B6D">
        <w:rPr>
          <w:sz w:val="28"/>
          <w:szCs w:val="28"/>
        </w:rPr>
        <w:t xml:space="preserve"> </w:t>
      </w:r>
      <w:r w:rsidR="00153AD5">
        <w:rPr>
          <w:sz w:val="28"/>
          <w:szCs w:val="28"/>
        </w:rPr>
        <w:t>5</w:t>
      </w:r>
      <w:r>
        <w:rPr>
          <w:sz w:val="28"/>
          <w:szCs w:val="28"/>
        </w:rPr>
        <w:t>]. Закон определил правовые основы бухгалтерского учёта, их содержание, принцип, организацию, главное направление бухгалтерской деятельности и составление отчётности, составляющие хозяйствующих субъектов, которые обязаны вести бухгалтерский учет и предоставлять финансовую отчётность.</w:t>
      </w:r>
    </w:p>
    <w:p w14:paraId="3952625A" w14:textId="77777777" w:rsidR="00AB3625" w:rsidRPr="008F2841" w:rsidRDefault="00377C04" w:rsidP="00AB3625">
      <w:pPr>
        <w:pStyle w:val="ConsNormal"/>
        <w:widowControl/>
        <w:spacing w:line="360" w:lineRule="auto"/>
        <w:ind w:firstLine="709"/>
        <w:jc w:val="both"/>
        <w:rPr>
          <w:rFonts w:ascii="Times New Roman" w:hAnsi="Times New Roman" w:cs="Times New Roman"/>
          <w:sz w:val="28"/>
          <w:szCs w:val="28"/>
        </w:rPr>
      </w:pPr>
      <w:r w:rsidRPr="008F2841">
        <w:rPr>
          <w:rFonts w:ascii="Times New Roman" w:hAnsi="Times New Roman" w:cs="Times New Roman"/>
          <w:sz w:val="28"/>
          <w:szCs w:val="28"/>
        </w:rPr>
        <w:t>При списании затрат на оплату труда руководствуются Налоговым Кодексом</w:t>
      </w:r>
      <w:r w:rsidR="008F2841" w:rsidRPr="008F2841">
        <w:rPr>
          <w:rFonts w:ascii="Times New Roman" w:hAnsi="Times New Roman" w:cs="Times New Roman"/>
          <w:sz w:val="28"/>
          <w:szCs w:val="28"/>
        </w:rPr>
        <w:t xml:space="preserve"> РФ, ст. 254 [8, с.</w:t>
      </w:r>
      <w:r w:rsidR="00457B6D">
        <w:rPr>
          <w:rFonts w:ascii="Times New Roman" w:hAnsi="Times New Roman" w:cs="Times New Roman"/>
          <w:sz w:val="28"/>
          <w:szCs w:val="28"/>
        </w:rPr>
        <w:t xml:space="preserve"> </w:t>
      </w:r>
      <w:r w:rsidR="008F2841" w:rsidRPr="008F2841">
        <w:rPr>
          <w:rFonts w:ascii="Times New Roman" w:hAnsi="Times New Roman" w:cs="Times New Roman"/>
          <w:sz w:val="28"/>
          <w:szCs w:val="28"/>
        </w:rPr>
        <w:t>99].</w:t>
      </w:r>
    </w:p>
    <w:p w14:paraId="2893F5DB" w14:textId="77777777" w:rsidR="00AB3625" w:rsidRDefault="00AB3625" w:rsidP="00AB3625">
      <w:pPr>
        <w:pStyle w:val="Con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Осуществляя расходы на оплату труда</w:t>
      </w:r>
      <w:r w:rsidRPr="00F85EBF">
        <w:rPr>
          <w:rFonts w:ascii="Times New Roman" w:hAnsi="Times New Roman" w:cs="Times New Roman"/>
          <w:sz w:val="28"/>
          <w:szCs w:val="28"/>
        </w:rPr>
        <w:t xml:space="preserve">, </w:t>
      </w:r>
      <w:r w:rsidR="00F85EBF" w:rsidRPr="00F85EBF">
        <w:rPr>
          <w:rFonts w:ascii="Times New Roman" w:hAnsi="Times New Roman" w:cs="Times New Roman"/>
          <w:sz w:val="28"/>
          <w:szCs w:val="28"/>
        </w:rPr>
        <w:t>руководствуются Трудовым</w:t>
      </w:r>
      <w:r w:rsidRPr="00F85EBF">
        <w:rPr>
          <w:rFonts w:ascii="Times New Roman" w:hAnsi="Times New Roman" w:cs="Times New Roman"/>
          <w:sz w:val="28"/>
          <w:szCs w:val="28"/>
        </w:rPr>
        <w:t xml:space="preserve"> Кодекс</w:t>
      </w:r>
      <w:r w:rsidR="00F85EBF" w:rsidRPr="00F85EBF">
        <w:rPr>
          <w:rFonts w:ascii="Times New Roman" w:hAnsi="Times New Roman" w:cs="Times New Roman"/>
          <w:sz w:val="28"/>
          <w:szCs w:val="28"/>
        </w:rPr>
        <w:t>ом</w:t>
      </w:r>
      <w:r w:rsidRPr="00F85EBF">
        <w:rPr>
          <w:rFonts w:ascii="Times New Roman" w:hAnsi="Times New Roman" w:cs="Times New Roman"/>
          <w:sz w:val="28"/>
          <w:szCs w:val="28"/>
        </w:rPr>
        <w:t xml:space="preserve"> РФ (ТК РФ) с 1 февраля </w:t>
      </w:r>
      <w:smartTag w:uri="urn:schemas-microsoft-com:office:smarttags" w:element="metricconverter">
        <w:smartTagPr>
          <w:attr w:name="ProductID" w:val="2002 г"/>
        </w:smartTagPr>
        <w:r w:rsidRPr="00F85EBF">
          <w:rPr>
            <w:rFonts w:ascii="Times New Roman" w:hAnsi="Times New Roman" w:cs="Times New Roman"/>
            <w:sz w:val="28"/>
            <w:szCs w:val="28"/>
          </w:rPr>
          <w:t>2002 г</w:t>
        </w:r>
      </w:smartTag>
      <w:r w:rsidR="00153AD5" w:rsidRPr="00F85EBF">
        <w:rPr>
          <w:rFonts w:ascii="Times New Roman" w:hAnsi="Times New Roman" w:cs="Times New Roman"/>
          <w:sz w:val="28"/>
          <w:szCs w:val="28"/>
        </w:rPr>
        <w:t>. [7, с.</w:t>
      </w:r>
      <w:r w:rsidR="00457B6D">
        <w:rPr>
          <w:rFonts w:ascii="Times New Roman" w:hAnsi="Times New Roman" w:cs="Times New Roman"/>
          <w:sz w:val="28"/>
          <w:szCs w:val="28"/>
        </w:rPr>
        <w:t xml:space="preserve"> </w:t>
      </w:r>
      <w:r w:rsidR="00153AD5" w:rsidRPr="00F85EBF">
        <w:rPr>
          <w:rFonts w:ascii="Times New Roman" w:hAnsi="Times New Roman" w:cs="Times New Roman"/>
          <w:sz w:val="28"/>
          <w:szCs w:val="28"/>
        </w:rPr>
        <w:t>12</w:t>
      </w:r>
      <w:r w:rsidRPr="00F85EBF">
        <w:rPr>
          <w:rFonts w:ascii="Times New Roman" w:hAnsi="Times New Roman" w:cs="Times New Roman"/>
          <w:sz w:val="28"/>
          <w:szCs w:val="28"/>
        </w:rPr>
        <w:t>].</w:t>
      </w:r>
      <w:r w:rsidR="007C3F93">
        <w:rPr>
          <w:rFonts w:ascii="Times New Roman" w:hAnsi="Times New Roman" w:cs="Times New Roman"/>
          <w:sz w:val="28"/>
          <w:szCs w:val="28"/>
        </w:rPr>
        <w:t xml:space="preserve"> </w:t>
      </w:r>
    </w:p>
    <w:p w14:paraId="4F4BA042" w14:textId="77777777" w:rsidR="00AB3625" w:rsidRDefault="00AB3625" w:rsidP="00AB3625">
      <w:pPr>
        <w:spacing w:line="360" w:lineRule="auto"/>
        <w:ind w:firstLine="709"/>
        <w:jc w:val="both"/>
        <w:rPr>
          <w:sz w:val="28"/>
          <w:szCs w:val="28"/>
        </w:rPr>
      </w:pPr>
      <w:r>
        <w:rPr>
          <w:sz w:val="28"/>
          <w:szCs w:val="28"/>
        </w:rPr>
        <w:t xml:space="preserve">Основные нормативные документы второго уровня </w:t>
      </w:r>
      <w:r w:rsidR="00BC3D8C">
        <w:rPr>
          <w:sz w:val="28"/>
          <w:szCs w:val="28"/>
        </w:rPr>
        <w:t>–</w:t>
      </w:r>
      <w:r>
        <w:rPr>
          <w:sz w:val="28"/>
          <w:szCs w:val="28"/>
        </w:rPr>
        <w:t xml:space="preserve"> это Стандарты (Положения) бухгалтерского учёту и отчётности.</w:t>
      </w:r>
    </w:p>
    <w:p w14:paraId="234FEBAE" w14:textId="77777777" w:rsidR="00AB3625" w:rsidRDefault="00AB3625" w:rsidP="00AB3625">
      <w:pPr>
        <w:spacing w:line="360" w:lineRule="auto"/>
        <w:ind w:firstLine="709"/>
        <w:jc w:val="both"/>
        <w:rPr>
          <w:sz w:val="28"/>
          <w:szCs w:val="28"/>
        </w:rPr>
      </w:pPr>
      <w:r>
        <w:rPr>
          <w:sz w:val="28"/>
          <w:szCs w:val="28"/>
        </w:rPr>
        <w:t xml:space="preserve">Учётный стандарт определяют, как собрание основных правил, которые устанавливают порядок учёта и оценку определённого объекта или их совокупность. </w:t>
      </w:r>
    </w:p>
    <w:p w14:paraId="4C1134AC" w14:textId="77777777" w:rsidR="00AB3625" w:rsidRPr="00B036CD" w:rsidRDefault="00F85EBF" w:rsidP="00AB3625">
      <w:pPr>
        <w:pStyle w:val="ConsNormal"/>
        <w:widowControl/>
        <w:spacing w:line="360" w:lineRule="auto"/>
        <w:ind w:firstLine="709"/>
        <w:jc w:val="both"/>
        <w:rPr>
          <w:rFonts w:ascii="Times New Roman" w:hAnsi="Times New Roman" w:cs="Times New Roman"/>
          <w:sz w:val="28"/>
          <w:szCs w:val="28"/>
        </w:rPr>
      </w:pPr>
      <w:r w:rsidRPr="00F85EBF">
        <w:rPr>
          <w:rFonts w:ascii="Times New Roman" w:hAnsi="Times New Roman" w:cs="Times New Roman"/>
          <w:sz w:val="28"/>
          <w:szCs w:val="28"/>
        </w:rPr>
        <w:t>В Положении</w:t>
      </w:r>
      <w:r w:rsidR="00AB3625" w:rsidRPr="00F85EBF">
        <w:rPr>
          <w:rFonts w:ascii="Times New Roman" w:hAnsi="Times New Roman" w:cs="Times New Roman"/>
          <w:sz w:val="28"/>
          <w:szCs w:val="28"/>
        </w:rPr>
        <w:t xml:space="preserve"> </w:t>
      </w:r>
      <w:r w:rsidR="002D2148">
        <w:rPr>
          <w:rFonts w:ascii="Times New Roman" w:hAnsi="Times New Roman" w:cs="Times New Roman"/>
          <w:sz w:val="28"/>
          <w:szCs w:val="28"/>
        </w:rPr>
        <w:t>«</w:t>
      </w:r>
      <w:r w:rsidR="00AB3625" w:rsidRPr="00F85EBF">
        <w:rPr>
          <w:rFonts w:ascii="Times New Roman" w:hAnsi="Times New Roman" w:cs="Times New Roman"/>
          <w:sz w:val="28"/>
          <w:szCs w:val="28"/>
        </w:rPr>
        <w:t xml:space="preserve">Учётная </w:t>
      </w:r>
      <w:r w:rsidR="00AB3625">
        <w:rPr>
          <w:rFonts w:ascii="Times New Roman" w:hAnsi="Times New Roman" w:cs="Times New Roman"/>
          <w:sz w:val="28"/>
          <w:szCs w:val="28"/>
        </w:rPr>
        <w:t>политика организации</w:t>
      </w:r>
      <w:r w:rsidR="002D2148">
        <w:rPr>
          <w:rFonts w:ascii="Times New Roman" w:hAnsi="Times New Roman" w:cs="Times New Roman"/>
          <w:sz w:val="28"/>
          <w:szCs w:val="28"/>
        </w:rPr>
        <w:t>»</w:t>
      </w:r>
      <w:r w:rsidR="00AB3625">
        <w:rPr>
          <w:rFonts w:ascii="Times New Roman" w:hAnsi="Times New Roman" w:cs="Times New Roman"/>
          <w:sz w:val="28"/>
          <w:szCs w:val="28"/>
        </w:rPr>
        <w:t xml:space="preserve"> (ПБУ 1/98) [13, с.18], изложены основные правила учёта, Положение по бухгалтерскому учёту </w:t>
      </w:r>
      <w:r w:rsidR="002D2148">
        <w:rPr>
          <w:rFonts w:ascii="Times New Roman" w:hAnsi="Times New Roman" w:cs="Times New Roman"/>
          <w:sz w:val="28"/>
          <w:szCs w:val="28"/>
        </w:rPr>
        <w:t>«</w:t>
      </w:r>
      <w:r w:rsidR="00AB3625">
        <w:rPr>
          <w:rFonts w:ascii="Times New Roman" w:hAnsi="Times New Roman" w:cs="Times New Roman"/>
          <w:sz w:val="28"/>
          <w:szCs w:val="28"/>
        </w:rPr>
        <w:t>Расходы организации</w:t>
      </w:r>
      <w:r w:rsidR="002D2148">
        <w:rPr>
          <w:rFonts w:ascii="Times New Roman" w:hAnsi="Times New Roman" w:cs="Times New Roman"/>
          <w:sz w:val="28"/>
          <w:szCs w:val="28"/>
        </w:rPr>
        <w:t>»</w:t>
      </w:r>
      <w:r w:rsidR="00AB3625">
        <w:rPr>
          <w:rFonts w:ascii="Times New Roman" w:hAnsi="Times New Roman" w:cs="Times New Roman"/>
          <w:sz w:val="28"/>
          <w:szCs w:val="28"/>
        </w:rPr>
        <w:t xml:space="preserve"> ПБУ 10/99, утвержденное Приказом от 06.05.1999 № 33н [10];</w:t>
      </w:r>
    </w:p>
    <w:p w14:paraId="4B1E88BE" w14:textId="77777777" w:rsidR="00AB3625" w:rsidRDefault="00AB3625" w:rsidP="00AB3625">
      <w:pPr>
        <w:pStyle w:val="Con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статье </w:t>
      </w:r>
      <w:r w:rsidR="002D2148">
        <w:rPr>
          <w:rFonts w:ascii="Times New Roman" w:hAnsi="Times New Roman" w:cs="Times New Roman"/>
          <w:sz w:val="28"/>
          <w:szCs w:val="28"/>
        </w:rPr>
        <w:t>«</w:t>
      </w:r>
      <w:r>
        <w:rPr>
          <w:rFonts w:ascii="Times New Roman" w:hAnsi="Times New Roman" w:cs="Times New Roman"/>
          <w:sz w:val="28"/>
          <w:szCs w:val="28"/>
        </w:rPr>
        <w:t>затраты на оплату труда</w:t>
      </w:r>
      <w:r w:rsidR="002D2148">
        <w:rPr>
          <w:rFonts w:ascii="Times New Roman" w:hAnsi="Times New Roman" w:cs="Times New Roman"/>
          <w:sz w:val="28"/>
          <w:szCs w:val="28"/>
        </w:rPr>
        <w:t>»</w:t>
      </w:r>
      <w:r>
        <w:rPr>
          <w:rFonts w:ascii="Times New Roman" w:hAnsi="Times New Roman" w:cs="Times New Roman"/>
          <w:sz w:val="28"/>
          <w:szCs w:val="28"/>
        </w:rPr>
        <w:t xml:space="preserve"> отражены:</w:t>
      </w:r>
    </w:p>
    <w:p w14:paraId="6D70CE31" w14:textId="77777777" w:rsidR="00AB3625" w:rsidRDefault="00AB3625" w:rsidP="004742C2">
      <w:pPr>
        <w:pStyle w:val="ConsNormal"/>
        <w:widowControl/>
        <w:numPr>
          <w:ilvl w:val="0"/>
          <w:numId w:val="29"/>
        </w:numPr>
        <w:tabs>
          <w:tab w:val="left" w:pos="1134"/>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расходы на оплату труда главного производственного персонала предприятия, включая премии рабочим и служащим за производственные результаты;</w:t>
      </w:r>
    </w:p>
    <w:p w14:paraId="1BA32098" w14:textId="77777777" w:rsidR="00AB3625" w:rsidRDefault="00AB3625" w:rsidP="004742C2">
      <w:pPr>
        <w:pStyle w:val="ConsNormal"/>
        <w:widowControl/>
        <w:numPr>
          <w:ilvl w:val="0"/>
          <w:numId w:val="29"/>
        </w:numPr>
        <w:tabs>
          <w:tab w:val="left" w:pos="1134"/>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стимулирующие и компенсирующие выплаты, также компенсации по оплате труда, связанные с увеличением цен и индексацией доходов в пределах норм, которые предусмотрены законом;</w:t>
      </w:r>
    </w:p>
    <w:p w14:paraId="5C26252F" w14:textId="77777777" w:rsidR="00AB3625" w:rsidRDefault="00AB3625" w:rsidP="004742C2">
      <w:pPr>
        <w:pStyle w:val="ConsNormal"/>
        <w:widowControl/>
        <w:numPr>
          <w:ilvl w:val="0"/>
          <w:numId w:val="29"/>
        </w:numPr>
        <w:tabs>
          <w:tab w:val="left" w:pos="1134"/>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компенсации, которые выплачены в установленных законом размерах женщинам, которые находятся в отпуске по уходу за ребёнком;</w:t>
      </w:r>
    </w:p>
    <w:p w14:paraId="3E6D5E3B" w14:textId="77777777" w:rsidR="00AB3625" w:rsidRDefault="00AB3625" w:rsidP="004742C2">
      <w:pPr>
        <w:pStyle w:val="ConsNormal"/>
        <w:widowControl/>
        <w:numPr>
          <w:ilvl w:val="0"/>
          <w:numId w:val="29"/>
        </w:numPr>
        <w:tabs>
          <w:tab w:val="left" w:pos="1134"/>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затраты на оплату труда, работников, которые не состоят в штате организации, занятых в главной деятельности.</w:t>
      </w:r>
    </w:p>
    <w:p w14:paraId="04C4D554" w14:textId="77777777" w:rsidR="00AB3625" w:rsidRDefault="00AB3625" w:rsidP="00AB3625">
      <w:pPr>
        <w:spacing w:line="360" w:lineRule="auto"/>
        <w:ind w:firstLine="709"/>
        <w:jc w:val="both"/>
        <w:rPr>
          <w:sz w:val="28"/>
          <w:szCs w:val="28"/>
        </w:rPr>
      </w:pPr>
      <w:r>
        <w:rPr>
          <w:sz w:val="28"/>
          <w:szCs w:val="28"/>
        </w:rPr>
        <w:t xml:space="preserve">Документы третьего уровня </w:t>
      </w:r>
      <w:r w:rsidR="004742C2">
        <w:rPr>
          <w:sz w:val="28"/>
          <w:szCs w:val="28"/>
        </w:rPr>
        <w:t>–</w:t>
      </w:r>
      <w:r>
        <w:rPr>
          <w:sz w:val="28"/>
          <w:szCs w:val="28"/>
        </w:rPr>
        <w:t xml:space="preserve"> это</w:t>
      </w:r>
      <w:r w:rsidR="004742C2">
        <w:rPr>
          <w:sz w:val="28"/>
          <w:szCs w:val="28"/>
        </w:rPr>
        <w:t xml:space="preserve"> </w:t>
      </w:r>
      <w:r>
        <w:rPr>
          <w:sz w:val="28"/>
          <w:szCs w:val="28"/>
        </w:rPr>
        <w:t>методические рекомендации, инструкции, конкретизирующие учётные стандарты по отраслевым и иным особенностям. Разработанные Минфином РФ и другими ведомствам</w:t>
      </w:r>
      <w:r w:rsidR="00471238">
        <w:rPr>
          <w:sz w:val="28"/>
          <w:szCs w:val="28"/>
        </w:rPr>
        <w:t xml:space="preserve"> </w:t>
      </w:r>
      <w:r w:rsidR="004067F7">
        <w:rPr>
          <w:sz w:val="28"/>
          <w:szCs w:val="28"/>
        </w:rPr>
        <w:t>[18]</w:t>
      </w:r>
      <w:r>
        <w:rPr>
          <w:sz w:val="28"/>
          <w:szCs w:val="28"/>
        </w:rPr>
        <w:t xml:space="preserve">. </w:t>
      </w:r>
    </w:p>
    <w:p w14:paraId="0E38AD78" w14:textId="77777777" w:rsidR="00AB3625" w:rsidRDefault="00AB3625" w:rsidP="00AB3625">
      <w:pPr>
        <w:spacing w:line="360" w:lineRule="auto"/>
        <w:ind w:firstLine="709"/>
        <w:jc w:val="both"/>
        <w:rPr>
          <w:sz w:val="28"/>
          <w:szCs w:val="28"/>
        </w:rPr>
      </w:pPr>
      <w:r>
        <w:rPr>
          <w:sz w:val="28"/>
          <w:szCs w:val="28"/>
        </w:rPr>
        <w:t xml:space="preserve">К ним, в частности, относят: </w:t>
      </w:r>
    </w:p>
    <w:p w14:paraId="2F637FAE" w14:textId="77777777" w:rsidR="00AB3625" w:rsidRPr="004742C2" w:rsidRDefault="00AB3625" w:rsidP="004742C2">
      <w:pPr>
        <w:pStyle w:val="ConsNormal"/>
        <w:widowControl/>
        <w:numPr>
          <w:ilvl w:val="0"/>
          <w:numId w:val="29"/>
        </w:numPr>
        <w:tabs>
          <w:tab w:val="left" w:pos="1134"/>
        </w:tabs>
        <w:spacing w:line="360" w:lineRule="auto"/>
        <w:ind w:left="0" w:firstLine="709"/>
        <w:jc w:val="both"/>
        <w:rPr>
          <w:rFonts w:ascii="Times New Roman" w:hAnsi="Times New Roman" w:cs="Times New Roman"/>
          <w:sz w:val="28"/>
          <w:szCs w:val="28"/>
        </w:rPr>
      </w:pPr>
      <w:r w:rsidRPr="004742C2">
        <w:rPr>
          <w:rFonts w:ascii="Times New Roman" w:hAnsi="Times New Roman" w:cs="Times New Roman"/>
          <w:sz w:val="28"/>
          <w:szCs w:val="28"/>
        </w:rPr>
        <w:t>методические указания, которые, раскрывают определённые методы и правила ведения бухгалтерского учёта;</w:t>
      </w:r>
    </w:p>
    <w:p w14:paraId="1725FAB3" w14:textId="77777777" w:rsidR="00AB3625" w:rsidRPr="004742C2" w:rsidRDefault="00AB3625" w:rsidP="004742C2">
      <w:pPr>
        <w:pStyle w:val="ConsNormal"/>
        <w:widowControl/>
        <w:numPr>
          <w:ilvl w:val="0"/>
          <w:numId w:val="29"/>
        </w:numPr>
        <w:tabs>
          <w:tab w:val="left" w:pos="1134"/>
        </w:tabs>
        <w:spacing w:line="360" w:lineRule="auto"/>
        <w:ind w:left="0" w:firstLine="709"/>
        <w:jc w:val="both"/>
        <w:rPr>
          <w:rFonts w:ascii="Times New Roman" w:hAnsi="Times New Roman" w:cs="Times New Roman"/>
          <w:sz w:val="28"/>
          <w:szCs w:val="28"/>
        </w:rPr>
      </w:pPr>
      <w:r w:rsidRPr="004742C2">
        <w:rPr>
          <w:rFonts w:ascii="Times New Roman" w:hAnsi="Times New Roman" w:cs="Times New Roman"/>
          <w:sz w:val="28"/>
          <w:szCs w:val="28"/>
        </w:rPr>
        <w:t>план счетов бухгалтерского учёта финансово-хозяйственной деятельности и инструкцию по его применению [11, с.</w:t>
      </w:r>
      <w:r w:rsidR="00457B6D">
        <w:rPr>
          <w:rFonts w:ascii="Times New Roman" w:hAnsi="Times New Roman" w:cs="Times New Roman"/>
          <w:sz w:val="28"/>
          <w:szCs w:val="28"/>
        </w:rPr>
        <w:t xml:space="preserve"> </w:t>
      </w:r>
      <w:r w:rsidRPr="004742C2">
        <w:rPr>
          <w:rFonts w:ascii="Times New Roman" w:hAnsi="Times New Roman" w:cs="Times New Roman"/>
          <w:sz w:val="28"/>
          <w:szCs w:val="28"/>
        </w:rPr>
        <w:t>21];</w:t>
      </w:r>
    </w:p>
    <w:p w14:paraId="270F5941" w14:textId="77777777" w:rsidR="00AB3625" w:rsidRPr="004742C2" w:rsidRDefault="00AB3625" w:rsidP="004742C2">
      <w:pPr>
        <w:pStyle w:val="ConsNormal"/>
        <w:widowControl/>
        <w:numPr>
          <w:ilvl w:val="0"/>
          <w:numId w:val="29"/>
        </w:numPr>
        <w:tabs>
          <w:tab w:val="left" w:pos="1134"/>
        </w:tabs>
        <w:spacing w:line="360" w:lineRule="auto"/>
        <w:ind w:left="0" w:firstLine="709"/>
        <w:jc w:val="both"/>
        <w:rPr>
          <w:rFonts w:ascii="Times New Roman" w:hAnsi="Times New Roman" w:cs="Times New Roman"/>
          <w:sz w:val="28"/>
          <w:szCs w:val="28"/>
        </w:rPr>
      </w:pPr>
      <w:r w:rsidRPr="004742C2">
        <w:rPr>
          <w:rFonts w:ascii="Times New Roman" w:hAnsi="Times New Roman" w:cs="Times New Roman"/>
          <w:sz w:val="28"/>
          <w:szCs w:val="28"/>
        </w:rPr>
        <w:t>унифицированные формы первичной учётной документации, которые утверждены Постановлением Госкомстата Российской Федерации.</w:t>
      </w:r>
    </w:p>
    <w:p w14:paraId="12DFDD3F" w14:textId="77777777" w:rsidR="00AB3625" w:rsidRDefault="00AB3625" w:rsidP="00AB3625">
      <w:pPr>
        <w:spacing w:line="360" w:lineRule="auto"/>
        <w:ind w:firstLine="709"/>
        <w:jc w:val="both"/>
        <w:rPr>
          <w:sz w:val="28"/>
          <w:szCs w:val="28"/>
        </w:rPr>
      </w:pPr>
      <w:r>
        <w:rPr>
          <w:sz w:val="28"/>
          <w:szCs w:val="28"/>
        </w:rPr>
        <w:t xml:space="preserve">Документы четвертого уровня </w:t>
      </w:r>
      <w:r w:rsidR="00496135">
        <w:rPr>
          <w:sz w:val="28"/>
          <w:szCs w:val="28"/>
        </w:rPr>
        <w:t xml:space="preserve">– </w:t>
      </w:r>
      <w:r>
        <w:rPr>
          <w:sz w:val="28"/>
          <w:szCs w:val="28"/>
        </w:rPr>
        <w:t xml:space="preserve">это </w:t>
      </w:r>
      <w:r w:rsidR="00457B6D">
        <w:rPr>
          <w:sz w:val="28"/>
          <w:szCs w:val="28"/>
        </w:rPr>
        <w:t xml:space="preserve">рабочие документы предприятия. </w:t>
      </w:r>
      <w:r>
        <w:rPr>
          <w:sz w:val="28"/>
          <w:szCs w:val="28"/>
        </w:rPr>
        <w:t>Они выявляют особенность ведения учёта оплаты труда. К примеру:</w:t>
      </w:r>
    </w:p>
    <w:p w14:paraId="31376A11" w14:textId="77777777" w:rsidR="00AB3625" w:rsidRPr="00496135" w:rsidRDefault="00AB3625" w:rsidP="00496135">
      <w:pPr>
        <w:pStyle w:val="ConsNormal"/>
        <w:widowControl/>
        <w:numPr>
          <w:ilvl w:val="0"/>
          <w:numId w:val="29"/>
        </w:numPr>
        <w:tabs>
          <w:tab w:val="left" w:pos="1134"/>
        </w:tabs>
        <w:spacing w:line="360" w:lineRule="auto"/>
        <w:ind w:left="0" w:firstLine="709"/>
        <w:jc w:val="both"/>
        <w:rPr>
          <w:rFonts w:ascii="Times New Roman" w:hAnsi="Times New Roman" w:cs="Times New Roman"/>
          <w:sz w:val="28"/>
          <w:szCs w:val="28"/>
        </w:rPr>
      </w:pPr>
      <w:r w:rsidRPr="00496135">
        <w:rPr>
          <w:rFonts w:ascii="Times New Roman" w:hAnsi="Times New Roman" w:cs="Times New Roman"/>
          <w:sz w:val="28"/>
          <w:szCs w:val="28"/>
        </w:rPr>
        <w:t>документы об учётной политике организации;</w:t>
      </w:r>
    </w:p>
    <w:p w14:paraId="35ECE026" w14:textId="77777777" w:rsidR="00AB3625" w:rsidRPr="00496135" w:rsidRDefault="00AB3625" w:rsidP="00496135">
      <w:pPr>
        <w:pStyle w:val="ConsNormal"/>
        <w:widowControl/>
        <w:numPr>
          <w:ilvl w:val="0"/>
          <w:numId w:val="29"/>
        </w:numPr>
        <w:tabs>
          <w:tab w:val="left" w:pos="1134"/>
        </w:tabs>
        <w:spacing w:line="360" w:lineRule="auto"/>
        <w:ind w:left="0" w:firstLine="709"/>
        <w:jc w:val="both"/>
        <w:rPr>
          <w:rFonts w:ascii="Times New Roman" w:hAnsi="Times New Roman" w:cs="Times New Roman"/>
          <w:sz w:val="28"/>
          <w:szCs w:val="28"/>
        </w:rPr>
      </w:pPr>
      <w:r w:rsidRPr="00496135">
        <w:rPr>
          <w:rFonts w:ascii="Times New Roman" w:hAnsi="Times New Roman" w:cs="Times New Roman"/>
          <w:sz w:val="28"/>
          <w:szCs w:val="28"/>
        </w:rPr>
        <w:t>первичные учетные документы;</w:t>
      </w:r>
    </w:p>
    <w:p w14:paraId="5B5FE0B4" w14:textId="77777777" w:rsidR="00AB3625" w:rsidRPr="00496135" w:rsidRDefault="00AB3625" w:rsidP="00496135">
      <w:pPr>
        <w:pStyle w:val="ConsNormal"/>
        <w:widowControl/>
        <w:numPr>
          <w:ilvl w:val="0"/>
          <w:numId w:val="29"/>
        </w:numPr>
        <w:tabs>
          <w:tab w:val="left" w:pos="1134"/>
        </w:tabs>
        <w:spacing w:line="360" w:lineRule="auto"/>
        <w:ind w:left="0" w:firstLine="709"/>
        <w:jc w:val="both"/>
        <w:rPr>
          <w:rFonts w:ascii="Times New Roman" w:hAnsi="Times New Roman" w:cs="Times New Roman"/>
          <w:sz w:val="28"/>
          <w:szCs w:val="28"/>
        </w:rPr>
      </w:pPr>
      <w:r w:rsidRPr="00496135">
        <w:rPr>
          <w:rFonts w:ascii="Times New Roman" w:hAnsi="Times New Roman" w:cs="Times New Roman"/>
          <w:sz w:val="28"/>
          <w:szCs w:val="28"/>
        </w:rPr>
        <w:t>график документооборота;</w:t>
      </w:r>
    </w:p>
    <w:p w14:paraId="083C3D80" w14:textId="77777777" w:rsidR="00AB3625" w:rsidRPr="00496135" w:rsidRDefault="00457B6D" w:rsidP="00496135">
      <w:pPr>
        <w:pStyle w:val="ConsNormal"/>
        <w:widowControl/>
        <w:numPr>
          <w:ilvl w:val="0"/>
          <w:numId w:val="29"/>
        </w:numPr>
        <w:tabs>
          <w:tab w:val="left" w:pos="1134"/>
        </w:tabs>
        <w:spacing w:line="360" w:lineRule="auto"/>
        <w:ind w:left="0" w:firstLine="709"/>
        <w:jc w:val="both"/>
        <w:rPr>
          <w:rFonts w:ascii="Times New Roman" w:hAnsi="Times New Roman" w:cs="Times New Roman"/>
          <w:sz w:val="28"/>
          <w:szCs w:val="28"/>
        </w:rPr>
      </w:pPr>
      <w:r w:rsidRPr="00496135">
        <w:rPr>
          <w:rFonts w:ascii="Times New Roman" w:hAnsi="Times New Roman" w:cs="Times New Roman"/>
          <w:sz w:val="28"/>
          <w:szCs w:val="28"/>
        </w:rPr>
        <w:t xml:space="preserve">план </w:t>
      </w:r>
      <w:r w:rsidR="00AB3625" w:rsidRPr="00496135">
        <w:rPr>
          <w:rFonts w:ascii="Times New Roman" w:hAnsi="Times New Roman" w:cs="Times New Roman"/>
          <w:sz w:val="28"/>
          <w:szCs w:val="28"/>
        </w:rPr>
        <w:t>счетов бухгалтерского учёта;</w:t>
      </w:r>
    </w:p>
    <w:p w14:paraId="0A0FFE64" w14:textId="77777777" w:rsidR="00AB3625" w:rsidRPr="00AB6EE9" w:rsidRDefault="00AB3625" w:rsidP="00496135">
      <w:pPr>
        <w:pStyle w:val="ConsNormal"/>
        <w:widowControl/>
        <w:numPr>
          <w:ilvl w:val="0"/>
          <w:numId w:val="29"/>
        </w:numPr>
        <w:tabs>
          <w:tab w:val="left" w:pos="1134"/>
        </w:tabs>
        <w:spacing w:line="360" w:lineRule="auto"/>
        <w:ind w:left="0" w:firstLine="709"/>
        <w:jc w:val="both"/>
        <w:rPr>
          <w:sz w:val="28"/>
          <w:szCs w:val="28"/>
        </w:rPr>
      </w:pPr>
      <w:r w:rsidRPr="00496135">
        <w:rPr>
          <w:rFonts w:ascii="Times New Roman" w:hAnsi="Times New Roman" w:cs="Times New Roman"/>
          <w:sz w:val="28"/>
          <w:szCs w:val="28"/>
        </w:rPr>
        <w:t>формы внутренней отчётности.</w:t>
      </w:r>
    </w:p>
    <w:p w14:paraId="229F0039" w14:textId="77777777" w:rsidR="00AB3625" w:rsidRDefault="00AB3625" w:rsidP="00AB3625">
      <w:pPr>
        <w:spacing w:line="360" w:lineRule="auto"/>
        <w:ind w:firstLine="709"/>
        <w:jc w:val="both"/>
        <w:rPr>
          <w:sz w:val="28"/>
          <w:szCs w:val="28"/>
        </w:rPr>
      </w:pPr>
      <w:r>
        <w:rPr>
          <w:sz w:val="28"/>
          <w:szCs w:val="28"/>
        </w:rPr>
        <w:t>Операции начисления, которые постоянно повторяются, выплата заработной платы и различные доплаты к ней, удержание налога, социальные платежи и штрафные санкции из заработной платы работника – это трудовой процесс, то есть взаимодействие между работником и работодателем</w:t>
      </w:r>
      <w:r w:rsidR="004067F7">
        <w:rPr>
          <w:sz w:val="28"/>
          <w:szCs w:val="28"/>
        </w:rPr>
        <w:t xml:space="preserve"> </w:t>
      </w:r>
      <w:r w:rsidR="00C1289A">
        <w:rPr>
          <w:sz w:val="28"/>
          <w:szCs w:val="28"/>
        </w:rPr>
        <w:t>[24</w:t>
      </w:r>
      <w:r w:rsidR="004067F7">
        <w:rPr>
          <w:sz w:val="28"/>
          <w:szCs w:val="28"/>
        </w:rPr>
        <w:t>]</w:t>
      </w:r>
      <w:r>
        <w:rPr>
          <w:sz w:val="28"/>
          <w:szCs w:val="28"/>
        </w:rPr>
        <w:t>.</w:t>
      </w:r>
    </w:p>
    <w:p w14:paraId="48D83F88" w14:textId="77777777" w:rsidR="00AB3625" w:rsidRDefault="00AB3625" w:rsidP="00AB3625">
      <w:pPr>
        <w:spacing w:line="360" w:lineRule="auto"/>
        <w:ind w:firstLine="709"/>
        <w:jc w:val="both"/>
        <w:rPr>
          <w:sz w:val="28"/>
          <w:szCs w:val="28"/>
        </w:rPr>
      </w:pPr>
      <w:bookmarkStart w:id="0" w:name="_Hlk438378255"/>
      <w:r>
        <w:rPr>
          <w:sz w:val="28"/>
          <w:szCs w:val="28"/>
        </w:rPr>
        <w:t>Практически каждая организация использует собственную систему оплаты труда работников, в которой отражаются цели, которые стоят перед компанией, традиции, управленческая философия ее руководителей, а также учитываются ресурсы, имеющиеся в ее распоряжении.</w:t>
      </w:r>
    </w:p>
    <w:p w14:paraId="2B0A206B" w14:textId="77777777" w:rsidR="00AB3625" w:rsidRDefault="00AB3625" w:rsidP="00AB3625">
      <w:pPr>
        <w:spacing w:line="360" w:lineRule="auto"/>
        <w:ind w:firstLine="709"/>
        <w:jc w:val="both"/>
        <w:rPr>
          <w:sz w:val="28"/>
          <w:szCs w:val="28"/>
        </w:rPr>
      </w:pPr>
      <w:bookmarkStart w:id="1" w:name="_Hlk411951607"/>
      <w:bookmarkStart w:id="2" w:name="_Hlk438378555"/>
      <w:bookmarkEnd w:id="0"/>
      <w:r>
        <w:rPr>
          <w:sz w:val="28"/>
          <w:szCs w:val="28"/>
        </w:rPr>
        <w:t xml:space="preserve">Полезно применение при разработке системы оплаты труда следующего принципа: оплата – достаточная, мотивирует работника, но не балует его. Одна из важнейших проблем при формировании системы оплаты труда заключается в том, чтобы рост оплаты труда не опережал темпов роста производительности (эффективности) работы. </w:t>
      </w:r>
      <w:bookmarkEnd w:id="1"/>
      <w:r>
        <w:rPr>
          <w:sz w:val="28"/>
          <w:szCs w:val="28"/>
        </w:rPr>
        <w:t xml:space="preserve">В случае, </w:t>
      </w:r>
      <w:r w:rsidR="00153AD5">
        <w:rPr>
          <w:sz w:val="28"/>
          <w:szCs w:val="28"/>
        </w:rPr>
        <w:t>если подобная</w:t>
      </w:r>
      <w:r>
        <w:rPr>
          <w:sz w:val="28"/>
          <w:szCs w:val="28"/>
        </w:rPr>
        <w:t xml:space="preserve"> концепция будет отсутствовать, система оплаты труда будет формировать психологию необоснованного ожидания роста размеров оплаты</w:t>
      </w:r>
      <w:r w:rsidR="00153AD5">
        <w:rPr>
          <w:sz w:val="28"/>
          <w:szCs w:val="28"/>
        </w:rPr>
        <w:t xml:space="preserve"> [23, с.</w:t>
      </w:r>
      <w:r w:rsidR="00457B6D">
        <w:rPr>
          <w:sz w:val="28"/>
          <w:szCs w:val="28"/>
        </w:rPr>
        <w:t xml:space="preserve"> </w:t>
      </w:r>
      <w:r w:rsidR="00153AD5">
        <w:rPr>
          <w:sz w:val="28"/>
          <w:szCs w:val="28"/>
        </w:rPr>
        <w:t>34]</w:t>
      </w:r>
      <w:r>
        <w:rPr>
          <w:sz w:val="28"/>
          <w:szCs w:val="28"/>
        </w:rPr>
        <w:t>.</w:t>
      </w:r>
    </w:p>
    <w:p w14:paraId="3E8A84CF" w14:textId="77777777" w:rsidR="00C1289A" w:rsidRDefault="00383FF4" w:rsidP="00AB3625">
      <w:pPr>
        <w:spacing w:line="360" w:lineRule="auto"/>
        <w:ind w:firstLine="709"/>
        <w:jc w:val="both"/>
        <w:rPr>
          <w:sz w:val="28"/>
          <w:szCs w:val="28"/>
        </w:rPr>
      </w:pPr>
      <w:bookmarkStart w:id="3" w:name="_Hlk438379283"/>
      <w:bookmarkEnd w:id="2"/>
      <w:r w:rsidRPr="009D28E2">
        <w:rPr>
          <w:sz w:val="28"/>
          <w:szCs w:val="28"/>
        </w:rPr>
        <w:t>В целях установления взаимосвязи</w:t>
      </w:r>
      <w:r w:rsidR="00AB3625" w:rsidRPr="009D28E2">
        <w:rPr>
          <w:sz w:val="28"/>
          <w:szCs w:val="28"/>
        </w:rPr>
        <w:t xml:space="preserve"> зарплаты и достигаемых </w:t>
      </w:r>
      <w:r w:rsidR="00AB3625">
        <w:rPr>
          <w:sz w:val="28"/>
          <w:szCs w:val="28"/>
        </w:rPr>
        <w:t>в итоге трудовой деятельности результатов, зарплата любого работника может быть разделена на три части. Выполняя четко определенные должностные обязанности, работник обеспечивает выплату первой части заработной платы</w:t>
      </w:r>
      <w:r w:rsidR="00C1289A">
        <w:rPr>
          <w:sz w:val="28"/>
          <w:szCs w:val="28"/>
        </w:rPr>
        <w:t xml:space="preserve"> [</w:t>
      </w:r>
      <w:r w:rsidR="007A1ACE">
        <w:rPr>
          <w:sz w:val="28"/>
          <w:szCs w:val="28"/>
        </w:rPr>
        <w:t>30</w:t>
      </w:r>
      <w:r w:rsidR="00C1289A">
        <w:rPr>
          <w:sz w:val="28"/>
          <w:szCs w:val="28"/>
        </w:rPr>
        <w:t>]</w:t>
      </w:r>
      <w:r w:rsidR="00AB3625">
        <w:rPr>
          <w:sz w:val="28"/>
          <w:szCs w:val="28"/>
        </w:rPr>
        <w:t xml:space="preserve">. </w:t>
      </w:r>
    </w:p>
    <w:p w14:paraId="6315CE2B" w14:textId="77777777" w:rsidR="00AB3625" w:rsidRDefault="00AB3625" w:rsidP="00AB3625">
      <w:pPr>
        <w:spacing w:line="360" w:lineRule="auto"/>
        <w:ind w:firstLine="709"/>
        <w:jc w:val="both"/>
        <w:rPr>
          <w:sz w:val="28"/>
          <w:szCs w:val="28"/>
        </w:rPr>
      </w:pPr>
      <w:r>
        <w:rPr>
          <w:sz w:val="28"/>
          <w:szCs w:val="28"/>
        </w:rPr>
        <w:t>Следует отметить, что данная часть является одинаковой для всех работников, которыми в данной организации выполняются аналогичные обязанности. На размер второй части оказывают влияние выслуга лет и факторы стоимости жизни. Этот компонент зарплаты выплачивается всем сотрудникам организации, но его величина автоматически ежегодно регулируется. Третья часть для каждого работника индивидуальна, поскольку ее величина зависит от результатов, которые были достигнуты в предшествующем периоде.</w:t>
      </w:r>
    </w:p>
    <w:p w14:paraId="569320B6" w14:textId="77777777" w:rsidR="00AB3625" w:rsidRDefault="00AB3625" w:rsidP="00AB3625">
      <w:pPr>
        <w:spacing w:line="360" w:lineRule="auto"/>
        <w:ind w:firstLine="709"/>
        <w:jc w:val="both"/>
        <w:rPr>
          <w:sz w:val="28"/>
          <w:szCs w:val="28"/>
        </w:rPr>
      </w:pPr>
      <w:bookmarkStart w:id="4" w:name="_Hlk438379810"/>
      <w:bookmarkEnd w:id="3"/>
      <w:r>
        <w:rPr>
          <w:sz w:val="28"/>
          <w:szCs w:val="28"/>
        </w:rPr>
        <w:t xml:space="preserve">Гибкость вознаграждения можно повысить следующим образом: тарифная часть заработной платы ограничивается, в то же время ее </w:t>
      </w:r>
      <w:proofErr w:type="spellStart"/>
      <w:r>
        <w:rPr>
          <w:sz w:val="28"/>
          <w:szCs w:val="28"/>
        </w:rPr>
        <w:t>надтарифные</w:t>
      </w:r>
      <w:proofErr w:type="spellEnd"/>
      <w:r>
        <w:rPr>
          <w:sz w:val="28"/>
          <w:szCs w:val="28"/>
        </w:rPr>
        <w:t xml:space="preserve"> элементы, для которых существует четкая увязка с динамикой общих результатов хозяйственной деятельности организации, растут</w:t>
      </w:r>
      <w:r w:rsidR="007A1ACE">
        <w:rPr>
          <w:sz w:val="28"/>
          <w:szCs w:val="28"/>
        </w:rPr>
        <w:t xml:space="preserve"> [22]</w:t>
      </w:r>
      <w:r>
        <w:rPr>
          <w:sz w:val="28"/>
          <w:szCs w:val="28"/>
        </w:rPr>
        <w:t>.</w:t>
      </w:r>
    </w:p>
    <w:p w14:paraId="655ABED5" w14:textId="77777777" w:rsidR="00AB3625" w:rsidRDefault="00AB3625" w:rsidP="00AB3625">
      <w:pPr>
        <w:spacing w:line="360" w:lineRule="auto"/>
        <w:ind w:firstLine="709"/>
        <w:jc w:val="both"/>
        <w:rPr>
          <w:sz w:val="28"/>
          <w:szCs w:val="28"/>
        </w:rPr>
      </w:pPr>
      <w:r>
        <w:rPr>
          <w:sz w:val="28"/>
          <w:szCs w:val="28"/>
        </w:rPr>
        <w:t>Такими гибкими системами предоставляется возможность значительно повысить уровень оплаты труда, с которым одновременно растут производительность труда и прибыльность производства.</w:t>
      </w:r>
    </w:p>
    <w:p w14:paraId="6557CD9D" w14:textId="77777777" w:rsidR="00AB3625" w:rsidRDefault="00AB3625" w:rsidP="00AB3625">
      <w:pPr>
        <w:spacing w:line="360" w:lineRule="auto"/>
        <w:ind w:firstLine="709"/>
        <w:jc w:val="both"/>
        <w:rPr>
          <w:sz w:val="28"/>
          <w:szCs w:val="28"/>
        </w:rPr>
      </w:pPr>
      <w:bookmarkStart w:id="5" w:name="_Hlk438381585"/>
      <w:bookmarkEnd w:id="4"/>
      <w:r>
        <w:rPr>
          <w:sz w:val="28"/>
          <w:szCs w:val="28"/>
        </w:rPr>
        <w:t>Таким образом, доход персонала организации может состоять из следующих основных составляющих:</w:t>
      </w:r>
    </w:p>
    <w:p w14:paraId="7477F0E0" w14:textId="77777777" w:rsidR="00AB3625" w:rsidRDefault="00AB3625" w:rsidP="00AB3625">
      <w:pPr>
        <w:numPr>
          <w:ilvl w:val="0"/>
          <w:numId w:val="14"/>
        </w:numPr>
        <w:tabs>
          <w:tab w:val="num" w:pos="1134"/>
        </w:tabs>
        <w:spacing w:line="360" w:lineRule="auto"/>
        <w:ind w:left="0" w:firstLine="709"/>
        <w:jc w:val="both"/>
        <w:rPr>
          <w:sz w:val="28"/>
          <w:szCs w:val="28"/>
        </w:rPr>
      </w:pPr>
      <w:r>
        <w:rPr>
          <w:sz w:val="28"/>
          <w:szCs w:val="28"/>
        </w:rPr>
        <w:t>оплата, которая производится в соответствии со сложностью и ответственностью труда (оклады, тарифные ставки);</w:t>
      </w:r>
    </w:p>
    <w:p w14:paraId="3860B058" w14:textId="77777777" w:rsidR="00AB3625" w:rsidRDefault="00AB3625" w:rsidP="00AB3625">
      <w:pPr>
        <w:numPr>
          <w:ilvl w:val="0"/>
          <w:numId w:val="14"/>
        </w:numPr>
        <w:tabs>
          <w:tab w:val="num" w:pos="1134"/>
        </w:tabs>
        <w:spacing w:line="360" w:lineRule="auto"/>
        <w:ind w:left="0" w:firstLine="709"/>
        <w:jc w:val="both"/>
        <w:rPr>
          <w:sz w:val="28"/>
          <w:szCs w:val="28"/>
        </w:rPr>
      </w:pPr>
      <w:r>
        <w:rPr>
          <w:sz w:val="28"/>
          <w:szCs w:val="28"/>
        </w:rPr>
        <w:t xml:space="preserve">рыночный компонент, который отражает соотношение спроса и предложения на рабочую силу. Реальные ставки оплаты труда, установленные в результате </w:t>
      </w:r>
      <w:r w:rsidR="00710B15">
        <w:rPr>
          <w:sz w:val="28"/>
          <w:szCs w:val="28"/>
        </w:rPr>
        <w:t>переговоров работодателя</w:t>
      </w:r>
      <w:r>
        <w:rPr>
          <w:sz w:val="28"/>
          <w:szCs w:val="28"/>
        </w:rPr>
        <w:t xml:space="preserve"> и работника, могут существенно превышать ставки тарифной сетки для отдельных групп персонала, поскольку рыночный спрос на данный вид труда повышен;</w:t>
      </w:r>
    </w:p>
    <w:p w14:paraId="7059FA41" w14:textId="77777777" w:rsidR="00AB3625" w:rsidRDefault="00AB3625" w:rsidP="00AB3625">
      <w:pPr>
        <w:numPr>
          <w:ilvl w:val="0"/>
          <w:numId w:val="14"/>
        </w:numPr>
        <w:tabs>
          <w:tab w:val="num" w:pos="1134"/>
        </w:tabs>
        <w:spacing w:line="360" w:lineRule="auto"/>
        <w:ind w:left="0" w:firstLine="709"/>
        <w:jc w:val="both"/>
        <w:rPr>
          <w:sz w:val="28"/>
          <w:szCs w:val="28"/>
        </w:rPr>
      </w:pPr>
      <w:r>
        <w:rPr>
          <w:sz w:val="28"/>
          <w:szCs w:val="28"/>
        </w:rPr>
        <w:t>доплаты и компенсации, которыми учитываются объективно не зависящие от работника производственные и социальные характеристики труда;</w:t>
      </w:r>
    </w:p>
    <w:p w14:paraId="46E28B18" w14:textId="77777777" w:rsidR="00AB3625" w:rsidRDefault="00AB3625" w:rsidP="00AB3625">
      <w:pPr>
        <w:numPr>
          <w:ilvl w:val="0"/>
          <w:numId w:val="14"/>
        </w:numPr>
        <w:tabs>
          <w:tab w:val="num" w:pos="1134"/>
        </w:tabs>
        <w:spacing w:line="360" w:lineRule="auto"/>
        <w:ind w:left="0" w:firstLine="709"/>
        <w:jc w:val="both"/>
        <w:rPr>
          <w:sz w:val="28"/>
          <w:szCs w:val="28"/>
        </w:rPr>
      </w:pPr>
      <w:r>
        <w:rPr>
          <w:sz w:val="28"/>
          <w:szCs w:val="28"/>
        </w:rPr>
        <w:t xml:space="preserve">надбавки и премии, введением которых стимулируется добросовестное отношение к труду, повышение качества продукции и эффективности производства, отражаются собственные достижения работника. Доплаты и надбавки чаще всего характеризуют особые условия работы конкретного работника. Премии обычно рассчитаны </w:t>
      </w:r>
      <w:r w:rsidR="00710B15">
        <w:rPr>
          <w:sz w:val="28"/>
          <w:szCs w:val="28"/>
        </w:rPr>
        <w:t xml:space="preserve">на </w:t>
      </w:r>
      <w:r w:rsidR="002C46F1">
        <w:rPr>
          <w:sz w:val="28"/>
          <w:szCs w:val="28"/>
        </w:rPr>
        <w:t>достижение какого</w:t>
      </w:r>
      <w:r>
        <w:rPr>
          <w:sz w:val="28"/>
          <w:szCs w:val="28"/>
        </w:rPr>
        <w:t>-то определенного результата</w:t>
      </w:r>
      <w:r w:rsidR="00153AD5">
        <w:rPr>
          <w:sz w:val="28"/>
          <w:szCs w:val="28"/>
        </w:rPr>
        <w:t xml:space="preserve"> [21, с.</w:t>
      </w:r>
      <w:r w:rsidR="00457B6D">
        <w:rPr>
          <w:sz w:val="28"/>
          <w:szCs w:val="28"/>
        </w:rPr>
        <w:t xml:space="preserve"> </w:t>
      </w:r>
      <w:r w:rsidR="00153AD5">
        <w:rPr>
          <w:sz w:val="28"/>
          <w:szCs w:val="28"/>
        </w:rPr>
        <w:t>38]</w:t>
      </w:r>
      <w:r>
        <w:rPr>
          <w:sz w:val="28"/>
          <w:szCs w:val="28"/>
        </w:rPr>
        <w:t>.</w:t>
      </w:r>
    </w:p>
    <w:p w14:paraId="7BFEFEBE" w14:textId="77777777" w:rsidR="00AB3625" w:rsidRDefault="00AB3625" w:rsidP="00AB3625">
      <w:pPr>
        <w:spacing w:line="360" w:lineRule="auto"/>
        <w:ind w:firstLine="709"/>
        <w:jc w:val="both"/>
        <w:rPr>
          <w:sz w:val="28"/>
          <w:szCs w:val="28"/>
        </w:rPr>
      </w:pPr>
      <w:bookmarkStart w:id="6" w:name="_Hlk438382644"/>
      <w:bookmarkStart w:id="7" w:name="_Hlk438382358"/>
      <w:bookmarkEnd w:id="5"/>
      <w:r>
        <w:rPr>
          <w:sz w:val="28"/>
          <w:szCs w:val="28"/>
        </w:rPr>
        <w:t xml:space="preserve">Системы вознаграждения за труд можно свести к трем видам: </w:t>
      </w:r>
    </w:p>
    <w:p w14:paraId="007FB5DD" w14:textId="77777777" w:rsidR="00AB3625" w:rsidRDefault="00AB3625" w:rsidP="00AB3625">
      <w:pPr>
        <w:numPr>
          <w:ilvl w:val="0"/>
          <w:numId w:val="15"/>
        </w:numPr>
        <w:tabs>
          <w:tab w:val="left" w:pos="1134"/>
        </w:tabs>
        <w:spacing w:line="360" w:lineRule="auto"/>
        <w:ind w:left="0" w:firstLine="709"/>
        <w:jc w:val="both"/>
        <w:rPr>
          <w:sz w:val="28"/>
          <w:szCs w:val="28"/>
        </w:rPr>
      </w:pPr>
      <w:r>
        <w:rPr>
          <w:sz w:val="28"/>
          <w:szCs w:val="28"/>
        </w:rPr>
        <w:t>оплата по результатам работы;</w:t>
      </w:r>
    </w:p>
    <w:p w14:paraId="3E70960F" w14:textId="77777777" w:rsidR="00AB3625" w:rsidRDefault="00AB3625" w:rsidP="00AB3625">
      <w:pPr>
        <w:numPr>
          <w:ilvl w:val="0"/>
          <w:numId w:val="15"/>
        </w:numPr>
        <w:tabs>
          <w:tab w:val="left" w:pos="1134"/>
        </w:tabs>
        <w:spacing w:line="360" w:lineRule="auto"/>
        <w:ind w:left="0" w:firstLine="709"/>
        <w:jc w:val="both"/>
        <w:rPr>
          <w:sz w:val="28"/>
          <w:szCs w:val="28"/>
        </w:rPr>
      </w:pPr>
      <w:r>
        <w:rPr>
          <w:sz w:val="28"/>
          <w:szCs w:val="28"/>
        </w:rPr>
        <w:t>участие в распределении прибыли;</w:t>
      </w:r>
    </w:p>
    <w:p w14:paraId="00398ED4" w14:textId="77777777" w:rsidR="00AB3625" w:rsidRDefault="00AB3625" w:rsidP="00AB3625">
      <w:pPr>
        <w:numPr>
          <w:ilvl w:val="0"/>
          <w:numId w:val="15"/>
        </w:numPr>
        <w:tabs>
          <w:tab w:val="left" w:pos="1134"/>
        </w:tabs>
        <w:spacing w:line="360" w:lineRule="auto"/>
        <w:ind w:left="0" w:firstLine="709"/>
        <w:jc w:val="both"/>
        <w:rPr>
          <w:sz w:val="28"/>
          <w:szCs w:val="28"/>
        </w:rPr>
      </w:pPr>
      <w:r>
        <w:rPr>
          <w:sz w:val="28"/>
          <w:szCs w:val="28"/>
        </w:rPr>
        <w:t>системы участия в капитале</w:t>
      </w:r>
      <w:r w:rsidR="00E445CA">
        <w:rPr>
          <w:sz w:val="28"/>
          <w:szCs w:val="28"/>
        </w:rPr>
        <w:t xml:space="preserve"> [19]</w:t>
      </w:r>
      <w:r>
        <w:rPr>
          <w:sz w:val="28"/>
          <w:szCs w:val="28"/>
        </w:rPr>
        <w:t>.</w:t>
      </w:r>
    </w:p>
    <w:bookmarkEnd w:id="6"/>
    <w:p w14:paraId="3B28FDA2" w14:textId="77777777" w:rsidR="00AB3625" w:rsidRDefault="00AB3625" w:rsidP="00AB3625">
      <w:pPr>
        <w:spacing w:line="360" w:lineRule="auto"/>
        <w:ind w:firstLine="709"/>
        <w:jc w:val="both"/>
        <w:rPr>
          <w:sz w:val="28"/>
          <w:szCs w:val="28"/>
        </w:rPr>
      </w:pPr>
      <w:r>
        <w:rPr>
          <w:sz w:val="28"/>
          <w:szCs w:val="28"/>
        </w:rPr>
        <w:t>Оплата по результатам, прежде всего, предполагает ясное понимание того, что должен сделать работник (имеется в виду достижение выдающихся результатов).</w:t>
      </w:r>
    </w:p>
    <w:p w14:paraId="2E97068C" w14:textId="77777777" w:rsidR="00AB3625" w:rsidRDefault="00AB3625" w:rsidP="00AB3625">
      <w:pPr>
        <w:spacing w:line="360" w:lineRule="auto"/>
        <w:ind w:firstLine="709"/>
        <w:jc w:val="both"/>
        <w:rPr>
          <w:sz w:val="28"/>
          <w:szCs w:val="28"/>
        </w:rPr>
      </w:pPr>
      <w:r>
        <w:rPr>
          <w:sz w:val="28"/>
          <w:szCs w:val="28"/>
        </w:rPr>
        <w:t>Под системой участия работников в результатах работы организации, как правило, понимают систему коллективного премирования работников, цель которой – повышение производительности труда, снижение издержек производства, улучше</w:t>
      </w:r>
      <w:r w:rsidR="00E445CA">
        <w:rPr>
          <w:sz w:val="28"/>
          <w:szCs w:val="28"/>
        </w:rPr>
        <w:t>ние финансовых показателей деят</w:t>
      </w:r>
      <w:r>
        <w:rPr>
          <w:sz w:val="28"/>
          <w:szCs w:val="28"/>
        </w:rPr>
        <w:t>ельности организации.</w:t>
      </w:r>
      <w:bookmarkEnd w:id="7"/>
    </w:p>
    <w:p w14:paraId="72E2F0CA" w14:textId="77777777" w:rsidR="00AB3625" w:rsidRDefault="00AB3625" w:rsidP="00AB3625">
      <w:pPr>
        <w:pStyle w:val="ad"/>
        <w:shd w:val="clear" w:color="auto" w:fill="FFFFFF"/>
        <w:spacing w:line="360" w:lineRule="auto"/>
        <w:ind w:firstLine="709"/>
        <w:contextualSpacing/>
        <w:jc w:val="both"/>
        <w:rPr>
          <w:rFonts w:eastAsiaTheme="minorHAnsi"/>
          <w:sz w:val="28"/>
          <w:szCs w:val="28"/>
          <w:lang w:eastAsia="en-US"/>
        </w:rPr>
      </w:pPr>
      <w:r>
        <w:rPr>
          <w:rFonts w:eastAsiaTheme="minorHAnsi"/>
          <w:sz w:val="28"/>
          <w:szCs w:val="28"/>
          <w:lang w:eastAsia="en-US"/>
        </w:rPr>
        <w:t xml:space="preserve">Общий уровень оплаты труда на предприятии зависит от следующих факторов: </w:t>
      </w:r>
    </w:p>
    <w:p w14:paraId="073C5D9D" w14:textId="77777777" w:rsidR="00AB3625" w:rsidRPr="00496135" w:rsidRDefault="00AB3625" w:rsidP="00496135">
      <w:pPr>
        <w:numPr>
          <w:ilvl w:val="0"/>
          <w:numId w:val="15"/>
        </w:numPr>
        <w:tabs>
          <w:tab w:val="left" w:pos="1134"/>
        </w:tabs>
        <w:spacing w:line="360" w:lineRule="auto"/>
        <w:ind w:left="0" w:firstLine="709"/>
        <w:jc w:val="both"/>
        <w:rPr>
          <w:sz w:val="28"/>
          <w:szCs w:val="28"/>
        </w:rPr>
      </w:pPr>
      <w:r w:rsidRPr="00496135">
        <w:rPr>
          <w:sz w:val="28"/>
          <w:szCs w:val="28"/>
        </w:rPr>
        <w:t xml:space="preserve">результатов хозяйственной деятельности компании; </w:t>
      </w:r>
    </w:p>
    <w:p w14:paraId="31DFF6A0" w14:textId="77777777" w:rsidR="00AB3625" w:rsidRPr="00496135" w:rsidRDefault="00AB3625" w:rsidP="00496135">
      <w:pPr>
        <w:numPr>
          <w:ilvl w:val="0"/>
          <w:numId w:val="15"/>
        </w:numPr>
        <w:tabs>
          <w:tab w:val="left" w:pos="1134"/>
        </w:tabs>
        <w:spacing w:line="360" w:lineRule="auto"/>
        <w:ind w:left="0" w:firstLine="709"/>
        <w:jc w:val="both"/>
        <w:rPr>
          <w:sz w:val="28"/>
          <w:szCs w:val="28"/>
        </w:rPr>
      </w:pPr>
      <w:r w:rsidRPr="00496135">
        <w:rPr>
          <w:sz w:val="28"/>
          <w:szCs w:val="28"/>
        </w:rPr>
        <w:t xml:space="preserve">уровня безработицы в регионе, среди работников аналогичных специальностей; </w:t>
      </w:r>
    </w:p>
    <w:p w14:paraId="78052081" w14:textId="77777777" w:rsidR="00AB3625" w:rsidRPr="00496135" w:rsidRDefault="00AB3625" w:rsidP="00496135">
      <w:pPr>
        <w:numPr>
          <w:ilvl w:val="0"/>
          <w:numId w:val="15"/>
        </w:numPr>
        <w:tabs>
          <w:tab w:val="left" w:pos="1134"/>
        </w:tabs>
        <w:spacing w:line="360" w:lineRule="auto"/>
        <w:ind w:left="0" w:firstLine="709"/>
        <w:jc w:val="both"/>
        <w:rPr>
          <w:sz w:val="28"/>
          <w:szCs w:val="28"/>
        </w:rPr>
      </w:pPr>
      <w:r w:rsidRPr="00496135">
        <w:rPr>
          <w:sz w:val="28"/>
          <w:szCs w:val="28"/>
        </w:rPr>
        <w:t xml:space="preserve">кадровой политики предприятия; </w:t>
      </w:r>
    </w:p>
    <w:p w14:paraId="77BCE088" w14:textId="77777777" w:rsidR="00AB3625" w:rsidRDefault="00AB3625" w:rsidP="00496135">
      <w:pPr>
        <w:numPr>
          <w:ilvl w:val="0"/>
          <w:numId w:val="15"/>
        </w:numPr>
        <w:tabs>
          <w:tab w:val="left" w:pos="1134"/>
        </w:tabs>
        <w:spacing w:line="360" w:lineRule="auto"/>
        <w:ind w:left="0" w:firstLine="709"/>
        <w:jc w:val="both"/>
        <w:rPr>
          <w:rFonts w:eastAsiaTheme="minorHAnsi"/>
          <w:sz w:val="28"/>
          <w:szCs w:val="28"/>
          <w:lang w:eastAsia="en-US"/>
        </w:rPr>
      </w:pPr>
      <w:r w:rsidRPr="00496135">
        <w:rPr>
          <w:sz w:val="28"/>
          <w:szCs w:val="28"/>
        </w:rPr>
        <w:t>потребительской корзины</w:t>
      </w:r>
      <w:r w:rsidR="008868EC">
        <w:rPr>
          <w:sz w:val="28"/>
          <w:szCs w:val="28"/>
        </w:rPr>
        <w:t xml:space="preserve"> [16]</w:t>
      </w:r>
      <w:r>
        <w:rPr>
          <w:rFonts w:eastAsiaTheme="minorHAnsi"/>
          <w:sz w:val="28"/>
          <w:szCs w:val="28"/>
          <w:lang w:eastAsia="en-US"/>
        </w:rPr>
        <w:t>.</w:t>
      </w:r>
    </w:p>
    <w:p w14:paraId="23FEC25C" w14:textId="77777777" w:rsidR="00AB3625" w:rsidRDefault="00AB3625" w:rsidP="00AB3625">
      <w:pPr>
        <w:pStyle w:val="ad"/>
        <w:shd w:val="clear" w:color="auto" w:fill="FFFFFF"/>
        <w:spacing w:line="360" w:lineRule="auto"/>
        <w:ind w:firstLine="709"/>
        <w:contextualSpacing/>
        <w:jc w:val="both"/>
        <w:rPr>
          <w:rFonts w:eastAsiaTheme="minorHAnsi"/>
          <w:sz w:val="28"/>
          <w:szCs w:val="28"/>
          <w:lang w:eastAsia="en-US"/>
        </w:rPr>
      </w:pPr>
      <w:r>
        <w:rPr>
          <w:rFonts w:eastAsiaTheme="minorHAnsi"/>
          <w:sz w:val="28"/>
          <w:szCs w:val="28"/>
          <w:lang w:eastAsia="en-US"/>
        </w:rPr>
        <w:t xml:space="preserve">Правильная организация оплаты труда на предприятии стимулирует результаты труда и обеспечивает конкурентоспособность на рынках труда и готовой продукции, прибыльность и рентабельность продукции. </w:t>
      </w:r>
    </w:p>
    <w:p w14:paraId="7F730E1F" w14:textId="77777777" w:rsidR="009D28E2" w:rsidRPr="00F13AF2" w:rsidRDefault="00AB3625" w:rsidP="00B036CD">
      <w:pPr>
        <w:spacing w:line="360" w:lineRule="auto"/>
        <w:ind w:firstLine="709"/>
        <w:contextualSpacing/>
        <w:jc w:val="both"/>
        <w:rPr>
          <w:b/>
          <w:sz w:val="28"/>
          <w:szCs w:val="28"/>
        </w:rPr>
      </w:pPr>
      <w:r>
        <w:rPr>
          <w:sz w:val="28"/>
          <w:szCs w:val="28"/>
        </w:rPr>
        <w:t>Таким образом, целью рационализации оплаты труда является обеспечение соответствия между величиной заработной платы и вкладом работника в результаты деятельности предприятия.</w:t>
      </w:r>
      <w:r w:rsidR="00AC2E84">
        <w:rPr>
          <w:sz w:val="28"/>
          <w:szCs w:val="28"/>
        </w:rPr>
        <w:t xml:space="preserve"> </w:t>
      </w:r>
      <w:r w:rsidR="00F861D4">
        <w:rPr>
          <w:sz w:val="28"/>
          <w:szCs w:val="28"/>
        </w:rPr>
        <w:t xml:space="preserve">В целом нормативно-правовую базу </w:t>
      </w:r>
      <w:r w:rsidR="00F861D4" w:rsidRPr="00F861D4">
        <w:rPr>
          <w:sz w:val="28"/>
          <w:szCs w:val="28"/>
        </w:rPr>
        <w:t>организации учета труда и заработной платы</w:t>
      </w:r>
      <w:r w:rsidR="00F861D4">
        <w:rPr>
          <w:sz w:val="28"/>
          <w:szCs w:val="28"/>
        </w:rPr>
        <w:t xml:space="preserve"> можно представить в виде схемы, изображенной на рисунке </w:t>
      </w:r>
      <w:r w:rsidR="004A2C32">
        <w:rPr>
          <w:sz w:val="28"/>
          <w:szCs w:val="28"/>
        </w:rPr>
        <w:t>1.1.</w:t>
      </w:r>
    </w:p>
    <w:p w14:paraId="7BF1BF22" w14:textId="77777777" w:rsidR="00490CA3" w:rsidRDefault="00F64B93" w:rsidP="00F64B93">
      <w:pPr>
        <w:shd w:val="clear" w:color="auto" w:fill="FFFFFF"/>
        <w:spacing w:line="360" w:lineRule="auto"/>
        <w:jc w:val="both"/>
        <w:rPr>
          <w:rFonts w:asciiTheme="minorHAnsi" w:hAnsiTheme="minorHAnsi"/>
          <w:sz w:val="28"/>
          <w:szCs w:val="28"/>
        </w:rPr>
      </w:pPr>
      <w:r w:rsidRPr="00045669">
        <w:rPr>
          <w:noProof/>
        </w:rPr>
        <w:drawing>
          <wp:inline distT="0" distB="0" distL="0" distR="0" wp14:anchorId="1D742048" wp14:editId="0B073769">
            <wp:extent cx="5848350" cy="6334125"/>
            <wp:effectExtent l="0" t="0" r="0" b="9525"/>
            <wp:docPr id="19" name="Рисунок 19" descr="http://5fan.ru/files/14/5fan_ru_70820_6988f483dd733b810b2af6e949edaa2e.html_files/rId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5fan.ru/files/14/5fan_ru_70820_6988f483dd733b810b2af6e949edaa2e.html_files/rId2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8350" cy="6334125"/>
                    </a:xfrm>
                    <a:prstGeom prst="rect">
                      <a:avLst/>
                    </a:prstGeom>
                    <a:noFill/>
                    <a:ln>
                      <a:noFill/>
                    </a:ln>
                  </pic:spPr>
                </pic:pic>
              </a:graphicData>
            </a:graphic>
          </wp:inline>
        </w:drawing>
      </w:r>
    </w:p>
    <w:p w14:paraId="043E6F92" w14:textId="5ADCC24A" w:rsidR="00BC2672" w:rsidRPr="00AC2E84" w:rsidRDefault="00FD4E99" w:rsidP="00BC2672">
      <w:pPr>
        <w:shd w:val="clear" w:color="auto" w:fill="FFFFFF"/>
        <w:spacing w:line="360" w:lineRule="auto"/>
        <w:jc w:val="center"/>
        <w:rPr>
          <w:sz w:val="28"/>
          <w:szCs w:val="28"/>
        </w:rPr>
      </w:pPr>
      <w:r>
        <w:rPr>
          <w:sz w:val="28"/>
          <w:szCs w:val="28"/>
        </w:rPr>
        <w:t>Рис. 1.1 Нормативно-</w:t>
      </w:r>
      <w:r w:rsidR="00BC2672" w:rsidRPr="00AC2E84">
        <w:rPr>
          <w:sz w:val="28"/>
          <w:szCs w:val="28"/>
        </w:rPr>
        <w:t>правовая база оплаты труда</w:t>
      </w:r>
    </w:p>
    <w:p w14:paraId="6A4ADD06" w14:textId="77777777" w:rsidR="00490CA3" w:rsidRPr="00BC2672" w:rsidRDefault="00113830" w:rsidP="004A2C32">
      <w:pPr>
        <w:shd w:val="clear" w:color="auto" w:fill="FFFFFF"/>
        <w:spacing w:before="120" w:line="360" w:lineRule="auto"/>
        <w:ind w:firstLine="709"/>
        <w:jc w:val="both"/>
        <w:rPr>
          <w:rFonts w:asciiTheme="minorHAnsi" w:hAnsiTheme="minorHAnsi"/>
          <w:b/>
          <w:color w:val="000000"/>
          <w:sz w:val="28"/>
          <w:szCs w:val="28"/>
        </w:rPr>
      </w:pPr>
      <w:r w:rsidRPr="00113830">
        <w:rPr>
          <w:rFonts w:ascii="Times New Roman Полужирный" w:hAnsi="Times New Roman Полужирный"/>
          <w:b/>
          <w:sz w:val="28"/>
          <w:szCs w:val="28"/>
        </w:rPr>
        <w:t>1.2.</w:t>
      </w:r>
      <w:r w:rsidRPr="00113830">
        <w:rPr>
          <w:rFonts w:ascii="Times New Roman Полужирный" w:hAnsi="Times New Roman Полужирный"/>
          <w:b/>
          <w:spacing w:val="-8"/>
          <w:sz w:val="28"/>
          <w:szCs w:val="28"/>
        </w:rPr>
        <w:t xml:space="preserve"> Состав и структура фонда оплаты труда. Ф</w:t>
      </w:r>
      <w:r w:rsidRPr="00113830">
        <w:rPr>
          <w:rFonts w:ascii="Times New Roman Полужирный" w:hAnsi="Times New Roman Полужирный"/>
          <w:b/>
          <w:color w:val="000000"/>
          <w:sz w:val="28"/>
          <w:szCs w:val="28"/>
        </w:rPr>
        <w:t>ормы и виды расчетов по оплате труда с работниками предприятия</w:t>
      </w:r>
    </w:p>
    <w:p w14:paraId="550E16BB" w14:textId="77777777" w:rsidR="00AB3625" w:rsidRPr="00AB3625" w:rsidRDefault="00AB3625" w:rsidP="003D0761">
      <w:pPr>
        <w:shd w:val="clear" w:color="auto" w:fill="FFFFFF"/>
        <w:spacing w:line="360" w:lineRule="auto"/>
        <w:ind w:firstLine="709"/>
        <w:jc w:val="both"/>
        <w:rPr>
          <w:color w:val="000000"/>
          <w:sz w:val="28"/>
          <w:szCs w:val="28"/>
        </w:rPr>
      </w:pPr>
      <w:r w:rsidRPr="00AB3625">
        <w:rPr>
          <w:color w:val="000000"/>
          <w:sz w:val="28"/>
          <w:szCs w:val="28"/>
        </w:rPr>
        <w:t xml:space="preserve">Фонд оплаты труда (ФОТ) </w:t>
      </w:r>
      <w:r w:rsidR="004A2C32">
        <w:rPr>
          <w:color w:val="000000"/>
          <w:sz w:val="28"/>
          <w:szCs w:val="28"/>
        </w:rPr>
        <w:t>–</w:t>
      </w:r>
      <w:r w:rsidRPr="00AB3625">
        <w:rPr>
          <w:color w:val="000000"/>
          <w:sz w:val="28"/>
          <w:szCs w:val="28"/>
        </w:rPr>
        <w:t xml:space="preserve"> это</w:t>
      </w:r>
      <w:r w:rsidR="004A2C32">
        <w:rPr>
          <w:color w:val="000000"/>
          <w:sz w:val="28"/>
          <w:szCs w:val="28"/>
        </w:rPr>
        <w:t xml:space="preserve"> </w:t>
      </w:r>
      <w:r w:rsidRPr="00AB3625">
        <w:rPr>
          <w:color w:val="000000"/>
          <w:sz w:val="28"/>
          <w:szCs w:val="28"/>
        </w:rPr>
        <w:t>все расходы на заработную плату персонала, в том числе премии, надбавки, компенсации из любого источника финансирования</w:t>
      </w:r>
      <w:r w:rsidR="008868EC">
        <w:rPr>
          <w:color w:val="000000"/>
          <w:sz w:val="28"/>
          <w:szCs w:val="28"/>
        </w:rPr>
        <w:t xml:space="preserve"> </w:t>
      </w:r>
      <w:r w:rsidR="00401B98">
        <w:rPr>
          <w:sz w:val="28"/>
          <w:szCs w:val="28"/>
        </w:rPr>
        <w:t>[3</w:t>
      </w:r>
      <w:r w:rsidR="008868EC">
        <w:rPr>
          <w:sz w:val="28"/>
          <w:szCs w:val="28"/>
        </w:rPr>
        <w:t>0]</w:t>
      </w:r>
      <w:r w:rsidRPr="00AB3625">
        <w:rPr>
          <w:color w:val="000000"/>
          <w:sz w:val="28"/>
          <w:szCs w:val="28"/>
        </w:rPr>
        <w:t>.</w:t>
      </w:r>
    </w:p>
    <w:p w14:paraId="188ADED3" w14:textId="77777777" w:rsidR="00AB3625" w:rsidRDefault="00AB3625" w:rsidP="00BC2672">
      <w:pPr>
        <w:shd w:val="clear" w:color="auto" w:fill="FFFFFF"/>
        <w:spacing w:line="360" w:lineRule="auto"/>
        <w:ind w:firstLine="709"/>
        <w:jc w:val="both"/>
        <w:rPr>
          <w:color w:val="000000"/>
          <w:sz w:val="28"/>
          <w:szCs w:val="28"/>
        </w:rPr>
      </w:pPr>
      <w:r w:rsidRPr="00AB3625">
        <w:rPr>
          <w:color w:val="000000"/>
          <w:sz w:val="28"/>
          <w:szCs w:val="28"/>
        </w:rPr>
        <w:t>С помощью этого показателя анализируются расходы на зарплату сотрудников разных структурных подразделений и категорий, осуществляется регулировка и оптимизация затрат, корректировка ставок, окладов, расценок. Именно от суммы фонда начисляются все предусмотренные законодательством выплаты: пенсионные отчисления, страховые взносы и т. д.</w:t>
      </w:r>
    </w:p>
    <w:p w14:paraId="229304CB" w14:textId="77777777" w:rsidR="0021689F" w:rsidRDefault="0021689F" w:rsidP="00BC2672">
      <w:pPr>
        <w:shd w:val="clear" w:color="auto" w:fill="FFFFFF"/>
        <w:spacing w:line="360" w:lineRule="auto"/>
        <w:ind w:firstLine="709"/>
        <w:jc w:val="both"/>
        <w:rPr>
          <w:color w:val="000000"/>
          <w:sz w:val="28"/>
          <w:szCs w:val="28"/>
        </w:rPr>
      </w:pPr>
      <w:r>
        <w:rPr>
          <w:color w:val="000000"/>
          <w:sz w:val="28"/>
          <w:szCs w:val="28"/>
        </w:rPr>
        <w:t>Структура ФОТ представлена на рисунке 1.2.</w:t>
      </w:r>
    </w:p>
    <w:p w14:paraId="7D2BA5CD" w14:textId="77777777" w:rsidR="0021689F" w:rsidRPr="00AB3625" w:rsidRDefault="0021689F" w:rsidP="0021689F">
      <w:pPr>
        <w:shd w:val="clear" w:color="auto" w:fill="FFFFFF"/>
        <w:spacing w:line="360" w:lineRule="auto"/>
        <w:jc w:val="center"/>
        <w:rPr>
          <w:color w:val="000000"/>
          <w:sz w:val="28"/>
          <w:szCs w:val="28"/>
        </w:rPr>
      </w:pPr>
      <w:r w:rsidRPr="00980BC8">
        <w:rPr>
          <w:noProof/>
        </w:rPr>
        <w:drawing>
          <wp:inline distT="0" distB="0" distL="0" distR="0" wp14:anchorId="2EE57509" wp14:editId="33C7B575">
            <wp:extent cx="5534025" cy="3019425"/>
            <wp:effectExtent l="0" t="0" r="0" b="9525"/>
            <wp:docPr id="43" name="Рисунок 43" descr="https://profmeter.com.ua/upload/medialibrary/bfb/F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fmeter.com.ua/upload/medialibrary/bfb/FO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4025" cy="3019425"/>
                    </a:xfrm>
                    <a:prstGeom prst="rect">
                      <a:avLst/>
                    </a:prstGeom>
                    <a:noFill/>
                    <a:ln>
                      <a:noFill/>
                    </a:ln>
                  </pic:spPr>
                </pic:pic>
              </a:graphicData>
            </a:graphic>
          </wp:inline>
        </w:drawing>
      </w:r>
    </w:p>
    <w:p w14:paraId="0E84A34F" w14:textId="77777777" w:rsidR="0021689F" w:rsidRDefault="0021689F" w:rsidP="0021689F">
      <w:pPr>
        <w:pStyle w:val="ad"/>
        <w:spacing w:line="360" w:lineRule="auto"/>
        <w:jc w:val="center"/>
        <w:rPr>
          <w:rStyle w:val="af2"/>
          <w:rFonts w:eastAsiaTheme="majorEastAsia"/>
          <w:bCs/>
          <w:i w:val="0"/>
          <w:sz w:val="28"/>
          <w:szCs w:val="28"/>
        </w:rPr>
      </w:pPr>
      <w:r w:rsidRPr="0021689F">
        <w:rPr>
          <w:rStyle w:val="af2"/>
          <w:rFonts w:eastAsiaTheme="majorEastAsia"/>
          <w:bCs/>
          <w:i w:val="0"/>
          <w:sz w:val="28"/>
          <w:szCs w:val="28"/>
        </w:rPr>
        <w:t>Рис. 1.</w:t>
      </w:r>
      <w:r>
        <w:rPr>
          <w:rStyle w:val="af2"/>
          <w:rFonts w:eastAsiaTheme="majorEastAsia"/>
          <w:bCs/>
          <w:i w:val="0"/>
          <w:sz w:val="28"/>
          <w:szCs w:val="28"/>
        </w:rPr>
        <w:t>2</w:t>
      </w:r>
      <w:r w:rsidRPr="0021689F">
        <w:rPr>
          <w:rStyle w:val="af2"/>
          <w:rFonts w:eastAsiaTheme="majorEastAsia"/>
          <w:bCs/>
          <w:i w:val="0"/>
          <w:sz w:val="28"/>
          <w:szCs w:val="28"/>
        </w:rPr>
        <w:t xml:space="preserve"> Фонд оплаты труда</w:t>
      </w:r>
    </w:p>
    <w:p w14:paraId="1179CEAA" w14:textId="77777777" w:rsidR="00AB3625" w:rsidRDefault="00AB3625" w:rsidP="009D6B68">
      <w:pPr>
        <w:pStyle w:val="ad"/>
        <w:spacing w:before="120" w:line="360" w:lineRule="auto"/>
        <w:ind w:firstLine="709"/>
        <w:jc w:val="both"/>
        <w:rPr>
          <w:rStyle w:val="af2"/>
          <w:rFonts w:eastAsiaTheme="majorEastAsia"/>
          <w:bCs/>
          <w:i w:val="0"/>
          <w:sz w:val="28"/>
          <w:szCs w:val="28"/>
        </w:rPr>
      </w:pPr>
      <w:r>
        <w:rPr>
          <w:rStyle w:val="af2"/>
          <w:rFonts w:eastAsiaTheme="majorEastAsia"/>
          <w:bCs/>
          <w:i w:val="0"/>
          <w:sz w:val="28"/>
          <w:szCs w:val="28"/>
        </w:rPr>
        <w:t>Существуют 2 вида заработной платы: основная и дополнительная</w:t>
      </w:r>
      <w:r w:rsidR="00401B98">
        <w:rPr>
          <w:rStyle w:val="af2"/>
          <w:rFonts w:eastAsiaTheme="majorEastAsia"/>
          <w:bCs/>
          <w:i w:val="0"/>
          <w:sz w:val="28"/>
          <w:szCs w:val="28"/>
        </w:rPr>
        <w:t xml:space="preserve"> </w:t>
      </w:r>
      <w:r w:rsidR="00401B98">
        <w:rPr>
          <w:sz w:val="28"/>
          <w:szCs w:val="28"/>
        </w:rPr>
        <w:t>[15]</w:t>
      </w:r>
      <w:r>
        <w:rPr>
          <w:rStyle w:val="af2"/>
          <w:rFonts w:eastAsiaTheme="majorEastAsia"/>
          <w:bCs/>
          <w:i w:val="0"/>
          <w:sz w:val="28"/>
          <w:szCs w:val="28"/>
        </w:rPr>
        <w:t xml:space="preserve">. </w:t>
      </w:r>
    </w:p>
    <w:p w14:paraId="08FA15BF" w14:textId="77777777" w:rsidR="00AB3625" w:rsidRDefault="00AB3625" w:rsidP="009D6B68">
      <w:pPr>
        <w:pStyle w:val="ad"/>
        <w:spacing w:line="360" w:lineRule="auto"/>
        <w:ind w:firstLine="709"/>
        <w:jc w:val="both"/>
        <w:rPr>
          <w:rStyle w:val="af2"/>
          <w:rFonts w:eastAsiaTheme="majorEastAsia"/>
          <w:bCs/>
          <w:i w:val="0"/>
          <w:sz w:val="28"/>
          <w:szCs w:val="28"/>
        </w:rPr>
      </w:pPr>
      <w:r>
        <w:rPr>
          <w:rStyle w:val="af2"/>
          <w:rFonts w:eastAsiaTheme="majorEastAsia"/>
          <w:bCs/>
          <w:i w:val="0"/>
          <w:sz w:val="28"/>
          <w:szCs w:val="28"/>
        </w:rPr>
        <w:t xml:space="preserve">К основной относится оплата, начисляемая работникам за отработанное время, количество и качество выполненных работ. Также оплата по сдельным расценкам, тарифным ставкам, окладам, премии сдельщикам и повременщикам, доплаты в связи с отклонениями от нормальных условий работы, за работу в ночное время, за сверхурочные работы, за бригадирство, оплата простоев не по вине рабочих и так далее. </w:t>
      </w:r>
    </w:p>
    <w:p w14:paraId="7D20E686" w14:textId="77777777" w:rsidR="00AB3625" w:rsidRDefault="00AB3625" w:rsidP="00AB3625">
      <w:pPr>
        <w:pStyle w:val="ad"/>
        <w:spacing w:line="360" w:lineRule="auto"/>
        <w:ind w:firstLine="709"/>
        <w:jc w:val="both"/>
        <w:rPr>
          <w:rStyle w:val="af2"/>
          <w:rFonts w:eastAsiaTheme="majorEastAsia"/>
          <w:bCs/>
          <w:i w:val="0"/>
          <w:sz w:val="28"/>
          <w:szCs w:val="28"/>
        </w:rPr>
      </w:pPr>
      <w:r>
        <w:rPr>
          <w:rStyle w:val="af2"/>
          <w:rFonts w:eastAsiaTheme="majorEastAsia"/>
          <w:bCs/>
          <w:i w:val="0"/>
          <w:sz w:val="28"/>
          <w:szCs w:val="28"/>
        </w:rPr>
        <w:t>К дополнительной заработной плате относятся выплаты за не проработанное время, предусмотренные законодательством по труду: оплата очередных отпусков, перерывов на работе кормящих матерей, льготных часов подростков, за время выполнения государственных и общественных обязанностей, выходного пособия при увольнении и так далее.</w:t>
      </w:r>
    </w:p>
    <w:p w14:paraId="72388DF9" w14:textId="77777777" w:rsidR="00AB3625" w:rsidRDefault="00AB3625" w:rsidP="00AB3625">
      <w:pPr>
        <w:pStyle w:val="ad"/>
        <w:spacing w:line="360" w:lineRule="auto"/>
        <w:ind w:firstLine="709"/>
        <w:jc w:val="both"/>
        <w:rPr>
          <w:rStyle w:val="af2"/>
          <w:rFonts w:eastAsiaTheme="majorEastAsia"/>
          <w:bCs/>
          <w:i w:val="0"/>
          <w:sz w:val="28"/>
          <w:szCs w:val="28"/>
        </w:rPr>
      </w:pPr>
      <w:r>
        <w:rPr>
          <w:rStyle w:val="af2"/>
          <w:rFonts w:eastAsiaTheme="majorEastAsia"/>
          <w:bCs/>
          <w:i w:val="0"/>
          <w:sz w:val="28"/>
          <w:szCs w:val="28"/>
        </w:rPr>
        <w:t xml:space="preserve">В соответствии со статьей 83 </w:t>
      </w:r>
      <w:r w:rsidR="002C46F1">
        <w:rPr>
          <w:rStyle w:val="af2"/>
          <w:rFonts w:eastAsiaTheme="majorEastAsia"/>
          <w:bCs/>
          <w:i w:val="0"/>
          <w:sz w:val="28"/>
          <w:szCs w:val="28"/>
        </w:rPr>
        <w:t>ТК</w:t>
      </w:r>
      <w:r>
        <w:rPr>
          <w:rStyle w:val="af2"/>
          <w:rFonts w:eastAsiaTheme="majorEastAsia"/>
          <w:bCs/>
          <w:i w:val="0"/>
          <w:sz w:val="28"/>
          <w:szCs w:val="28"/>
        </w:rPr>
        <w:t xml:space="preserve"> РФ в зависимости от количества труда и времени различают две основные формы оплаты труда: сдельную и </w:t>
      </w:r>
      <w:r w:rsidR="00457B6D">
        <w:rPr>
          <w:rStyle w:val="af2"/>
          <w:rFonts w:eastAsiaTheme="majorEastAsia"/>
          <w:bCs/>
          <w:i w:val="0"/>
          <w:sz w:val="28"/>
          <w:szCs w:val="28"/>
        </w:rPr>
        <w:t>повременную</w:t>
      </w:r>
      <w:r>
        <w:rPr>
          <w:rStyle w:val="af2"/>
          <w:rFonts w:eastAsiaTheme="majorEastAsia"/>
          <w:bCs/>
          <w:i w:val="0"/>
          <w:sz w:val="28"/>
          <w:szCs w:val="28"/>
        </w:rPr>
        <w:t>.</w:t>
      </w:r>
    </w:p>
    <w:p w14:paraId="7EAB8DDA" w14:textId="77777777" w:rsidR="00AB3625" w:rsidRDefault="00AB3625" w:rsidP="00AB3625">
      <w:pPr>
        <w:pStyle w:val="ad"/>
        <w:spacing w:line="360" w:lineRule="auto"/>
        <w:ind w:firstLine="709"/>
        <w:jc w:val="both"/>
        <w:rPr>
          <w:i/>
        </w:rPr>
      </w:pPr>
      <w:r>
        <w:rPr>
          <w:rStyle w:val="af2"/>
          <w:rFonts w:eastAsiaTheme="majorEastAsia"/>
          <w:bCs/>
          <w:i w:val="0"/>
          <w:sz w:val="28"/>
          <w:szCs w:val="28"/>
        </w:rPr>
        <w:t xml:space="preserve">Повременная заработная плата </w:t>
      </w:r>
      <w:r w:rsidR="004A2C32">
        <w:rPr>
          <w:rStyle w:val="af2"/>
          <w:rFonts w:eastAsiaTheme="majorEastAsia"/>
          <w:i w:val="0"/>
          <w:sz w:val="28"/>
          <w:szCs w:val="28"/>
        </w:rPr>
        <w:t>–</w:t>
      </w:r>
      <w:r>
        <w:rPr>
          <w:rStyle w:val="af3"/>
          <w:b w:val="0"/>
          <w:i/>
          <w:iCs/>
          <w:sz w:val="28"/>
          <w:szCs w:val="28"/>
        </w:rPr>
        <w:t xml:space="preserve"> </w:t>
      </w:r>
      <w:r w:rsidRPr="004A2C32">
        <w:rPr>
          <w:rStyle w:val="af3"/>
          <w:b w:val="0"/>
          <w:iCs/>
          <w:sz w:val="28"/>
          <w:szCs w:val="28"/>
        </w:rPr>
        <w:t>это</w:t>
      </w:r>
      <w:r w:rsidR="004A2C32">
        <w:rPr>
          <w:rStyle w:val="af3"/>
          <w:b w:val="0"/>
          <w:i/>
          <w:iCs/>
          <w:sz w:val="28"/>
          <w:szCs w:val="28"/>
        </w:rPr>
        <w:t xml:space="preserve"> </w:t>
      </w:r>
      <w:r>
        <w:rPr>
          <w:rStyle w:val="af2"/>
          <w:rFonts w:eastAsiaTheme="majorEastAsia"/>
          <w:i w:val="0"/>
          <w:sz w:val="28"/>
          <w:szCs w:val="28"/>
        </w:rPr>
        <w:t>оплата труда, когда размер вознаграждения за работу в первую очередь зависит от времени, отработанном сотрудниками в отчетном периоде.</w:t>
      </w:r>
    </w:p>
    <w:p w14:paraId="166DE2E7" w14:textId="77777777" w:rsidR="00AB3625" w:rsidRDefault="00AB3625" w:rsidP="00AB3625">
      <w:pPr>
        <w:pStyle w:val="ad"/>
        <w:spacing w:line="360" w:lineRule="auto"/>
        <w:ind w:firstLine="709"/>
        <w:jc w:val="both"/>
        <w:rPr>
          <w:sz w:val="28"/>
          <w:szCs w:val="28"/>
        </w:rPr>
      </w:pPr>
      <w:r>
        <w:rPr>
          <w:sz w:val="28"/>
          <w:szCs w:val="28"/>
        </w:rPr>
        <w:t>Форма оплаты труда являет собой взаимосвязь между затраченным трудовым временем, эффективностью проведенной работы и вознаграждением за труд, которое получит работник по итогам отчетного периода. Основные формы оплаты труда, используемые в существующем деловом мире: повременная и сдельная.</w:t>
      </w:r>
    </w:p>
    <w:p w14:paraId="10A67164" w14:textId="3FDFCF58" w:rsidR="00AB3625" w:rsidRDefault="00AB3625" w:rsidP="00AB3625">
      <w:pPr>
        <w:pStyle w:val="ad"/>
        <w:spacing w:line="360" w:lineRule="auto"/>
        <w:ind w:firstLine="709"/>
        <w:jc w:val="both"/>
        <w:rPr>
          <w:sz w:val="28"/>
          <w:szCs w:val="28"/>
        </w:rPr>
      </w:pPr>
      <w:r>
        <w:rPr>
          <w:sz w:val="28"/>
          <w:szCs w:val="28"/>
        </w:rPr>
        <w:t>Система оплаты труда – это установленный в организации порядок вознаграждения работников за труд, представляющий собой связь элементов оплаты: оклада</w:t>
      </w:r>
      <w:r w:rsidR="006748C3">
        <w:rPr>
          <w:sz w:val="28"/>
          <w:szCs w:val="28"/>
        </w:rPr>
        <w:t>, доплат, премий, надбавок и т.</w:t>
      </w:r>
      <w:r>
        <w:rPr>
          <w:sz w:val="28"/>
          <w:szCs w:val="28"/>
        </w:rPr>
        <w:t>п. Каждая организация самостоятельно устанавливает у себя систему оплаты труда, не нарушая при этом норм действующего законодательства. Так, статья 133 Трудового кодекса предупреждает, что работник, целиком отработавший за месяц норму рабочего времени и исполнивший установленный объем работы, не может получить меньше минимального размера оплаты</w:t>
      </w:r>
      <w:r w:rsidR="002C46F1">
        <w:rPr>
          <w:sz w:val="28"/>
          <w:szCs w:val="28"/>
        </w:rPr>
        <w:t xml:space="preserve"> [7]</w:t>
      </w:r>
      <w:r>
        <w:rPr>
          <w:sz w:val="28"/>
          <w:szCs w:val="28"/>
        </w:rPr>
        <w:t>.</w:t>
      </w:r>
    </w:p>
    <w:p w14:paraId="5C58C904" w14:textId="77777777" w:rsidR="00AB3625" w:rsidRDefault="00AB3625" w:rsidP="00AB3625">
      <w:pPr>
        <w:pStyle w:val="ad"/>
        <w:spacing w:line="360" w:lineRule="auto"/>
        <w:ind w:firstLine="709"/>
        <w:jc w:val="both"/>
        <w:rPr>
          <w:sz w:val="28"/>
          <w:szCs w:val="28"/>
        </w:rPr>
      </w:pPr>
      <w:r>
        <w:rPr>
          <w:sz w:val="28"/>
          <w:szCs w:val="28"/>
        </w:rPr>
        <w:t>Минимальный размер оплаты труда, в свою очередь, законодательно определяется для всей территории страны и не может быть меньше размера прожиточного минимума.</w:t>
      </w:r>
    </w:p>
    <w:p w14:paraId="5524876D" w14:textId="77777777" w:rsidR="00AB3625" w:rsidRDefault="00AB3625" w:rsidP="00AB3625">
      <w:pPr>
        <w:pStyle w:val="ad"/>
        <w:spacing w:line="360" w:lineRule="auto"/>
        <w:ind w:firstLine="709"/>
        <w:jc w:val="both"/>
        <w:rPr>
          <w:sz w:val="28"/>
          <w:szCs w:val="28"/>
        </w:rPr>
      </w:pPr>
      <w:r>
        <w:rPr>
          <w:sz w:val="28"/>
          <w:szCs w:val="28"/>
        </w:rPr>
        <w:t>Оплата заработанного вознаграждения производится в денежной форме в рублях. В соответствии с внутренними документами предприятия и с согласия работника выплата зарплаты может производится в иной форме. При этом до 20% начисленной за месяц зарплаты может выдаваться в натуральном виде, например продукцией предприятия.</w:t>
      </w:r>
    </w:p>
    <w:p w14:paraId="756C4CCB" w14:textId="77777777" w:rsidR="00AB3625" w:rsidRDefault="00AB3625" w:rsidP="00AB3625">
      <w:pPr>
        <w:pStyle w:val="ad"/>
        <w:spacing w:line="360" w:lineRule="auto"/>
        <w:ind w:firstLine="709"/>
        <w:jc w:val="both"/>
        <w:rPr>
          <w:sz w:val="28"/>
          <w:szCs w:val="28"/>
        </w:rPr>
      </w:pPr>
      <w:r>
        <w:rPr>
          <w:sz w:val="28"/>
          <w:szCs w:val="28"/>
        </w:rPr>
        <w:t xml:space="preserve">Повременная система оплаты труда является основополагающей для большинства нанимателей-работодателей нашей страны. Основной отличительный признак </w:t>
      </w:r>
      <w:r>
        <w:rPr>
          <w:rStyle w:val="af3"/>
          <w:b w:val="0"/>
          <w:sz w:val="28"/>
          <w:szCs w:val="28"/>
        </w:rPr>
        <w:t xml:space="preserve">повременной заработной платы </w:t>
      </w:r>
      <w:r w:rsidR="00613B39">
        <w:rPr>
          <w:rStyle w:val="af3"/>
          <w:b w:val="0"/>
          <w:sz w:val="28"/>
          <w:szCs w:val="28"/>
        </w:rPr>
        <w:t>–</w:t>
      </w:r>
      <w:r>
        <w:rPr>
          <w:rStyle w:val="af3"/>
          <w:b w:val="0"/>
          <w:sz w:val="28"/>
          <w:szCs w:val="28"/>
        </w:rPr>
        <w:t xml:space="preserve"> это</w:t>
      </w:r>
      <w:r w:rsidR="00613B39">
        <w:rPr>
          <w:rStyle w:val="af3"/>
          <w:b w:val="0"/>
          <w:sz w:val="28"/>
          <w:szCs w:val="28"/>
        </w:rPr>
        <w:t xml:space="preserve"> </w:t>
      </w:r>
      <w:r>
        <w:rPr>
          <w:sz w:val="28"/>
          <w:szCs w:val="28"/>
        </w:rPr>
        <w:t xml:space="preserve">независимость от выработки и количества произведенной продукции. </w:t>
      </w:r>
    </w:p>
    <w:p w14:paraId="56CAECAC" w14:textId="77777777" w:rsidR="00AB3625" w:rsidRDefault="00AB3625" w:rsidP="00AB3625">
      <w:pPr>
        <w:pStyle w:val="ad"/>
        <w:spacing w:line="360" w:lineRule="auto"/>
        <w:ind w:firstLine="709"/>
        <w:jc w:val="both"/>
        <w:rPr>
          <w:sz w:val="28"/>
          <w:szCs w:val="28"/>
        </w:rPr>
      </w:pPr>
      <w:r>
        <w:rPr>
          <w:sz w:val="28"/>
          <w:szCs w:val="28"/>
        </w:rPr>
        <w:t>Повременная оплата труда подразделяется на:</w:t>
      </w:r>
    </w:p>
    <w:p w14:paraId="41E67619" w14:textId="77777777" w:rsidR="00AB3625" w:rsidRDefault="00AB3625" w:rsidP="00525586">
      <w:pPr>
        <w:pStyle w:val="ad"/>
        <w:numPr>
          <w:ilvl w:val="0"/>
          <w:numId w:val="30"/>
        </w:numPr>
        <w:tabs>
          <w:tab w:val="left" w:pos="1134"/>
        </w:tabs>
        <w:spacing w:line="360" w:lineRule="auto"/>
        <w:ind w:left="0" w:firstLine="709"/>
        <w:jc w:val="both"/>
        <w:rPr>
          <w:sz w:val="28"/>
          <w:szCs w:val="28"/>
        </w:rPr>
      </w:pPr>
      <w:r>
        <w:rPr>
          <w:sz w:val="28"/>
          <w:szCs w:val="28"/>
        </w:rPr>
        <w:t>простую повременную;</w:t>
      </w:r>
    </w:p>
    <w:p w14:paraId="414D8156" w14:textId="77777777" w:rsidR="00AB3625" w:rsidRDefault="00AB3625" w:rsidP="00525586">
      <w:pPr>
        <w:pStyle w:val="ad"/>
        <w:numPr>
          <w:ilvl w:val="0"/>
          <w:numId w:val="30"/>
        </w:numPr>
        <w:tabs>
          <w:tab w:val="left" w:pos="1134"/>
        </w:tabs>
        <w:spacing w:line="360" w:lineRule="auto"/>
        <w:ind w:left="0" w:firstLine="709"/>
        <w:jc w:val="both"/>
        <w:rPr>
          <w:sz w:val="28"/>
          <w:szCs w:val="28"/>
        </w:rPr>
      </w:pPr>
      <w:r>
        <w:rPr>
          <w:sz w:val="28"/>
          <w:szCs w:val="28"/>
        </w:rPr>
        <w:t>повременную премиальную;</w:t>
      </w:r>
    </w:p>
    <w:p w14:paraId="55679B6E" w14:textId="77777777" w:rsidR="00AB3625" w:rsidRDefault="00AB3625" w:rsidP="00525586">
      <w:pPr>
        <w:pStyle w:val="ad"/>
        <w:numPr>
          <w:ilvl w:val="0"/>
          <w:numId w:val="30"/>
        </w:numPr>
        <w:tabs>
          <w:tab w:val="left" w:pos="1134"/>
        </w:tabs>
        <w:spacing w:line="360" w:lineRule="auto"/>
        <w:ind w:left="0" w:firstLine="709"/>
        <w:jc w:val="both"/>
        <w:rPr>
          <w:sz w:val="28"/>
          <w:szCs w:val="28"/>
        </w:rPr>
      </w:pPr>
      <w:r>
        <w:rPr>
          <w:sz w:val="28"/>
          <w:szCs w:val="28"/>
        </w:rPr>
        <w:t>повременную окладную;</w:t>
      </w:r>
    </w:p>
    <w:p w14:paraId="02C2A6FA" w14:textId="77777777" w:rsidR="00AB3625" w:rsidRDefault="00AB3625" w:rsidP="00525586">
      <w:pPr>
        <w:pStyle w:val="ad"/>
        <w:numPr>
          <w:ilvl w:val="0"/>
          <w:numId w:val="30"/>
        </w:numPr>
        <w:tabs>
          <w:tab w:val="left" w:pos="1134"/>
        </w:tabs>
        <w:spacing w:line="360" w:lineRule="auto"/>
        <w:ind w:left="0" w:firstLine="709"/>
        <w:jc w:val="both"/>
        <w:rPr>
          <w:sz w:val="28"/>
          <w:szCs w:val="28"/>
        </w:rPr>
      </w:pPr>
      <w:r>
        <w:rPr>
          <w:sz w:val="28"/>
          <w:szCs w:val="28"/>
        </w:rPr>
        <w:t>повременную сдельную;</w:t>
      </w:r>
    </w:p>
    <w:p w14:paraId="008C7A66" w14:textId="77777777" w:rsidR="00AB3625" w:rsidRDefault="00AB3625" w:rsidP="00525586">
      <w:pPr>
        <w:pStyle w:val="ad"/>
        <w:numPr>
          <w:ilvl w:val="0"/>
          <w:numId w:val="30"/>
        </w:numPr>
        <w:tabs>
          <w:tab w:val="left" w:pos="1134"/>
        </w:tabs>
        <w:spacing w:line="360" w:lineRule="auto"/>
        <w:ind w:left="0" w:firstLine="709"/>
        <w:jc w:val="both"/>
        <w:rPr>
          <w:sz w:val="28"/>
          <w:szCs w:val="28"/>
        </w:rPr>
      </w:pPr>
      <w:r>
        <w:rPr>
          <w:sz w:val="28"/>
          <w:szCs w:val="28"/>
        </w:rPr>
        <w:t>повременную с нормированным заданием</w:t>
      </w:r>
      <w:r w:rsidR="00ED264A">
        <w:rPr>
          <w:sz w:val="28"/>
          <w:szCs w:val="28"/>
        </w:rPr>
        <w:t xml:space="preserve"> </w:t>
      </w:r>
      <w:r w:rsidR="00ED6C21">
        <w:rPr>
          <w:sz w:val="28"/>
          <w:szCs w:val="28"/>
        </w:rPr>
        <w:t>[26</w:t>
      </w:r>
      <w:r w:rsidR="00ED264A">
        <w:rPr>
          <w:sz w:val="28"/>
          <w:szCs w:val="28"/>
        </w:rPr>
        <w:t>]</w:t>
      </w:r>
      <w:r>
        <w:rPr>
          <w:sz w:val="28"/>
          <w:szCs w:val="28"/>
        </w:rPr>
        <w:t>.</w:t>
      </w:r>
    </w:p>
    <w:p w14:paraId="284049AA" w14:textId="77777777" w:rsidR="00AB3625" w:rsidRDefault="00AB3625" w:rsidP="00B57475">
      <w:pPr>
        <w:pStyle w:val="ad"/>
        <w:spacing w:line="360" w:lineRule="auto"/>
        <w:ind w:firstLine="709"/>
        <w:jc w:val="both"/>
        <w:rPr>
          <w:sz w:val="28"/>
          <w:szCs w:val="28"/>
        </w:rPr>
      </w:pPr>
      <w:r>
        <w:rPr>
          <w:sz w:val="28"/>
          <w:szCs w:val="28"/>
        </w:rPr>
        <w:t>Лимитированная временем система оплаты труда используется в тех организациях, где невозможно подсчитать нормы, объемы или количество произведенного работником продукта, либо там, где количество произведенной продукции не зависит от усилий сотрудника.</w:t>
      </w:r>
    </w:p>
    <w:p w14:paraId="4556C87B" w14:textId="77777777" w:rsidR="00AB3625" w:rsidRDefault="00AB3625" w:rsidP="00B57475">
      <w:pPr>
        <w:pStyle w:val="ad"/>
        <w:spacing w:line="360" w:lineRule="auto"/>
        <w:ind w:firstLine="709"/>
        <w:jc w:val="both"/>
        <w:rPr>
          <w:sz w:val="28"/>
          <w:szCs w:val="28"/>
        </w:rPr>
      </w:pPr>
      <w:r>
        <w:rPr>
          <w:sz w:val="28"/>
          <w:szCs w:val="28"/>
        </w:rPr>
        <w:t xml:space="preserve">При подсчете простой </w:t>
      </w:r>
      <w:r>
        <w:rPr>
          <w:rStyle w:val="af3"/>
          <w:b w:val="0"/>
          <w:sz w:val="28"/>
          <w:szCs w:val="28"/>
        </w:rPr>
        <w:t>повременной заработной платы это</w:t>
      </w:r>
      <w:r>
        <w:rPr>
          <w:sz w:val="28"/>
          <w:szCs w:val="28"/>
        </w:rPr>
        <w:t xml:space="preserve"> значение определяется как произведение тарифной ставки работника за час (день, месяц) и количества действительно отработанных им часов, дней, недель или месяцев. </w:t>
      </w:r>
    </w:p>
    <w:p w14:paraId="2D55F98E" w14:textId="77777777" w:rsidR="00AB3625" w:rsidRDefault="00AB3625" w:rsidP="00B57475">
      <w:pPr>
        <w:pStyle w:val="ad"/>
        <w:spacing w:line="360" w:lineRule="auto"/>
        <w:ind w:firstLine="709"/>
        <w:jc w:val="both"/>
        <w:rPr>
          <w:sz w:val="28"/>
          <w:szCs w:val="28"/>
        </w:rPr>
      </w:pPr>
      <w:r>
        <w:rPr>
          <w:sz w:val="28"/>
          <w:szCs w:val="28"/>
        </w:rPr>
        <w:t>Премиальная повременная оплата труда, помимо простого вычисления зарплаты исходя из отработанного времени, дополняется системой стимулирующих премий, исчисляемых в зависимости от объема произведенной работы либо ее качества. Такая система оплаты знакома многим трудящимся гражданам, когда по результатам месяца, квартала, полугодия или года сотрудники получают различные по размеру премиальные выплаты, начисленные в зависимости от трудового вклада работника.</w:t>
      </w:r>
    </w:p>
    <w:p w14:paraId="565376BB" w14:textId="77777777" w:rsidR="00AB3625" w:rsidRDefault="00AB3625" w:rsidP="00AB3625">
      <w:pPr>
        <w:pStyle w:val="ad"/>
        <w:spacing w:line="360" w:lineRule="auto"/>
        <w:ind w:firstLine="709"/>
        <w:jc w:val="both"/>
        <w:rPr>
          <w:sz w:val="28"/>
          <w:szCs w:val="28"/>
        </w:rPr>
      </w:pPr>
      <w:r>
        <w:rPr>
          <w:sz w:val="28"/>
          <w:szCs w:val="28"/>
        </w:rPr>
        <w:t xml:space="preserve">Оплата труда в виде системы окладов также широко применяется в стране и является разновидностью простой повременной оплаты труда. </w:t>
      </w:r>
    </w:p>
    <w:p w14:paraId="5AFEBBF9" w14:textId="77777777" w:rsidR="00AB3625" w:rsidRDefault="00AB3625" w:rsidP="00AB3625">
      <w:pPr>
        <w:pStyle w:val="ad"/>
        <w:spacing w:line="360" w:lineRule="auto"/>
        <w:ind w:firstLine="709"/>
        <w:jc w:val="both"/>
        <w:rPr>
          <w:sz w:val="28"/>
          <w:szCs w:val="28"/>
        </w:rPr>
      </w:pPr>
      <w:r>
        <w:rPr>
          <w:sz w:val="28"/>
          <w:szCs w:val="28"/>
        </w:rPr>
        <w:t>Как правило, простая, премиальная и окладная повременные оплаты труда тесно связаны друг с другом и составляют единую систему оплаты труда в организации</w:t>
      </w:r>
      <w:r w:rsidR="002C46F1">
        <w:rPr>
          <w:sz w:val="28"/>
          <w:szCs w:val="28"/>
        </w:rPr>
        <w:t xml:space="preserve"> [2</w:t>
      </w:r>
      <w:r w:rsidR="00ED6C21">
        <w:rPr>
          <w:sz w:val="28"/>
          <w:szCs w:val="28"/>
        </w:rPr>
        <w:t>5</w:t>
      </w:r>
      <w:r w:rsidR="002C46F1">
        <w:rPr>
          <w:sz w:val="28"/>
          <w:szCs w:val="28"/>
        </w:rPr>
        <w:t>, с.</w:t>
      </w:r>
      <w:r w:rsidR="00457B6D">
        <w:rPr>
          <w:sz w:val="28"/>
          <w:szCs w:val="28"/>
        </w:rPr>
        <w:t xml:space="preserve"> </w:t>
      </w:r>
      <w:r w:rsidR="002C46F1">
        <w:rPr>
          <w:sz w:val="28"/>
          <w:szCs w:val="28"/>
        </w:rPr>
        <w:t>81]</w:t>
      </w:r>
      <w:r w:rsidR="00525586">
        <w:rPr>
          <w:sz w:val="28"/>
          <w:szCs w:val="28"/>
        </w:rPr>
        <w:t>.</w:t>
      </w:r>
    </w:p>
    <w:p w14:paraId="797E29B4" w14:textId="77777777" w:rsidR="00AB3625" w:rsidRDefault="00AB3625" w:rsidP="00AB3625">
      <w:pPr>
        <w:pStyle w:val="ad"/>
        <w:spacing w:line="360" w:lineRule="auto"/>
        <w:ind w:firstLine="709"/>
        <w:jc w:val="both"/>
        <w:rPr>
          <w:sz w:val="28"/>
          <w:szCs w:val="28"/>
        </w:rPr>
      </w:pPr>
      <w:r>
        <w:rPr>
          <w:sz w:val="28"/>
          <w:szCs w:val="28"/>
        </w:rPr>
        <w:t>Сдельно-повременная система оплаты труда используется в тех организациях, где выполняют рабочие обязанности несколько бригад посменно. При этом дневной смене труд оплачивается исключительно в зависимости от объема произведенного продукта, а ночная смена получает еще и доплату за сверхурочное или ночное время работы.</w:t>
      </w:r>
    </w:p>
    <w:p w14:paraId="7812CDF5" w14:textId="77777777" w:rsidR="004C0957" w:rsidRDefault="00AB3625" w:rsidP="004C0957">
      <w:pPr>
        <w:shd w:val="clear" w:color="auto" w:fill="FFFFFF"/>
        <w:spacing w:line="360" w:lineRule="auto"/>
        <w:ind w:firstLine="709"/>
        <w:jc w:val="both"/>
        <w:rPr>
          <w:sz w:val="28"/>
          <w:szCs w:val="28"/>
        </w:rPr>
      </w:pPr>
      <w:r>
        <w:rPr>
          <w:sz w:val="28"/>
          <w:szCs w:val="28"/>
        </w:rPr>
        <w:t>Оплата труда с нормированным заданием представляет собой разновидность повременной премиальной оплаты. Расчет вознаграждения за труд производится исходя из фактически отработанного времени, но дополнительно начисляются наградные выплаты за выработку ус</w:t>
      </w:r>
      <w:r w:rsidR="003D0761">
        <w:rPr>
          <w:sz w:val="28"/>
          <w:szCs w:val="28"/>
        </w:rPr>
        <w:t>тановленной нормы производства.</w:t>
      </w:r>
    </w:p>
    <w:p w14:paraId="04741BAE" w14:textId="77777777" w:rsidR="00B57475" w:rsidRDefault="007A6E96" w:rsidP="004C0957">
      <w:pPr>
        <w:shd w:val="clear" w:color="auto" w:fill="FFFFFF"/>
        <w:spacing w:line="360" w:lineRule="auto"/>
        <w:ind w:firstLine="709"/>
        <w:jc w:val="both"/>
        <w:rPr>
          <w:sz w:val="28"/>
          <w:szCs w:val="28"/>
        </w:rPr>
      </w:pPr>
      <w:r>
        <w:rPr>
          <w:sz w:val="28"/>
          <w:szCs w:val="28"/>
        </w:rPr>
        <w:t>Помимо основной заработной платы, выраженной в вышеперечисленных системах, существуют доплаты и надбавки, представленные на рисунке 1.3.</w:t>
      </w:r>
    </w:p>
    <w:p w14:paraId="7556966F" w14:textId="77777777" w:rsidR="00050B8A" w:rsidRDefault="00B57475" w:rsidP="00050B8A">
      <w:pPr>
        <w:shd w:val="clear" w:color="auto" w:fill="FFFFFF"/>
        <w:spacing w:line="360" w:lineRule="auto"/>
        <w:jc w:val="center"/>
        <w:rPr>
          <w:rFonts w:asciiTheme="minorHAnsi" w:hAnsiTheme="minorHAnsi"/>
          <w:b/>
          <w:sz w:val="28"/>
          <w:szCs w:val="28"/>
        </w:rPr>
      </w:pPr>
      <w:r w:rsidRPr="00273C0B">
        <w:rPr>
          <w:noProof/>
        </w:rPr>
        <w:drawing>
          <wp:inline distT="0" distB="0" distL="0" distR="0" wp14:anchorId="0F892585" wp14:editId="1B7114E5">
            <wp:extent cx="5938817" cy="4810125"/>
            <wp:effectExtent l="0" t="0" r="5080" b="0"/>
            <wp:docPr id="22" name="Рисунок 22" descr="http://900igr.net/up/datas/142336/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900igr.net/up/datas/142336/009.jpg"/>
                    <pic:cNvPicPr>
                      <a:picLocks noChangeAspect="1" noChangeArrowheads="1"/>
                    </pic:cNvPicPr>
                  </pic:nvPicPr>
                  <pic:blipFill rotWithShape="1">
                    <a:blip r:embed="rId11">
                      <a:extLst>
                        <a:ext uri="{28A0092B-C50C-407E-A947-70E740481C1C}">
                          <a14:useLocalDpi xmlns:a14="http://schemas.microsoft.com/office/drawing/2010/main" val="0"/>
                        </a:ext>
                      </a:extLst>
                    </a:blip>
                    <a:srcRect t="2353" b="8235"/>
                    <a:stretch/>
                  </pic:blipFill>
                  <pic:spPr bwMode="auto">
                    <a:xfrm>
                      <a:off x="0" y="0"/>
                      <a:ext cx="5935645" cy="4807556"/>
                    </a:xfrm>
                    <a:prstGeom prst="rect">
                      <a:avLst/>
                    </a:prstGeom>
                    <a:noFill/>
                    <a:ln>
                      <a:noFill/>
                    </a:ln>
                    <a:extLst>
                      <a:ext uri="{53640926-AAD7-44D8-BBD7-CCE9431645EC}">
                        <a14:shadowObscured xmlns:a14="http://schemas.microsoft.com/office/drawing/2010/main"/>
                      </a:ext>
                    </a:extLst>
                  </pic:spPr>
                </pic:pic>
              </a:graphicData>
            </a:graphic>
          </wp:inline>
        </w:drawing>
      </w:r>
    </w:p>
    <w:p w14:paraId="15D61152" w14:textId="77777777" w:rsidR="00B57475" w:rsidRDefault="00B57475" w:rsidP="00457B6D">
      <w:pPr>
        <w:pStyle w:val="ad"/>
        <w:jc w:val="center"/>
        <w:rPr>
          <w:sz w:val="28"/>
          <w:szCs w:val="28"/>
        </w:rPr>
      </w:pPr>
      <w:r>
        <w:rPr>
          <w:sz w:val="28"/>
          <w:szCs w:val="28"/>
        </w:rPr>
        <w:t>Рис. 1.3</w:t>
      </w:r>
      <w:r w:rsidRPr="00A0706C">
        <w:rPr>
          <w:sz w:val="28"/>
          <w:szCs w:val="28"/>
        </w:rPr>
        <w:t xml:space="preserve"> </w:t>
      </w:r>
      <w:r>
        <w:rPr>
          <w:sz w:val="28"/>
          <w:szCs w:val="28"/>
        </w:rPr>
        <w:t>Структура доплат и надбавок</w:t>
      </w:r>
    </w:p>
    <w:p w14:paraId="506326F8" w14:textId="77777777" w:rsidR="00536E6B" w:rsidRPr="00A0706C" w:rsidRDefault="00536E6B" w:rsidP="00536E6B">
      <w:pPr>
        <w:pStyle w:val="ad"/>
        <w:spacing w:before="120" w:line="360" w:lineRule="auto"/>
        <w:ind w:firstLine="709"/>
        <w:jc w:val="both"/>
        <w:rPr>
          <w:sz w:val="28"/>
          <w:szCs w:val="28"/>
        </w:rPr>
      </w:pPr>
      <w:r>
        <w:rPr>
          <w:sz w:val="28"/>
          <w:szCs w:val="28"/>
        </w:rPr>
        <w:t xml:space="preserve">Таким образом, </w:t>
      </w:r>
      <w:r w:rsidRPr="00536E6B">
        <w:rPr>
          <w:sz w:val="28"/>
          <w:szCs w:val="28"/>
        </w:rPr>
        <w:t xml:space="preserve">все расходы на заработную плату персонала, в том числе премии, надбавки, компенсации из </w:t>
      </w:r>
      <w:r>
        <w:rPr>
          <w:sz w:val="28"/>
          <w:szCs w:val="28"/>
        </w:rPr>
        <w:t>любого источника финансирования складываются в фонд оплаты труда.</w:t>
      </w:r>
      <w:r w:rsidRPr="00536E6B">
        <w:rPr>
          <w:sz w:val="28"/>
          <w:szCs w:val="28"/>
        </w:rPr>
        <w:t xml:space="preserve"> </w:t>
      </w:r>
    </w:p>
    <w:p w14:paraId="06DACA12" w14:textId="77777777" w:rsidR="00A93B72" w:rsidRPr="00F13AF2" w:rsidRDefault="00113830" w:rsidP="000571A5">
      <w:pPr>
        <w:shd w:val="clear" w:color="auto" w:fill="FFFFFF"/>
        <w:spacing w:line="360" w:lineRule="auto"/>
        <w:ind w:firstLine="709"/>
        <w:jc w:val="both"/>
        <w:rPr>
          <w:rFonts w:asciiTheme="minorHAnsi" w:hAnsiTheme="minorHAnsi"/>
          <w:b/>
          <w:color w:val="000000"/>
          <w:sz w:val="28"/>
          <w:szCs w:val="28"/>
        </w:rPr>
      </w:pPr>
      <w:r w:rsidRPr="00113830">
        <w:rPr>
          <w:rFonts w:ascii="Times New Roman Полужирный" w:hAnsi="Times New Roman Полужирный"/>
          <w:b/>
          <w:sz w:val="28"/>
          <w:szCs w:val="28"/>
        </w:rPr>
        <w:t>1.3.</w:t>
      </w:r>
      <w:r w:rsidRPr="00113830">
        <w:rPr>
          <w:rFonts w:ascii="Times New Roman Полужирный" w:hAnsi="Times New Roman Полужирный"/>
          <w:b/>
          <w:color w:val="000000"/>
          <w:sz w:val="28"/>
          <w:szCs w:val="28"/>
        </w:rPr>
        <w:t xml:space="preserve"> Методология ведения бухгалтерского учета с работниками по оплате труда. Методологические основы налогового учета оплаты труда на предприятии</w:t>
      </w:r>
    </w:p>
    <w:p w14:paraId="1286BD14" w14:textId="77777777" w:rsidR="00AB3625" w:rsidRPr="00A93B72" w:rsidRDefault="00A93B72" w:rsidP="00A93B72">
      <w:pPr>
        <w:pStyle w:val="ad"/>
        <w:shd w:val="clear" w:color="auto" w:fill="FFFFFF"/>
        <w:spacing w:line="360" w:lineRule="auto"/>
        <w:ind w:firstLine="709"/>
        <w:jc w:val="both"/>
        <w:rPr>
          <w:sz w:val="28"/>
          <w:szCs w:val="28"/>
        </w:rPr>
      </w:pPr>
      <w:r>
        <w:rPr>
          <w:sz w:val="28"/>
          <w:szCs w:val="28"/>
        </w:rPr>
        <w:t xml:space="preserve">Основные проводки по начислению зарплаты рассмотрим в </w:t>
      </w:r>
      <w:r w:rsidR="00F24A24">
        <w:rPr>
          <w:rFonts w:eastAsiaTheme="majorEastAsia"/>
          <w:sz w:val="28"/>
          <w:szCs w:val="28"/>
        </w:rPr>
        <w:t>т</w:t>
      </w:r>
      <w:r>
        <w:rPr>
          <w:rFonts w:eastAsiaTheme="majorEastAsia"/>
          <w:sz w:val="28"/>
          <w:szCs w:val="28"/>
        </w:rPr>
        <w:t>аблице</w:t>
      </w:r>
      <w:r w:rsidR="002C46F1">
        <w:rPr>
          <w:rFonts w:eastAsiaTheme="majorEastAsia"/>
          <w:sz w:val="28"/>
          <w:szCs w:val="28"/>
        </w:rPr>
        <w:t xml:space="preserve"> 1.1</w:t>
      </w:r>
      <w:r w:rsidR="0089376B">
        <w:rPr>
          <w:rFonts w:eastAsiaTheme="majorEastAsia"/>
          <w:sz w:val="28"/>
          <w:szCs w:val="28"/>
        </w:rPr>
        <w:t>.</w:t>
      </w:r>
    </w:p>
    <w:p w14:paraId="56106601" w14:textId="77777777" w:rsidR="00AB3625" w:rsidRDefault="002C46F1" w:rsidP="00457B6D">
      <w:pPr>
        <w:pStyle w:val="ad"/>
        <w:shd w:val="clear" w:color="auto" w:fill="FFFFFF"/>
        <w:tabs>
          <w:tab w:val="left" w:pos="7260"/>
        </w:tabs>
        <w:spacing w:before="120" w:after="120"/>
        <w:ind w:firstLine="709"/>
        <w:contextualSpacing/>
        <w:jc w:val="right"/>
        <w:rPr>
          <w:sz w:val="28"/>
          <w:szCs w:val="28"/>
        </w:rPr>
      </w:pPr>
      <w:r>
        <w:rPr>
          <w:sz w:val="28"/>
          <w:szCs w:val="28"/>
        </w:rPr>
        <w:t>Таблица 1.1</w:t>
      </w:r>
    </w:p>
    <w:p w14:paraId="4E2627FA" w14:textId="77777777" w:rsidR="00AB3625" w:rsidRPr="00F24A24" w:rsidRDefault="00AB3625" w:rsidP="00457B6D">
      <w:pPr>
        <w:pStyle w:val="ad"/>
        <w:shd w:val="clear" w:color="auto" w:fill="FFFFFF"/>
        <w:spacing w:after="120"/>
        <w:contextualSpacing/>
        <w:jc w:val="center"/>
        <w:rPr>
          <w:b/>
          <w:sz w:val="28"/>
          <w:szCs w:val="28"/>
        </w:rPr>
      </w:pPr>
      <w:r w:rsidRPr="00F24A24">
        <w:rPr>
          <w:b/>
          <w:sz w:val="28"/>
          <w:szCs w:val="28"/>
        </w:rPr>
        <w:t>Основные проводки по начислению зарплаты</w:t>
      </w:r>
    </w:p>
    <w:tbl>
      <w:tblPr>
        <w:tblStyle w:val="af"/>
        <w:tblW w:w="9498" w:type="dxa"/>
        <w:tblInd w:w="108" w:type="dxa"/>
        <w:tblLayout w:type="fixed"/>
        <w:tblLook w:val="04A0" w:firstRow="1" w:lastRow="0" w:firstColumn="1" w:lastColumn="0" w:noHBand="0" w:noVBand="1"/>
      </w:tblPr>
      <w:tblGrid>
        <w:gridCol w:w="1636"/>
        <w:gridCol w:w="830"/>
        <w:gridCol w:w="5448"/>
        <w:gridCol w:w="1584"/>
      </w:tblGrid>
      <w:tr w:rsidR="00AB3625" w:rsidRPr="00F24A24" w14:paraId="4DC732F6" w14:textId="77777777" w:rsidTr="00457B6D">
        <w:tc>
          <w:tcPr>
            <w:tcW w:w="1636" w:type="dxa"/>
            <w:tcBorders>
              <w:top w:val="single" w:sz="4" w:space="0" w:color="auto"/>
              <w:left w:val="single" w:sz="4" w:space="0" w:color="auto"/>
              <w:bottom w:val="single" w:sz="4" w:space="0" w:color="auto"/>
              <w:right w:val="single" w:sz="4" w:space="0" w:color="auto"/>
            </w:tcBorders>
            <w:vAlign w:val="center"/>
            <w:hideMark/>
          </w:tcPr>
          <w:p w14:paraId="28D88613" w14:textId="77777777" w:rsidR="00AB3625" w:rsidRPr="00F24A24" w:rsidRDefault="00AB3625" w:rsidP="0089376B">
            <w:pPr>
              <w:jc w:val="center"/>
              <w:rPr>
                <w:rFonts w:eastAsiaTheme="minorHAnsi"/>
                <w:b/>
                <w:lang w:eastAsia="en-US"/>
              </w:rPr>
            </w:pPr>
            <w:r w:rsidRPr="00F24A24">
              <w:rPr>
                <w:b/>
              </w:rPr>
              <w:t xml:space="preserve">Счет </w:t>
            </w:r>
            <w:proofErr w:type="spellStart"/>
            <w:r w:rsidRPr="00F24A24">
              <w:rPr>
                <w:b/>
              </w:rPr>
              <w:t>Дт</w:t>
            </w:r>
            <w:proofErr w:type="spellEnd"/>
          </w:p>
        </w:tc>
        <w:tc>
          <w:tcPr>
            <w:tcW w:w="830" w:type="dxa"/>
            <w:tcBorders>
              <w:top w:val="single" w:sz="4" w:space="0" w:color="auto"/>
              <w:left w:val="single" w:sz="4" w:space="0" w:color="auto"/>
              <w:bottom w:val="single" w:sz="4" w:space="0" w:color="auto"/>
              <w:right w:val="single" w:sz="4" w:space="0" w:color="auto"/>
            </w:tcBorders>
            <w:vAlign w:val="center"/>
            <w:hideMark/>
          </w:tcPr>
          <w:p w14:paraId="159C6218" w14:textId="77777777" w:rsidR="00AB3625" w:rsidRPr="00F24A24" w:rsidRDefault="00AB3625" w:rsidP="0089376B">
            <w:pPr>
              <w:jc w:val="center"/>
              <w:rPr>
                <w:b/>
              </w:rPr>
            </w:pPr>
            <w:r w:rsidRPr="00F24A24">
              <w:rPr>
                <w:b/>
              </w:rPr>
              <w:t xml:space="preserve">Счет </w:t>
            </w:r>
            <w:proofErr w:type="spellStart"/>
            <w:r w:rsidRPr="00F24A24">
              <w:rPr>
                <w:b/>
              </w:rPr>
              <w:t>Кт</w:t>
            </w:r>
            <w:proofErr w:type="spellEnd"/>
          </w:p>
        </w:tc>
        <w:tc>
          <w:tcPr>
            <w:tcW w:w="5448" w:type="dxa"/>
            <w:tcBorders>
              <w:top w:val="single" w:sz="4" w:space="0" w:color="auto"/>
              <w:left w:val="single" w:sz="4" w:space="0" w:color="auto"/>
              <w:bottom w:val="single" w:sz="4" w:space="0" w:color="auto"/>
              <w:right w:val="single" w:sz="4" w:space="0" w:color="auto"/>
            </w:tcBorders>
            <w:vAlign w:val="center"/>
            <w:hideMark/>
          </w:tcPr>
          <w:p w14:paraId="2B6BE85E" w14:textId="77777777" w:rsidR="00AB3625" w:rsidRPr="00F24A24" w:rsidRDefault="00AB3625" w:rsidP="0089376B">
            <w:pPr>
              <w:jc w:val="center"/>
              <w:rPr>
                <w:b/>
              </w:rPr>
            </w:pPr>
            <w:r w:rsidRPr="00F24A24">
              <w:rPr>
                <w:b/>
              </w:rPr>
              <w:t>Описание проводки</w:t>
            </w:r>
          </w:p>
        </w:tc>
        <w:tc>
          <w:tcPr>
            <w:tcW w:w="1584" w:type="dxa"/>
            <w:tcBorders>
              <w:top w:val="single" w:sz="4" w:space="0" w:color="auto"/>
              <w:left w:val="single" w:sz="4" w:space="0" w:color="auto"/>
              <w:bottom w:val="single" w:sz="4" w:space="0" w:color="auto"/>
              <w:right w:val="single" w:sz="4" w:space="0" w:color="auto"/>
            </w:tcBorders>
            <w:vAlign w:val="center"/>
            <w:hideMark/>
          </w:tcPr>
          <w:p w14:paraId="65BE3A15" w14:textId="77777777" w:rsidR="00AB3625" w:rsidRPr="00F24A24" w:rsidRDefault="00AB3625" w:rsidP="0089376B">
            <w:pPr>
              <w:jc w:val="center"/>
              <w:rPr>
                <w:b/>
              </w:rPr>
            </w:pPr>
            <w:r w:rsidRPr="00F24A24">
              <w:rPr>
                <w:b/>
              </w:rPr>
              <w:t>Документ-основание</w:t>
            </w:r>
          </w:p>
        </w:tc>
      </w:tr>
      <w:tr w:rsidR="00457B6D" w:rsidRPr="00F24A24" w14:paraId="519A1447" w14:textId="77777777" w:rsidTr="00457B6D">
        <w:tc>
          <w:tcPr>
            <w:tcW w:w="1636" w:type="dxa"/>
            <w:tcBorders>
              <w:top w:val="single" w:sz="4" w:space="0" w:color="auto"/>
              <w:left w:val="single" w:sz="4" w:space="0" w:color="auto"/>
              <w:bottom w:val="single" w:sz="4" w:space="0" w:color="auto"/>
              <w:right w:val="single" w:sz="4" w:space="0" w:color="auto"/>
            </w:tcBorders>
            <w:vAlign w:val="center"/>
          </w:tcPr>
          <w:p w14:paraId="6DFAE074" w14:textId="77777777" w:rsidR="00457B6D" w:rsidRPr="00457B6D" w:rsidRDefault="00457B6D" w:rsidP="0089376B">
            <w:pPr>
              <w:jc w:val="center"/>
              <w:rPr>
                <w:sz w:val="20"/>
                <w:szCs w:val="20"/>
              </w:rPr>
            </w:pPr>
            <w:r w:rsidRPr="00457B6D">
              <w:rPr>
                <w:sz w:val="20"/>
                <w:szCs w:val="20"/>
              </w:rPr>
              <w:t>1</w:t>
            </w:r>
          </w:p>
        </w:tc>
        <w:tc>
          <w:tcPr>
            <w:tcW w:w="830" w:type="dxa"/>
            <w:tcBorders>
              <w:top w:val="single" w:sz="4" w:space="0" w:color="auto"/>
              <w:left w:val="single" w:sz="4" w:space="0" w:color="auto"/>
              <w:bottom w:val="single" w:sz="4" w:space="0" w:color="auto"/>
              <w:right w:val="single" w:sz="4" w:space="0" w:color="auto"/>
            </w:tcBorders>
            <w:vAlign w:val="center"/>
          </w:tcPr>
          <w:p w14:paraId="4C81C138" w14:textId="77777777" w:rsidR="00457B6D" w:rsidRPr="00457B6D" w:rsidRDefault="00457B6D" w:rsidP="0089376B">
            <w:pPr>
              <w:jc w:val="center"/>
              <w:rPr>
                <w:sz w:val="20"/>
                <w:szCs w:val="20"/>
              </w:rPr>
            </w:pPr>
            <w:r w:rsidRPr="00457B6D">
              <w:rPr>
                <w:sz w:val="20"/>
                <w:szCs w:val="20"/>
              </w:rPr>
              <w:t>2</w:t>
            </w:r>
          </w:p>
        </w:tc>
        <w:tc>
          <w:tcPr>
            <w:tcW w:w="5448" w:type="dxa"/>
            <w:tcBorders>
              <w:top w:val="single" w:sz="4" w:space="0" w:color="auto"/>
              <w:left w:val="single" w:sz="4" w:space="0" w:color="auto"/>
              <w:bottom w:val="single" w:sz="4" w:space="0" w:color="auto"/>
              <w:right w:val="single" w:sz="4" w:space="0" w:color="auto"/>
            </w:tcBorders>
            <w:vAlign w:val="center"/>
          </w:tcPr>
          <w:p w14:paraId="28DE5D95" w14:textId="77777777" w:rsidR="00457B6D" w:rsidRPr="00457B6D" w:rsidRDefault="00457B6D" w:rsidP="0089376B">
            <w:pPr>
              <w:jc w:val="center"/>
              <w:rPr>
                <w:sz w:val="20"/>
                <w:szCs w:val="20"/>
              </w:rPr>
            </w:pPr>
            <w:r w:rsidRPr="00457B6D">
              <w:rPr>
                <w:sz w:val="20"/>
                <w:szCs w:val="20"/>
              </w:rPr>
              <w:t>3</w:t>
            </w:r>
          </w:p>
        </w:tc>
        <w:tc>
          <w:tcPr>
            <w:tcW w:w="1584" w:type="dxa"/>
            <w:tcBorders>
              <w:top w:val="single" w:sz="4" w:space="0" w:color="auto"/>
              <w:left w:val="single" w:sz="4" w:space="0" w:color="auto"/>
              <w:bottom w:val="single" w:sz="4" w:space="0" w:color="auto"/>
              <w:right w:val="single" w:sz="4" w:space="0" w:color="auto"/>
            </w:tcBorders>
            <w:vAlign w:val="center"/>
          </w:tcPr>
          <w:p w14:paraId="75B8E79B" w14:textId="77777777" w:rsidR="00457B6D" w:rsidRPr="00457B6D" w:rsidRDefault="00457B6D" w:rsidP="0089376B">
            <w:pPr>
              <w:jc w:val="center"/>
              <w:rPr>
                <w:sz w:val="20"/>
                <w:szCs w:val="20"/>
              </w:rPr>
            </w:pPr>
            <w:r w:rsidRPr="00457B6D">
              <w:rPr>
                <w:sz w:val="20"/>
                <w:szCs w:val="20"/>
              </w:rPr>
              <w:t>4</w:t>
            </w:r>
          </w:p>
        </w:tc>
      </w:tr>
      <w:tr w:rsidR="00AB3625" w14:paraId="59679E2B" w14:textId="77777777" w:rsidTr="00457B6D">
        <w:tc>
          <w:tcPr>
            <w:tcW w:w="1636" w:type="dxa"/>
            <w:tcBorders>
              <w:top w:val="single" w:sz="4" w:space="0" w:color="auto"/>
              <w:left w:val="single" w:sz="4" w:space="0" w:color="auto"/>
              <w:bottom w:val="single" w:sz="4" w:space="0" w:color="auto"/>
              <w:right w:val="single" w:sz="4" w:space="0" w:color="auto"/>
            </w:tcBorders>
            <w:hideMark/>
          </w:tcPr>
          <w:p w14:paraId="1F08C215" w14:textId="77777777" w:rsidR="00AB3625" w:rsidRDefault="00AB3625" w:rsidP="00457B6D">
            <w:pPr>
              <w:jc w:val="center"/>
              <w:rPr>
                <w:lang w:val="en-US"/>
              </w:rPr>
            </w:pPr>
            <w:r>
              <w:t>20 (23,</w:t>
            </w:r>
            <w:r w:rsidR="00457B6D">
              <w:rPr>
                <w:rStyle w:val="apple-converted-space"/>
              </w:rPr>
              <w:t xml:space="preserve"> </w:t>
            </w:r>
            <w:r>
              <w:t>25,</w:t>
            </w:r>
            <w:r w:rsidR="00457B6D">
              <w:t xml:space="preserve"> </w:t>
            </w:r>
            <w:r>
              <w:t>26,</w:t>
            </w:r>
            <w:r w:rsidR="00457B6D">
              <w:rPr>
                <w:rStyle w:val="apple-converted-space"/>
              </w:rPr>
              <w:t xml:space="preserve"> </w:t>
            </w:r>
            <w:r>
              <w:t>29</w:t>
            </w:r>
            <w:r>
              <w:rPr>
                <w:lang w:val="en-US"/>
              </w:rPr>
              <w:t>)</w:t>
            </w:r>
          </w:p>
        </w:tc>
        <w:tc>
          <w:tcPr>
            <w:tcW w:w="830" w:type="dxa"/>
            <w:tcBorders>
              <w:top w:val="single" w:sz="4" w:space="0" w:color="auto"/>
              <w:left w:val="single" w:sz="4" w:space="0" w:color="auto"/>
              <w:bottom w:val="single" w:sz="4" w:space="0" w:color="auto"/>
              <w:right w:val="single" w:sz="4" w:space="0" w:color="auto"/>
            </w:tcBorders>
            <w:hideMark/>
          </w:tcPr>
          <w:p w14:paraId="2E0A74C0" w14:textId="77777777" w:rsidR="00AB3625" w:rsidRDefault="00AB3625" w:rsidP="00457B6D">
            <w:pPr>
              <w:jc w:val="center"/>
              <w:rPr>
                <w:lang w:val="en-US"/>
              </w:rPr>
            </w:pPr>
            <w:r>
              <w:t>70</w:t>
            </w:r>
          </w:p>
        </w:tc>
        <w:tc>
          <w:tcPr>
            <w:tcW w:w="5448" w:type="dxa"/>
            <w:tcBorders>
              <w:top w:val="single" w:sz="4" w:space="0" w:color="auto"/>
              <w:left w:val="single" w:sz="4" w:space="0" w:color="auto"/>
              <w:bottom w:val="single" w:sz="4" w:space="0" w:color="auto"/>
              <w:right w:val="single" w:sz="4" w:space="0" w:color="auto"/>
            </w:tcBorders>
            <w:hideMark/>
          </w:tcPr>
          <w:p w14:paraId="622DAA69" w14:textId="77777777" w:rsidR="00AB3625" w:rsidRDefault="00AB3625" w:rsidP="00457B6D">
            <w:r>
              <w:t>Начислена зарплата работникам основного производства (вспомогательного, обслуживающего, работникам управления и обслуживания цехов и предприятия в целом)</w:t>
            </w:r>
          </w:p>
        </w:tc>
        <w:tc>
          <w:tcPr>
            <w:tcW w:w="1584" w:type="dxa"/>
            <w:tcBorders>
              <w:top w:val="single" w:sz="4" w:space="0" w:color="auto"/>
              <w:left w:val="single" w:sz="4" w:space="0" w:color="auto"/>
              <w:bottom w:val="single" w:sz="4" w:space="0" w:color="auto"/>
              <w:right w:val="single" w:sz="4" w:space="0" w:color="auto"/>
            </w:tcBorders>
            <w:hideMark/>
          </w:tcPr>
          <w:p w14:paraId="0CEF74FC" w14:textId="77777777" w:rsidR="00AB3625" w:rsidRDefault="00AB3625" w:rsidP="00457B6D">
            <w:r>
              <w:t>Справка-расчёт</w:t>
            </w:r>
          </w:p>
        </w:tc>
      </w:tr>
      <w:tr w:rsidR="00AB3625" w14:paraId="6B404585" w14:textId="77777777" w:rsidTr="00457B6D">
        <w:tc>
          <w:tcPr>
            <w:tcW w:w="1636" w:type="dxa"/>
            <w:tcBorders>
              <w:top w:val="single" w:sz="4" w:space="0" w:color="auto"/>
              <w:left w:val="single" w:sz="4" w:space="0" w:color="auto"/>
              <w:bottom w:val="single" w:sz="4" w:space="0" w:color="auto"/>
              <w:right w:val="single" w:sz="4" w:space="0" w:color="auto"/>
            </w:tcBorders>
            <w:hideMark/>
          </w:tcPr>
          <w:p w14:paraId="772BC16B" w14:textId="77777777" w:rsidR="00AB3625" w:rsidRDefault="00AB3625" w:rsidP="00457B6D">
            <w:pPr>
              <w:jc w:val="center"/>
            </w:pPr>
            <w:r>
              <w:t>44</w:t>
            </w:r>
          </w:p>
        </w:tc>
        <w:tc>
          <w:tcPr>
            <w:tcW w:w="830" w:type="dxa"/>
            <w:tcBorders>
              <w:top w:val="single" w:sz="4" w:space="0" w:color="auto"/>
              <w:left w:val="single" w:sz="4" w:space="0" w:color="auto"/>
              <w:bottom w:val="single" w:sz="4" w:space="0" w:color="auto"/>
              <w:right w:val="single" w:sz="4" w:space="0" w:color="auto"/>
            </w:tcBorders>
            <w:hideMark/>
          </w:tcPr>
          <w:p w14:paraId="64A811FE" w14:textId="77777777" w:rsidR="00AB3625" w:rsidRDefault="00AB3625" w:rsidP="00457B6D">
            <w:pPr>
              <w:jc w:val="center"/>
              <w:rPr>
                <w:lang w:val="en-US"/>
              </w:rPr>
            </w:pPr>
            <w:r>
              <w:t>70</w:t>
            </w:r>
          </w:p>
        </w:tc>
        <w:tc>
          <w:tcPr>
            <w:tcW w:w="5448" w:type="dxa"/>
            <w:tcBorders>
              <w:top w:val="single" w:sz="4" w:space="0" w:color="auto"/>
              <w:left w:val="single" w:sz="4" w:space="0" w:color="auto"/>
              <w:bottom w:val="single" w:sz="4" w:space="0" w:color="auto"/>
              <w:right w:val="single" w:sz="4" w:space="0" w:color="auto"/>
            </w:tcBorders>
            <w:hideMark/>
          </w:tcPr>
          <w:p w14:paraId="1EC71B50" w14:textId="77777777" w:rsidR="00AB3625" w:rsidRDefault="00AB3625" w:rsidP="00457B6D">
            <w:r>
              <w:t>Начислена зарплата работникам предприятия торговли или сферы обслуживания</w:t>
            </w:r>
          </w:p>
        </w:tc>
        <w:tc>
          <w:tcPr>
            <w:tcW w:w="1584" w:type="dxa"/>
            <w:tcBorders>
              <w:top w:val="single" w:sz="4" w:space="0" w:color="auto"/>
              <w:left w:val="single" w:sz="4" w:space="0" w:color="auto"/>
              <w:bottom w:val="single" w:sz="4" w:space="0" w:color="auto"/>
              <w:right w:val="single" w:sz="4" w:space="0" w:color="auto"/>
            </w:tcBorders>
            <w:hideMark/>
          </w:tcPr>
          <w:p w14:paraId="576F7DF7" w14:textId="77777777" w:rsidR="00AB3625" w:rsidRDefault="00AB3625" w:rsidP="00457B6D">
            <w:r>
              <w:t>Справка-расчёт</w:t>
            </w:r>
          </w:p>
        </w:tc>
      </w:tr>
      <w:tr w:rsidR="00AB3625" w14:paraId="6F5A994B" w14:textId="77777777" w:rsidTr="00457B6D">
        <w:tc>
          <w:tcPr>
            <w:tcW w:w="1636" w:type="dxa"/>
            <w:tcBorders>
              <w:top w:val="single" w:sz="4" w:space="0" w:color="auto"/>
              <w:left w:val="single" w:sz="4" w:space="0" w:color="auto"/>
              <w:bottom w:val="single" w:sz="4" w:space="0" w:color="auto"/>
              <w:right w:val="single" w:sz="4" w:space="0" w:color="auto"/>
            </w:tcBorders>
            <w:hideMark/>
          </w:tcPr>
          <w:p w14:paraId="1BB7E286" w14:textId="77777777" w:rsidR="00AB3625" w:rsidRDefault="00AB3625" w:rsidP="00457B6D">
            <w:pPr>
              <w:jc w:val="center"/>
            </w:pPr>
            <w:r>
              <w:t>69</w:t>
            </w:r>
          </w:p>
        </w:tc>
        <w:tc>
          <w:tcPr>
            <w:tcW w:w="830" w:type="dxa"/>
            <w:tcBorders>
              <w:top w:val="single" w:sz="4" w:space="0" w:color="auto"/>
              <w:left w:val="single" w:sz="4" w:space="0" w:color="auto"/>
              <w:bottom w:val="single" w:sz="4" w:space="0" w:color="auto"/>
              <w:right w:val="single" w:sz="4" w:space="0" w:color="auto"/>
            </w:tcBorders>
            <w:hideMark/>
          </w:tcPr>
          <w:p w14:paraId="7879F509" w14:textId="77777777" w:rsidR="00AB3625" w:rsidRDefault="00AB3625" w:rsidP="00457B6D">
            <w:pPr>
              <w:jc w:val="center"/>
              <w:rPr>
                <w:lang w:val="en-US"/>
              </w:rPr>
            </w:pPr>
            <w:r>
              <w:t>70</w:t>
            </w:r>
          </w:p>
        </w:tc>
        <w:tc>
          <w:tcPr>
            <w:tcW w:w="5448" w:type="dxa"/>
            <w:tcBorders>
              <w:top w:val="single" w:sz="4" w:space="0" w:color="auto"/>
              <w:left w:val="single" w:sz="4" w:space="0" w:color="auto"/>
              <w:bottom w:val="single" w:sz="4" w:space="0" w:color="auto"/>
              <w:right w:val="single" w:sz="4" w:space="0" w:color="auto"/>
            </w:tcBorders>
            <w:hideMark/>
          </w:tcPr>
          <w:p w14:paraId="79BA499C" w14:textId="77777777" w:rsidR="00AB3625" w:rsidRDefault="00AB3625" w:rsidP="00457B6D">
            <w:r>
              <w:t>Начислены пособия работникам из внебюджетных фондов (по болезни, производственной травме, беременности и родам и т.п.)</w:t>
            </w:r>
          </w:p>
        </w:tc>
        <w:tc>
          <w:tcPr>
            <w:tcW w:w="1584" w:type="dxa"/>
            <w:tcBorders>
              <w:top w:val="single" w:sz="4" w:space="0" w:color="auto"/>
              <w:left w:val="single" w:sz="4" w:space="0" w:color="auto"/>
              <w:bottom w:val="single" w:sz="4" w:space="0" w:color="auto"/>
              <w:right w:val="single" w:sz="4" w:space="0" w:color="auto"/>
            </w:tcBorders>
            <w:hideMark/>
          </w:tcPr>
          <w:p w14:paraId="7AA6E2E0" w14:textId="77777777" w:rsidR="00AB3625" w:rsidRDefault="00AB3625" w:rsidP="00457B6D">
            <w:r>
              <w:t>Справка-расчёт</w:t>
            </w:r>
          </w:p>
        </w:tc>
      </w:tr>
      <w:tr w:rsidR="00AB3625" w14:paraId="48CD1E52" w14:textId="77777777" w:rsidTr="00457B6D">
        <w:tc>
          <w:tcPr>
            <w:tcW w:w="1636" w:type="dxa"/>
            <w:tcBorders>
              <w:top w:val="single" w:sz="4" w:space="0" w:color="auto"/>
              <w:left w:val="single" w:sz="4" w:space="0" w:color="auto"/>
              <w:bottom w:val="single" w:sz="4" w:space="0" w:color="auto"/>
              <w:right w:val="single" w:sz="4" w:space="0" w:color="auto"/>
            </w:tcBorders>
            <w:hideMark/>
          </w:tcPr>
          <w:p w14:paraId="01B7BE12" w14:textId="77777777" w:rsidR="00AB3625" w:rsidRDefault="00AB3625" w:rsidP="00457B6D">
            <w:pPr>
              <w:jc w:val="center"/>
            </w:pPr>
            <w:r>
              <w:t>91</w:t>
            </w:r>
          </w:p>
        </w:tc>
        <w:tc>
          <w:tcPr>
            <w:tcW w:w="830" w:type="dxa"/>
            <w:tcBorders>
              <w:top w:val="single" w:sz="4" w:space="0" w:color="auto"/>
              <w:left w:val="single" w:sz="4" w:space="0" w:color="auto"/>
              <w:bottom w:val="single" w:sz="4" w:space="0" w:color="auto"/>
              <w:right w:val="single" w:sz="4" w:space="0" w:color="auto"/>
            </w:tcBorders>
            <w:hideMark/>
          </w:tcPr>
          <w:p w14:paraId="01037AB4" w14:textId="77777777" w:rsidR="00AB3625" w:rsidRDefault="00AB3625" w:rsidP="00457B6D">
            <w:pPr>
              <w:jc w:val="center"/>
              <w:rPr>
                <w:lang w:val="en-US"/>
              </w:rPr>
            </w:pPr>
            <w:r>
              <w:t>70</w:t>
            </w:r>
          </w:p>
        </w:tc>
        <w:tc>
          <w:tcPr>
            <w:tcW w:w="5448" w:type="dxa"/>
            <w:tcBorders>
              <w:top w:val="single" w:sz="4" w:space="0" w:color="auto"/>
              <w:left w:val="single" w:sz="4" w:space="0" w:color="auto"/>
              <w:bottom w:val="single" w:sz="4" w:space="0" w:color="auto"/>
              <w:right w:val="single" w:sz="4" w:space="0" w:color="auto"/>
            </w:tcBorders>
            <w:hideMark/>
          </w:tcPr>
          <w:p w14:paraId="7D870DC7" w14:textId="77777777" w:rsidR="00AB3625" w:rsidRDefault="00AB3625" w:rsidP="00457B6D">
            <w:r>
              <w:t>Начислена зарплата работникам, занятых в сфере деятельности, не относящейся к обычной для предприятия (например, обслуживание объектов, переданных в аренду)</w:t>
            </w:r>
          </w:p>
        </w:tc>
        <w:tc>
          <w:tcPr>
            <w:tcW w:w="1584" w:type="dxa"/>
            <w:tcBorders>
              <w:top w:val="single" w:sz="4" w:space="0" w:color="auto"/>
              <w:left w:val="single" w:sz="4" w:space="0" w:color="auto"/>
              <w:bottom w:val="single" w:sz="4" w:space="0" w:color="auto"/>
              <w:right w:val="single" w:sz="4" w:space="0" w:color="auto"/>
            </w:tcBorders>
            <w:hideMark/>
          </w:tcPr>
          <w:p w14:paraId="41287995" w14:textId="77777777" w:rsidR="00AB3625" w:rsidRDefault="00AB3625" w:rsidP="00457B6D">
            <w:r>
              <w:t>Справка-расчёт, договор аренды</w:t>
            </w:r>
          </w:p>
        </w:tc>
      </w:tr>
      <w:tr w:rsidR="00AB3625" w14:paraId="1ECA68DD" w14:textId="77777777" w:rsidTr="00457B6D">
        <w:tc>
          <w:tcPr>
            <w:tcW w:w="1636" w:type="dxa"/>
            <w:tcBorders>
              <w:top w:val="single" w:sz="4" w:space="0" w:color="auto"/>
              <w:left w:val="single" w:sz="4" w:space="0" w:color="auto"/>
              <w:bottom w:val="single" w:sz="4" w:space="0" w:color="auto"/>
              <w:right w:val="single" w:sz="4" w:space="0" w:color="auto"/>
            </w:tcBorders>
            <w:hideMark/>
          </w:tcPr>
          <w:p w14:paraId="00111DCA" w14:textId="77777777" w:rsidR="00AB3625" w:rsidRDefault="00AB3625" w:rsidP="00457B6D">
            <w:pPr>
              <w:jc w:val="center"/>
            </w:pPr>
            <w:r>
              <w:t>96</w:t>
            </w:r>
          </w:p>
        </w:tc>
        <w:tc>
          <w:tcPr>
            <w:tcW w:w="830" w:type="dxa"/>
            <w:tcBorders>
              <w:top w:val="single" w:sz="4" w:space="0" w:color="auto"/>
              <w:left w:val="single" w:sz="4" w:space="0" w:color="auto"/>
              <w:bottom w:val="single" w:sz="4" w:space="0" w:color="auto"/>
              <w:right w:val="single" w:sz="4" w:space="0" w:color="auto"/>
            </w:tcBorders>
            <w:hideMark/>
          </w:tcPr>
          <w:p w14:paraId="2BB0745F" w14:textId="77777777" w:rsidR="00AB3625" w:rsidRDefault="00AB3625" w:rsidP="00457B6D">
            <w:pPr>
              <w:jc w:val="center"/>
              <w:rPr>
                <w:lang w:val="en-US"/>
              </w:rPr>
            </w:pPr>
            <w:r>
              <w:t>70</w:t>
            </w:r>
          </w:p>
        </w:tc>
        <w:tc>
          <w:tcPr>
            <w:tcW w:w="5448" w:type="dxa"/>
            <w:tcBorders>
              <w:top w:val="single" w:sz="4" w:space="0" w:color="auto"/>
              <w:left w:val="single" w:sz="4" w:space="0" w:color="auto"/>
              <w:bottom w:val="single" w:sz="4" w:space="0" w:color="auto"/>
              <w:right w:val="single" w:sz="4" w:space="0" w:color="auto"/>
            </w:tcBorders>
            <w:hideMark/>
          </w:tcPr>
          <w:p w14:paraId="2B6D3DE0" w14:textId="77777777" w:rsidR="00AB3625" w:rsidRDefault="00AB3625" w:rsidP="00457B6D">
            <w:r>
              <w:t>Начислены выплаты работникам за счет резерва предстоящих расходов и платежей (отпускные, вознаграждения за выслугу лет, и пр.)</w:t>
            </w:r>
          </w:p>
        </w:tc>
        <w:tc>
          <w:tcPr>
            <w:tcW w:w="1584" w:type="dxa"/>
            <w:tcBorders>
              <w:top w:val="single" w:sz="4" w:space="0" w:color="auto"/>
              <w:left w:val="single" w:sz="4" w:space="0" w:color="auto"/>
              <w:bottom w:val="single" w:sz="4" w:space="0" w:color="auto"/>
              <w:right w:val="single" w:sz="4" w:space="0" w:color="auto"/>
            </w:tcBorders>
            <w:hideMark/>
          </w:tcPr>
          <w:p w14:paraId="18EB87EE" w14:textId="77777777" w:rsidR="00AB3625" w:rsidRDefault="00AB3625" w:rsidP="00457B6D">
            <w:r>
              <w:t>Справка-расчёт</w:t>
            </w:r>
          </w:p>
        </w:tc>
      </w:tr>
      <w:tr w:rsidR="00AB3625" w14:paraId="7E8BF827" w14:textId="77777777" w:rsidTr="00457B6D">
        <w:tc>
          <w:tcPr>
            <w:tcW w:w="1636" w:type="dxa"/>
            <w:tcBorders>
              <w:top w:val="single" w:sz="4" w:space="0" w:color="auto"/>
              <w:left w:val="single" w:sz="4" w:space="0" w:color="auto"/>
              <w:bottom w:val="single" w:sz="4" w:space="0" w:color="auto"/>
              <w:right w:val="single" w:sz="4" w:space="0" w:color="auto"/>
            </w:tcBorders>
            <w:hideMark/>
          </w:tcPr>
          <w:p w14:paraId="5625B0FD" w14:textId="77777777" w:rsidR="00AB3625" w:rsidRDefault="00AB3625" w:rsidP="00457B6D">
            <w:pPr>
              <w:jc w:val="center"/>
            </w:pPr>
            <w:r>
              <w:t>97</w:t>
            </w:r>
          </w:p>
        </w:tc>
        <w:tc>
          <w:tcPr>
            <w:tcW w:w="830" w:type="dxa"/>
            <w:tcBorders>
              <w:top w:val="single" w:sz="4" w:space="0" w:color="auto"/>
              <w:left w:val="single" w:sz="4" w:space="0" w:color="auto"/>
              <w:bottom w:val="single" w:sz="4" w:space="0" w:color="auto"/>
              <w:right w:val="single" w:sz="4" w:space="0" w:color="auto"/>
            </w:tcBorders>
            <w:hideMark/>
          </w:tcPr>
          <w:p w14:paraId="7F03B76B" w14:textId="77777777" w:rsidR="00AB3625" w:rsidRDefault="00AB3625" w:rsidP="00457B6D">
            <w:pPr>
              <w:jc w:val="center"/>
              <w:rPr>
                <w:lang w:val="en-US"/>
              </w:rPr>
            </w:pPr>
            <w:r>
              <w:t>70</w:t>
            </w:r>
          </w:p>
        </w:tc>
        <w:tc>
          <w:tcPr>
            <w:tcW w:w="5448" w:type="dxa"/>
            <w:tcBorders>
              <w:top w:val="single" w:sz="4" w:space="0" w:color="auto"/>
              <w:left w:val="single" w:sz="4" w:space="0" w:color="auto"/>
              <w:bottom w:val="single" w:sz="4" w:space="0" w:color="auto"/>
              <w:right w:val="single" w:sz="4" w:space="0" w:color="auto"/>
            </w:tcBorders>
            <w:hideMark/>
          </w:tcPr>
          <w:p w14:paraId="4CA07816" w14:textId="77777777" w:rsidR="00AB3625" w:rsidRDefault="00AB3625" w:rsidP="00457B6D">
            <w:r>
              <w:t>Начислена зарплата работникам, занятым на работах, отнесенных к расходам будущих периодов (разработка и испытания новой продукции, научные исследования, исследования рынка, и т.п.)</w:t>
            </w:r>
          </w:p>
        </w:tc>
        <w:tc>
          <w:tcPr>
            <w:tcW w:w="1584" w:type="dxa"/>
            <w:tcBorders>
              <w:top w:val="single" w:sz="4" w:space="0" w:color="auto"/>
              <w:left w:val="single" w:sz="4" w:space="0" w:color="auto"/>
              <w:bottom w:val="single" w:sz="4" w:space="0" w:color="auto"/>
              <w:right w:val="single" w:sz="4" w:space="0" w:color="auto"/>
            </w:tcBorders>
            <w:hideMark/>
          </w:tcPr>
          <w:p w14:paraId="432BB357" w14:textId="77777777" w:rsidR="00AB3625" w:rsidRDefault="00AB3625" w:rsidP="00457B6D">
            <w:r>
              <w:t>Справка-расчёт, акт выполненных работ</w:t>
            </w:r>
          </w:p>
        </w:tc>
      </w:tr>
      <w:tr w:rsidR="00AB3625" w14:paraId="54F1DCA0" w14:textId="77777777" w:rsidTr="00457B6D">
        <w:tc>
          <w:tcPr>
            <w:tcW w:w="1636" w:type="dxa"/>
            <w:tcBorders>
              <w:top w:val="single" w:sz="4" w:space="0" w:color="auto"/>
              <w:left w:val="single" w:sz="4" w:space="0" w:color="auto"/>
              <w:bottom w:val="single" w:sz="4" w:space="0" w:color="auto"/>
              <w:right w:val="single" w:sz="4" w:space="0" w:color="auto"/>
            </w:tcBorders>
            <w:hideMark/>
          </w:tcPr>
          <w:p w14:paraId="5ABBF16B" w14:textId="77777777" w:rsidR="00AB3625" w:rsidRDefault="00AB3625" w:rsidP="00457B6D">
            <w:pPr>
              <w:jc w:val="center"/>
            </w:pPr>
            <w:r>
              <w:t>99</w:t>
            </w:r>
          </w:p>
        </w:tc>
        <w:tc>
          <w:tcPr>
            <w:tcW w:w="830" w:type="dxa"/>
            <w:tcBorders>
              <w:top w:val="single" w:sz="4" w:space="0" w:color="auto"/>
              <w:left w:val="single" w:sz="4" w:space="0" w:color="auto"/>
              <w:bottom w:val="single" w:sz="4" w:space="0" w:color="auto"/>
              <w:right w:val="single" w:sz="4" w:space="0" w:color="auto"/>
            </w:tcBorders>
            <w:hideMark/>
          </w:tcPr>
          <w:p w14:paraId="77297C72" w14:textId="77777777" w:rsidR="00AB3625" w:rsidRDefault="00AB3625" w:rsidP="00457B6D">
            <w:pPr>
              <w:jc w:val="center"/>
              <w:rPr>
                <w:lang w:val="en-US"/>
              </w:rPr>
            </w:pPr>
            <w:r>
              <w:t>70</w:t>
            </w:r>
          </w:p>
        </w:tc>
        <w:tc>
          <w:tcPr>
            <w:tcW w:w="5448" w:type="dxa"/>
            <w:tcBorders>
              <w:top w:val="single" w:sz="4" w:space="0" w:color="auto"/>
              <w:left w:val="single" w:sz="4" w:space="0" w:color="auto"/>
              <w:bottom w:val="single" w:sz="4" w:space="0" w:color="auto"/>
              <w:right w:val="single" w:sz="4" w:space="0" w:color="auto"/>
            </w:tcBorders>
            <w:hideMark/>
          </w:tcPr>
          <w:p w14:paraId="0D9814CF" w14:textId="77777777" w:rsidR="00AB3625" w:rsidRDefault="00AB3625" w:rsidP="00457B6D">
            <w:r>
              <w:t>Начислена зарплата сотрудникам предприятия, занятых ликвидацией последствий чрезвычайных происшествий, катастроф, аварий, стихийных бедствий и др.</w:t>
            </w:r>
          </w:p>
        </w:tc>
        <w:tc>
          <w:tcPr>
            <w:tcW w:w="1584" w:type="dxa"/>
            <w:tcBorders>
              <w:top w:val="single" w:sz="4" w:space="0" w:color="auto"/>
              <w:left w:val="single" w:sz="4" w:space="0" w:color="auto"/>
              <w:bottom w:val="single" w:sz="4" w:space="0" w:color="auto"/>
              <w:right w:val="single" w:sz="4" w:space="0" w:color="auto"/>
            </w:tcBorders>
            <w:hideMark/>
          </w:tcPr>
          <w:p w14:paraId="1E62F230" w14:textId="77777777" w:rsidR="00AB3625" w:rsidRDefault="00AB3625" w:rsidP="00457B6D">
            <w:r>
              <w:t>Справка-расчёт, акт выполненных работ</w:t>
            </w:r>
          </w:p>
        </w:tc>
      </w:tr>
    </w:tbl>
    <w:p w14:paraId="5DA9C103" w14:textId="77777777" w:rsidR="00AB3625" w:rsidRDefault="00AB3625" w:rsidP="0089376B">
      <w:pPr>
        <w:spacing w:before="120" w:line="360" w:lineRule="auto"/>
        <w:ind w:firstLine="709"/>
        <w:jc w:val="both"/>
        <w:rPr>
          <w:sz w:val="28"/>
          <w:szCs w:val="28"/>
        </w:rPr>
      </w:pPr>
      <w:r>
        <w:rPr>
          <w:sz w:val="28"/>
          <w:szCs w:val="28"/>
        </w:rPr>
        <w:t>По кредиту счета отражаются начисления, по дебету счета – уплата.</w:t>
      </w:r>
    </w:p>
    <w:p w14:paraId="545E7697" w14:textId="77777777" w:rsidR="00AB3625" w:rsidRDefault="00AB3625" w:rsidP="00AB3625">
      <w:pPr>
        <w:spacing w:line="360" w:lineRule="auto"/>
        <w:ind w:firstLine="709"/>
        <w:jc w:val="both"/>
        <w:rPr>
          <w:sz w:val="28"/>
          <w:szCs w:val="28"/>
        </w:rPr>
      </w:pPr>
      <w:r>
        <w:rPr>
          <w:sz w:val="28"/>
          <w:szCs w:val="28"/>
        </w:rPr>
        <w:t>Начисление заработной платы и отпускных: Д 20,23,25,26,44 К70</w:t>
      </w:r>
      <w:r w:rsidR="00F827E1">
        <w:rPr>
          <w:sz w:val="28"/>
          <w:szCs w:val="28"/>
        </w:rPr>
        <w:t xml:space="preserve"> [12].</w:t>
      </w:r>
    </w:p>
    <w:p w14:paraId="46F86B47" w14:textId="77777777" w:rsidR="00AB3625" w:rsidRDefault="00AB3625" w:rsidP="00AB3625">
      <w:pPr>
        <w:spacing w:line="360" w:lineRule="auto"/>
        <w:ind w:firstLine="709"/>
        <w:jc w:val="both"/>
        <w:rPr>
          <w:sz w:val="28"/>
          <w:szCs w:val="28"/>
        </w:rPr>
      </w:pPr>
      <w:r>
        <w:rPr>
          <w:sz w:val="28"/>
          <w:szCs w:val="28"/>
        </w:rPr>
        <w:t>Начисление отпускных работникам за счет резерва предстоящих расходов: Д 96 К70.</w:t>
      </w:r>
    </w:p>
    <w:p w14:paraId="43385643" w14:textId="77777777" w:rsidR="00AB3625" w:rsidRDefault="00AB3625" w:rsidP="00AB3625">
      <w:pPr>
        <w:spacing w:line="360" w:lineRule="auto"/>
        <w:ind w:firstLine="709"/>
        <w:jc w:val="both"/>
        <w:rPr>
          <w:sz w:val="28"/>
          <w:szCs w:val="28"/>
        </w:rPr>
      </w:pPr>
      <w:r>
        <w:rPr>
          <w:sz w:val="28"/>
          <w:szCs w:val="28"/>
        </w:rPr>
        <w:t>Начисление заработной платы работникам, занятым в капитальном строительстве: Д08 К70</w:t>
      </w:r>
      <w:r w:rsidR="005400BA">
        <w:rPr>
          <w:sz w:val="28"/>
          <w:szCs w:val="28"/>
        </w:rPr>
        <w:t>.</w:t>
      </w:r>
    </w:p>
    <w:p w14:paraId="63522F84" w14:textId="77777777" w:rsidR="006E7B13" w:rsidRDefault="00AB3625" w:rsidP="00AB3625">
      <w:pPr>
        <w:spacing w:line="360" w:lineRule="auto"/>
        <w:ind w:firstLine="709"/>
        <w:jc w:val="both"/>
        <w:rPr>
          <w:sz w:val="28"/>
          <w:szCs w:val="28"/>
        </w:rPr>
      </w:pPr>
      <w:r>
        <w:rPr>
          <w:sz w:val="28"/>
          <w:szCs w:val="28"/>
        </w:rPr>
        <w:t xml:space="preserve">Начисление заработной платы работникам за счет средств целевого финансирования: </w:t>
      </w:r>
    </w:p>
    <w:p w14:paraId="62F5B95C" w14:textId="77777777" w:rsidR="00AB3625" w:rsidRPr="006E7B13" w:rsidRDefault="00AB3625" w:rsidP="006E7B13">
      <w:pPr>
        <w:pStyle w:val="a3"/>
        <w:numPr>
          <w:ilvl w:val="0"/>
          <w:numId w:val="30"/>
        </w:numPr>
        <w:tabs>
          <w:tab w:val="left" w:pos="1134"/>
        </w:tabs>
        <w:spacing w:line="360" w:lineRule="auto"/>
        <w:ind w:left="0" w:firstLine="709"/>
        <w:contextualSpacing w:val="0"/>
        <w:jc w:val="both"/>
        <w:rPr>
          <w:sz w:val="28"/>
          <w:szCs w:val="28"/>
        </w:rPr>
      </w:pPr>
      <w:r w:rsidRPr="006E7B13">
        <w:rPr>
          <w:sz w:val="28"/>
          <w:szCs w:val="28"/>
        </w:rPr>
        <w:t>Д86 К98</w:t>
      </w:r>
      <w:r w:rsidR="00457B6D">
        <w:rPr>
          <w:sz w:val="28"/>
          <w:szCs w:val="28"/>
        </w:rPr>
        <w:t>;</w:t>
      </w:r>
    </w:p>
    <w:p w14:paraId="07D4F988" w14:textId="77777777" w:rsidR="00AB3625" w:rsidRPr="006E7B13" w:rsidRDefault="00AB3625" w:rsidP="006E7B13">
      <w:pPr>
        <w:pStyle w:val="a3"/>
        <w:numPr>
          <w:ilvl w:val="0"/>
          <w:numId w:val="30"/>
        </w:numPr>
        <w:tabs>
          <w:tab w:val="left" w:pos="1134"/>
        </w:tabs>
        <w:spacing w:line="360" w:lineRule="auto"/>
        <w:ind w:left="0" w:firstLine="709"/>
        <w:contextualSpacing w:val="0"/>
        <w:jc w:val="both"/>
        <w:rPr>
          <w:sz w:val="28"/>
          <w:szCs w:val="28"/>
        </w:rPr>
      </w:pPr>
      <w:r w:rsidRPr="006E7B13">
        <w:rPr>
          <w:sz w:val="28"/>
          <w:szCs w:val="28"/>
        </w:rPr>
        <w:t>Д20 К70</w:t>
      </w:r>
      <w:r w:rsidR="00457B6D">
        <w:rPr>
          <w:sz w:val="28"/>
          <w:szCs w:val="28"/>
        </w:rPr>
        <w:t>;</w:t>
      </w:r>
    </w:p>
    <w:p w14:paraId="10759A98" w14:textId="77777777" w:rsidR="00AB3625" w:rsidRPr="006E7B13" w:rsidRDefault="00AB3625" w:rsidP="006E7B13">
      <w:pPr>
        <w:pStyle w:val="a3"/>
        <w:numPr>
          <w:ilvl w:val="0"/>
          <w:numId w:val="30"/>
        </w:numPr>
        <w:tabs>
          <w:tab w:val="left" w:pos="1134"/>
        </w:tabs>
        <w:spacing w:line="360" w:lineRule="auto"/>
        <w:ind w:left="0" w:firstLine="709"/>
        <w:contextualSpacing w:val="0"/>
        <w:jc w:val="both"/>
        <w:rPr>
          <w:sz w:val="28"/>
          <w:szCs w:val="28"/>
        </w:rPr>
      </w:pPr>
      <w:r w:rsidRPr="006E7B13">
        <w:rPr>
          <w:sz w:val="28"/>
          <w:szCs w:val="28"/>
        </w:rPr>
        <w:t>Д98 К91.1</w:t>
      </w:r>
      <w:r w:rsidR="00457B6D">
        <w:rPr>
          <w:sz w:val="28"/>
          <w:szCs w:val="28"/>
        </w:rPr>
        <w:t>.</w:t>
      </w:r>
    </w:p>
    <w:p w14:paraId="0AB877F0" w14:textId="77777777" w:rsidR="00AB3625" w:rsidRDefault="00AB3625" w:rsidP="00AB3625">
      <w:pPr>
        <w:spacing w:line="360" w:lineRule="auto"/>
        <w:ind w:firstLine="709"/>
        <w:jc w:val="both"/>
        <w:rPr>
          <w:sz w:val="28"/>
          <w:szCs w:val="28"/>
        </w:rPr>
      </w:pPr>
      <w:r>
        <w:rPr>
          <w:sz w:val="28"/>
          <w:szCs w:val="28"/>
        </w:rPr>
        <w:t>Начисление заработной платы за счет собственных средств: Д91.2 К70</w:t>
      </w:r>
      <w:r w:rsidR="00EE1C7D">
        <w:rPr>
          <w:sz w:val="28"/>
          <w:szCs w:val="28"/>
        </w:rPr>
        <w:t>.</w:t>
      </w:r>
    </w:p>
    <w:p w14:paraId="61DDE6EF" w14:textId="77777777" w:rsidR="00A93B72" w:rsidRPr="00B036CD" w:rsidRDefault="00A93B72" w:rsidP="00A93B72">
      <w:pPr>
        <w:spacing w:line="360" w:lineRule="auto"/>
        <w:ind w:firstLine="709"/>
        <w:jc w:val="both"/>
        <w:rPr>
          <w:i/>
          <w:sz w:val="28"/>
          <w:szCs w:val="28"/>
          <w:u w:val="single"/>
        </w:rPr>
      </w:pPr>
      <w:r w:rsidRPr="00A93B72">
        <w:rPr>
          <w:sz w:val="28"/>
          <w:szCs w:val="28"/>
        </w:rPr>
        <w:t>При начислении пособий используются счета, предназначенные для расчётов с внебюджетными фондами (субсчета счёта 69). При начислении отпускных и сумм выплат вознаграждений за выслугу лет используется счёт 96.</w:t>
      </w:r>
    </w:p>
    <w:p w14:paraId="18F15A3C" w14:textId="77777777" w:rsidR="00FE6F47" w:rsidRDefault="00AB3625" w:rsidP="00AB3625">
      <w:pPr>
        <w:spacing w:line="360" w:lineRule="auto"/>
        <w:ind w:firstLine="709"/>
        <w:jc w:val="both"/>
        <w:rPr>
          <w:sz w:val="28"/>
          <w:szCs w:val="28"/>
        </w:rPr>
      </w:pPr>
      <w:r>
        <w:rPr>
          <w:sz w:val="28"/>
          <w:szCs w:val="28"/>
        </w:rPr>
        <w:t xml:space="preserve">Предприятие (организация) в случае нехватки денежных средств может частично оплачивать труд работников в натуральной форме, но такие расчеты не должны превышать 20% от начисленной суммы оплаты труда. </w:t>
      </w:r>
    </w:p>
    <w:p w14:paraId="7E1F697D" w14:textId="77777777" w:rsidR="00FE6F47" w:rsidRDefault="00FE6F47" w:rsidP="00FE6F47">
      <w:pPr>
        <w:pStyle w:val="a3"/>
        <w:spacing w:line="360" w:lineRule="auto"/>
        <w:ind w:left="0" w:firstLine="567"/>
        <w:jc w:val="both"/>
        <w:rPr>
          <w:sz w:val="28"/>
          <w:szCs w:val="28"/>
        </w:rPr>
      </w:pPr>
      <w:r>
        <w:rPr>
          <w:rStyle w:val="fontstyle01"/>
        </w:rPr>
        <w:t>Все операции, связанные с налогообложением заработной платы работников, регулирует Налоговый Кодекс РФ (часть вторая)</w:t>
      </w:r>
      <w:r>
        <w:rPr>
          <w:sz w:val="28"/>
          <w:szCs w:val="28"/>
        </w:rPr>
        <w:t xml:space="preserve">. Данный кодекс регулирует порядок учета оплаты труда и заработной платы в соответствии с требованиями главы 21 части II НК РФ </w:t>
      </w:r>
      <w:r>
        <w:rPr>
          <w:color w:val="000000"/>
          <w:sz w:val="28"/>
          <w:szCs w:val="28"/>
        </w:rPr>
        <w:t>[2]</w:t>
      </w:r>
      <w:r>
        <w:rPr>
          <w:sz w:val="28"/>
          <w:szCs w:val="28"/>
        </w:rPr>
        <w:t>.</w:t>
      </w:r>
    </w:p>
    <w:p w14:paraId="161EDB5F" w14:textId="77777777" w:rsidR="00FE6F47" w:rsidRDefault="00FE6F47" w:rsidP="00B036CD">
      <w:pPr>
        <w:spacing w:line="360" w:lineRule="auto"/>
        <w:ind w:firstLine="709"/>
        <w:jc w:val="both"/>
        <w:rPr>
          <w:rFonts w:eastAsiaTheme="minorHAnsi"/>
          <w:snapToGrid w:val="0"/>
          <w:sz w:val="28"/>
          <w:szCs w:val="28"/>
          <w:lang w:eastAsia="en-US"/>
        </w:rPr>
      </w:pPr>
      <w:r>
        <w:rPr>
          <w:snapToGrid w:val="0"/>
          <w:sz w:val="28"/>
          <w:szCs w:val="28"/>
        </w:rPr>
        <w:t xml:space="preserve">Порядок учета расходов на оплату труда в целях налогообложения прибыли регулируется ст. 255 НК РФ. </w:t>
      </w:r>
    </w:p>
    <w:p w14:paraId="38D281D6" w14:textId="77777777" w:rsidR="00AB3625" w:rsidRDefault="00AB3625" w:rsidP="00AB3625">
      <w:pPr>
        <w:spacing w:line="360" w:lineRule="auto"/>
        <w:ind w:firstLine="709"/>
        <w:jc w:val="both"/>
        <w:rPr>
          <w:rFonts w:eastAsiaTheme="minorHAnsi"/>
          <w:sz w:val="28"/>
          <w:szCs w:val="28"/>
          <w:lang w:eastAsia="en-US"/>
        </w:rPr>
      </w:pPr>
      <w:r>
        <w:rPr>
          <w:sz w:val="28"/>
          <w:szCs w:val="28"/>
        </w:rPr>
        <w:t>При оплате труда продукцией собственного производства она учитывается по рыночным ценам в соответствии со ст</w:t>
      </w:r>
      <w:r>
        <w:rPr>
          <w:rFonts w:eastAsiaTheme="majorEastAsia"/>
          <w:sz w:val="28"/>
          <w:szCs w:val="28"/>
        </w:rPr>
        <w:t>40</w:t>
      </w:r>
      <w:r w:rsidR="006E7B13">
        <w:rPr>
          <w:rFonts w:eastAsiaTheme="majorEastAsia"/>
          <w:sz w:val="28"/>
          <w:szCs w:val="28"/>
        </w:rPr>
        <w:t xml:space="preserve"> </w:t>
      </w:r>
      <w:r>
        <w:rPr>
          <w:sz w:val="28"/>
          <w:szCs w:val="28"/>
        </w:rPr>
        <w:t>НК РФ. НДФЛ и ЕСН с выплат работникам в натуральной форме уплачивается на общих основаниях исходя из рыночной стоимости продукции либо иных выданных раб</w:t>
      </w:r>
      <w:r w:rsidR="00FE6F47">
        <w:rPr>
          <w:sz w:val="28"/>
          <w:szCs w:val="28"/>
        </w:rPr>
        <w:t xml:space="preserve">отникам материальных ценностей </w:t>
      </w:r>
      <w:r w:rsidR="002C46F1">
        <w:rPr>
          <w:sz w:val="28"/>
          <w:szCs w:val="28"/>
        </w:rPr>
        <w:t>[8, с.</w:t>
      </w:r>
      <w:r w:rsidR="00457B6D">
        <w:rPr>
          <w:sz w:val="28"/>
          <w:szCs w:val="28"/>
        </w:rPr>
        <w:t xml:space="preserve"> </w:t>
      </w:r>
      <w:r w:rsidR="002C46F1">
        <w:rPr>
          <w:sz w:val="28"/>
          <w:szCs w:val="28"/>
        </w:rPr>
        <w:t>41]</w:t>
      </w:r>
      <w:r>
        <w:rPr>
          <w:sz w:val="28"/>
          <w:szCs w:val="28"/>
        </w:rPr>
        <w:t xml:space="preserve">. </w:t>
      </w:r>
    </w:p>
    <w:p w14:paraId="7ECBBCAA" w14:textId="77777777" w:rsidR="00AB3625" w:rsidRDefault="00AB3625" w:rsidP="00AB3625">
      <w:pPr>
        <w:spacing w:line="360" w:lineRule="auto"/>
        <w:ind w:firstLine="709"/>
        <w:jc w:val="both"/>
        <w:rPr>
          <w:sz w:val="28"/>
          <w:szCs w:val="28"/>
        </w:rPr>
      </w:pPr>
      <w:r>
        <w:rPr>
          <w:sz w:val="28"/>
          <w:szCs w:val="28"/>
        </w:rPr>
        <w:t>Начисление пособия по временной нетрудоспособности (первые 3 дня):</w:t>
      </w:r>
    </w:p>
    <w:p w14:paraId="6911C25D" w14:textId="77777777" w:rsidR="00AB3625" w:rsidRDefault="00457B6D" w:rsidP="00457B6D">
      <w:pPr>
        <w:pStyle w:val="a3"/>
        <w:numPr>
          <w:ilvl w:val="0"/>
          <w:numId w:val="30"/>
        </w:numPr>
        <w:tabs>
          <w:tab w:val="left" w:pos="1134"/>
        </w:tabs>
        <w:spacing w:line="360" w:lineRule="auto"/>
        <w:ind w:left="0" w:firstLine="709"/>
        <w:contextualSpacing w:val="0"/>
        <w:jc w:val="both"/>
        <w:rPr>
          <w:sz w:val="28"/>
          <w:szCs w:val="28"/>
        </w:rPr>
      </w:pPr>
      <w:r>
        <w:rPr>
          <w:sz w:val="28"/>
          <w:szCs w:val="28"/>
        </w:rPr>
        <w:t xml:space="preserve">Д 20, 23, 25, 26, 44 </w:t>
      </w:r>
      <w:r w:rsidR="00AB3625">
        <w:rPr>
          <w:sz w:val="28"/>
          <w:szCs w:val="28"/>
        </w:rPr>
        <w:t>К70</w:t>
      </w:r>
      <w:r>
        <w:rPr>
          <w:sz w:val="28"/>
          <w:szCs w:val="28"/>
        </w:rPr>
        <w:t>;</w:t>
      </w:r>
    </w:p>
    <w:p w14:paraId="695A4652" w14:textId="77777777" w:rsidR="00AB3625" w:rsidRDefault="00AB3625" w:rsidP="00457B6D">
      <w:pPr>
        <w:pStyle w:val="a3"/>
        <w:numPr>
          <w:ilvl w:val="0"/>
          <w:numId w:val="30"/>
        </w:numPr>
        <w:tabs>
          <w:tab w:val="left" w:pos="1134"/>
        </w:tabs>
        <w:spacing w:line="360" w:lineRule="auto"/>
        <w:ind w:left="0" w:firstLine="709"/>
        <w:contextualSpacing w:val="0"/>
        <w:jc w:val="both"/>
        <w:rPr>
          <w:sz w:val="28"/>
          <w:szCs w:val="28"/>
        </w:rPr>
      </w:pPr>
      <w:r>
        <w:rPr>
          <w:sz w:val="28"/>
          <w:szCs w:val="28"/>
        </w:rPr>
        <w:t>Д 69 К70 (кроме беременности и родов)</w:t>
      </w:r>
      <w:r w:rsidR="00934FAE">
        <w:rPr>
          <w:sz w:val="28"/>
          <w:szCs w:val="28"/>
        </w:rPr>
        <w:t>.</w:t>
      </w:r>
    </w:p>
    <w:p w14:paraId="47489E24" w14:textId="77777777" w:rsidR="00AB3625" w:rsidRDefault="00AB3625" w:rsidP="00AB3625">
      <w:pPr>
        <w:spacing w:line="360" w:lineRule="auto"/>
        <w:ind w:firstLine="709"/>
        <w:jc w:val="both"/>
        <w:rPr>
          <w:sz w:val="28"/>
          <w:szCs w:val="28"/>
        </w:rPr>
      </w:pPr>
      <w:r>
        <w:rPr>
          <w:sz w:val="28"/>
          <w:szCs w:val="28"/>
        </w:rPr>
        <w:t>Размер пособия по временной нетрудоспособности:</w:t>
      </w:r>
    </w:p>
    <w:p w14:paraId="47E7A990" w14:textId="77777777" w:rsidR="00AB3625" w:rsidRDefault="00AB3625" w:rsidP="00AB3625">
      <w:pPr>
        <w:spacing w:line="360" w:lineRule="auto"/>
        <w:ind w:firstLine="709"/>
        <w:jc w:val="both"/>
        <w:rPr>
          <w:sz w:val="28"/>
          <w:szCs w:val="28"/>
        </w:rPr>
      </w:pPr>
      <w:r>
        <w:rPr>
          <w:sz w:val="28"/>
          <w:szCs w:val="28"/>
        </w:rPr>
        <w:t xml:space="preserve">60% </w:t>
      </w:r>
      <w:r w:rsidR="006E7B13">
        <w:rPr>
          <w:sz w:val="28"/>
          <w:szCs w:val="28"/>
        </w:rPr>
        <w:t>–</w:t>
      </w:r>
      <w:r>
        <w:rPr>
          <w:sz w:val="28"/>
          <w:szCs w:val="28"/>
        </w:rPr>
        <w:t xml:space="preserve"> если стаж работника менее 5 лет;</w:t>
      </w:r>
    </w:p>
    <w:p w14:paraId="1D60D507" w14:textId="77777777" w:rsidR="00AB3625" w:rsidRDefault="00AB3625" w:rsidP="00AB3625">
      <w:pPr>
        <w:spacing w:line="360" w:lineRule="auto"/>
        <w:ind w:firstLine="709"/>
        <w:jc w:val="both"/>
        <w:rPr>
          <w:sz w:val="28"/>
          <w:szCs w:val="28"/>
        </w:rPr>
      </w:pPr>
      <w:r>
        <w:rPr>
          <w:sz w:val="28"/>
          <w:szCs w:val="28"/>
        </w:rPr>
        <w:t xml:space="preserve">80% </w:t>
      </w:r>
      <w:r w:rsidR="006E7B13">
        <w:rPr>
          <w:sz w:val="28"/>
          <w:szCs w:val="28"/>
        </w:rPr>
        <w:t>–</w:t>
      </w:r>
      <w:r>
        <w:rPr>
          <w:sz w:val="28"/>
          <w:szCs w:val="28"/>
        </w:rPr>
        <w:t xml:space="preserve"> если стаж работника более 5 лет;</w:t>
      </w:r>
    </w:p>
    <w:p w14:paraId="26D92D9C" w14:textId="77777777" w:rsidR="00AB3625" w:rsidRDefault="00AB3625" w:rsidP="00AB3625">
      <w:pPr>
        <w:spacing w:line="360" w:lineRule="auto"/>
        <w:ind w:firstLine="709"/>
        <w:jc w:val="both"/>
        <w:rPr>
          <w:sz w:val="28"/>
          <w:szCs w:val="28"/>
        </w:rPr>
      </w:pPr>
      <w:r>
        <w:rPr>
          <w:sz w:val="28"/>
          <w:szCs w:val="28"/>
        </w:rPr>
        <w:t xml:space="preserve">100% </w:t>
      </w:r>
      <w:r w:rsidR="006E7B13">
        <w:rPr>
          <w:sz w:val="28"/>
          <w:szCs w:val="28"/>
        </w:rPr>
        <w:t>–</w:t>
      </w:r>
      <w:r>
        <w:rPr>
          <w:sz w:val="28"/>
          <w:szCs w:val="28"/>
        </w:rPr>
        <w:t xml:space="preserve"> если стаж работника более 8 лет.</w:t>
      </w:r>
    </w:p>
    <w:p w14:paraId="74B778C2" w14:textId="77777777" w:rsidR="00AB3625" w:rsidRDefault="00AB3625" w:rsidP="00AB3625">
      <w:pPr>
        <w:spacing w:line="360" w:lineRule="auto"/>
        <w:ind w:firstLine="709"/>
        <w:jc w:val="both"/>
        <w:rPr>
          <w:sz w:val="28"/>
          <w:szCs w:val="28"/>
        </w:rPr>
      </w:pPr>
      <w:r>
        <w:rPr>
          <w:sz w:val="28"/>
          <w:szCs w:val="28"/>
        </w:rPr>
        <w:t xml:space="preserve">Расчет пособия по временной нетрудоспособности: </w:t>
      </w:r>
    </w:p>
    <w:p w14:paraId="3DA0A86E" w14:textId="268BEB77" w:rsidR="00AB3625" w:rsidRDefault="00AB3625" w:rsidP="00AB3625">
      <w:pPr>
        <w:spacing w:line="360" w:lineRule="auto"/>
        <w:ind w:firstLine="709"/>
        <w:jc w:val="both"/>
        <w:rPr>
          <w:sz w:val="28"/>
          <w:szCs w:val="28"/>
        </w:rPr>
      </w:pPr>
      <w:r>
        <w:rPr>
          <w:sz w:val="28"/>
          <w:szCs w:val="28"/>
        </w:rPr>
        <w:t>Из среднего заработка за 2 предшествующих календарных года (730 дней, включая все праздники и выходные), предшествующих нетрудоспособности, в который включаются все выплаты в пользу лица, облагаемые взносами в ФСС (отпуска, командировки, больничные и т.д.)</w:t>
      </w:r>
      <w:r w:rsidR="00EE1C7D">
        <w:rPr>
          <w:sz w:val="28"/>
          <w:szCs w:val="28"/>
        </w:rPr>
        <w:t xml:space="preserve"> [14]</w:t>
      </w:r>
      <w:r>
        <w:rPr>
          <w:sz w:val="28"/>
          <w:szCs w:val="28"/>
        </w:rPr>
        <w:t>. Если нет фактически отработанных дней или рассчитанное пособие ниже МРОТ, то пособие рассчитывается исходя из МРОТ на день нетруд</w:t>
      </w:r>
      <w:r w:rsidR="0023407B">
        <w:rPr>
          <w:sz w:val="28"/>
          <w:szCs w:val="28"/>
        </w:rPr>
        <w:t>оспособности: МРОТ х 24 / 730 (т</w:t>
      </w:r>
      <w:r>
        <w:rPr>
          <w:sz w:val="28"/>
          <w:szCs w:val="28"/>
        </w:rPr>
        <w:t>абл</w:t>
      </w:r>
      <w:r w:rsidR="006748C3">
        <w:rPr>
          <w:sz w:val="28"/>
          <w:szCs w:val="28"/>
        </w:rPr>
        <w:t>.</w:t>
      </w:r>
      <w:r w:rsidR="00457B6D">
        <w:rPr>
          <w:sz w:val="28"/>
          <w:szCs w:val="28"/>
        </w:rPr>
        <w:t xml:space="preserve"> 1.2</w:t>
      </w:r>
      <w:r>
        <w:rPr>
          <w:sz w:val="28"/>
          <w:szCs w:val="28"/>
        </w:rPr>
        <w:t>).</w:t>
      </w:r>
    </w:p>
    <w:p w14:paraId="576A6AD6" w14:textId="77777777" w:rsidR="00AB3625" w:rsidRDefault="00AB3625" w:rsidP="00AB3625">
      <w:pPr>
        <w:spacing w:line="360" w:lineRule="auto"/>
        <w:ind w:firstLine="709"/>
        <w:contextualSpacing/>
        <w:jc w:val="both"/>
        <w:rPr>
          <w:sz w:val="28"/>
          <w:szCs w:val="28"/>
        </w:rPr>
      </w:pPr>
      <w:r>
        <w:rPr>
          <w:iCs/>
          <w:sz w:val="28"/>
          <w:szCs w:val="28"/>
        </w:rPr>
        <w:t>Первые 3 дня за счет работодателя, с четвертого дня – за счет ФСС.</w:t>
      </w:r>
    </w:p>
    <w:p w14:paraId="28917CA5" w14:textId="7600A8E2" w:rsidR="00AB3625" w:rsidRPr="00181999" w:rsidRDefault="00F41188" w:rsidP="00181999">
      <w:pPr>
        <w:pStyle w:val="a3"/>
        <w:numPr>
          <w:ilvl w:val="0"/>
          <w:numId w:val="30"/>
        </w:numPr>
        <w:tabs>
          <w:tab w:val="left" w:pos="1134"/>
        </w:tabs>
        <w:spacing w:line="360" w:lineRule="auto"/>
        <w:ind w:left="0" w:firstLine="709"/>
        <w:contextualSpacing w:val="0"/>
        <w:jc w:val="both"/>
        <w:rPr>
          <w:sz w:val="28"/>
          <w:szCs w:val="28"/>
        </w:rPr>
      </w:pPr>
      <w:proofErr w:type="gramStart"/>
      <w:r>
        <w:rPr>
          <w:sz w:val="28"/>
          <w:szCs w:val="28"/>
        </w:rPr>
        <w:t>у</w:t>
      </w:r>
      <w:r w:rsidR="00AB3625" w:rsidRPr="00181999">
        <w:rPr>
          <w:sz w:val="28"/>
          <w:szCs w:val="28"/>
        </w:rPr>
        <w:t>держания</w:t>
      </w:r>
      <w:proofErr w:type="gramEnd"/>
      <w:r w:rsidR="00AB3625" w:rsidRPr="00181999">
        <w:rPr>
          <w:sz w:val="28"/>
          <w:szCs w:val="28"/>
        </w:rPr>
        <w:t xml:space="preserve"> из заработной платы</w:t>
      </w:r>
      <w:r w:rsidR="00934FAE" w:rsidRPr="00181999">
        <w:rPr>
          <w:sz w:val="28"/>
          <w:szCs w:val="28"/>
        </w:rPr>
        <w:t>:</w:t>
      </w:r>
      <w:r w:rsidR="00181999" w:rsidRPr="00181999">
        <w:rPr>
          <w:sz w:val="28"/>
          <w:szCs w:val="28"/>
        </w:rPr>
        <w:t xml:space="preserve"> </w:t>
      </w:r>
      <w:r w:rsidR="006E7B13" w:rsidRPr="00181999">
        <w:rPr>
          <w:sz w:val="28"/>
          <w:szCs w:val="28"/>
        </w:rPr>
        <w:t>НДФЛ: Д70 К68</w:t>
      </w:r>
      <w:r w:rsidR="00181999">
        <w:rPr>
          <w:sz w:val="28"/>
          <w:szCs w:val="28"/>
        </w:rPr>
        <w:t>;</w:t>
      </w:r>
    </w:p>
    <w:p w14:paraId="706784CE" w14:textId="681E0CD8" w:rsidR="00FE6F47" w:rsidRPr="00181999" w:rsidRDefault="00F41188" w:rsidP="00181999">
      <w:pPr>
        <w:pStyle w:val="a3"/>
        <w:numPr>
          <w:ilvl w:val="0"/>
          <w:numId w:val="30"/>
        </w:numPr>
        <w:tabs>
          <w:tab w:val="left" w:pos="1134"/>
        </w:tabs>
        <w:spacing w:line="360" w:lineRule="auto"/>
        <w:ind w:left="0" w:firstLine="709"/>
        <w:contextualSpacing w:val="0"/>
        <w:jc w:val="both"/>
        <w:rPr>
          <w:sz w:val="28"/>
          <w:szCs w:val="28"/>
        </w:rPr>
      </w:pPr>
      <w:proofErr w:type="gramStart"/>
      <w:r>
        <w:rPr>
          <w:sz w:val="28"/>
          <w:szCs w:val="28"/>
        </w:rPr>
        <w:t>п</w:t>
      </w:r>
      <w:r w:rsidR="00FE6F47" w:rsidRPr="00181999">
        <w:rPr>
          <w:sz w:val="28"/>
          <w:szCs w:val="28"/>
        </w:rPr>
        <w:t>о</w:t>
      </w:r>
      <w:proofErr w:type="gramEnd"/>
      <w:r w:rsidR="00FE6F47" w:rsidRPr="00181999">
        <w:rPr>
          <w:sz w:val="28"/>
          <w:szCs w:val="28"/>
        </w:rPr>
        <w:t xml:space="preserve"> исполнительным листам: Д70 К76.алименты</w:t>
      </w:r>
      <w:r w:rsidR="00181999">
        <w:rPr>
          <w:sz w:val="28"/>
          <w:szCs w:val="28"/>
        </w:rPr>
        <w:t>;</w:t>
      </w:r>
    </w:p>
    <w:p w14:paraId="4E5EBBE3" w14:textId="18B5CDE9" w:rsidR="00FE6F47" w:rsidRPr="00181999" w:rsidRDefault="00F41188" w:rsidP="00181999">
      <w:pPr>
        <w:pStyle w:val="a3"/>
        <w:numPr>
          <w:ilvl w:val="0"/>
          <w:numId w:val="30"/>
        </w:numPr>
        <w:tabs>
          <w:tab w:val="left" w:pos="1134"/>
        </w:tabs>
        <w:spacing w:line="360" w:lineRule="auto"/>
        <w:ind w:left="0" w:firstLine="709"/>
        <w:contextualSpacing w:val="0"/>
        <w:jc w:val="both"/>
        <w:rPr>
          <w:sz w:val="28"/>
          <w:szCs w:val="28"/>
        </w:rPr>
      </w:pPr>
      <w:proofErr w:type="gramStart"/>
      <w:r>
        <w:rPr>
          <w:sz w:val="28"/>
          <w:szCs w:val="28"/>
        </w:rPr>
        <w:t>п</w:t>
      </w:r>
      <w:r w:rsidR="006E7B13" w:rsidRPr="00181999">
        <w:rPr>
          <w:sz w:val="28"/>
          <w:szCs w:val="28"/>
        </w:rPr>
        <w:t>о</w:t>
      </w:r>
      <w:proofErr w:type="gramEnd"/>
      <w:r w:rsidR="006E7B13" w:rsidRPr="00181999">
        <w:rPr>
          <w:sz w:val="28"/>
          <w:szCs w:val="28"/>
        </w:rPr>
        <w:t xml:space="preserve"> заявлению работников </w:t>
      </w:r>
      <w:r w:rsidR="00FE6F47" w:rsidRPr="00181999">
        <w:rPr>
          <w:sz w:val="28"/>
          <w:szCs w:val="28"/>
        </w:rPr>
        <w:t>(связь, детские учреждения и т.д.): Д70 К76.отдельный субсчет</w:t>
      </w:r>
      <w:r w:rsidR="00181999">
        <w:rPr>
          <w:sz w:val="28"/>
          <w:szCs w:val="28"/>
        </w:rPr>
        <w:t>;</w:t>
      </w:r>
    </w:p>
    <w:p w14:paraId="235AC06B" w14:textId="1F812B15" w:rsidR="00FE6F47" w:rsidRPr="00181999" w:rsidRDefault="00F41188" w:rsidP="00181999">
      <w:pPr>
        <w:pStyle w:val="a3"/>
        <w:numPr>
          <w:ilvl w:val="0"/>
          <w:numId w:val="30"/>
        </w:numPr>
        <w:tabs>
          <w:tab w:val="left" w:pos="1134"/>
        </w:tabs>
        <w:spacing w:line="360" w:lineRule="auto"/>
        <w:ind w:left="0" w:firstLine="709"/>
        <w:contextualSpacing w:val="0"/>
        <w:jc w:val="both"/>
        <w:rPr>
          <w:sz w:val="28"/>
          <w:szCs w:val="28"/>
        </w:rPr>
      </w:pPr>
      <w:proofErr w:type="gramStart"/>
      <w:r>
        <w:rPr>
          <w:sz w:val="28"/>
          <w:szCs w:val="28"/>
        </w:rPr>
        <w:t>с</w:t>
      </w:r>
      <w:r w:rsidR="00FE6F47" w:rsidRPr="00181999">
        <w:rPr>
          <w:sz w:val="28"/>
          <w:szCs w:val="28"/>
        </w:rPr>
        <w:t>уммы</w:t>
      </w:r>
      <w:proofErr w:type="gramEnd"/>
      <w:r w:rsidR="00FE6F47" w:rsidRPr="00181999">
        <w:rPr>
          <w:sz w:val="28"/>
          <w:szCs w:val="28"/>
        </w:rPr>
        <w:t xml:space="preserve"> по добровольному с</w:t>
      </w:r>
      <w:r w:rsidR="00181999" w:rsidRPr="00181999">
        <w:rPr>
          <w:sz w:val="28"/>
          <w:szCs w:val="28"/>
        </w:rPr>
        <w:t>трахованию: Д70 К76.страхование</w:t>
      </w:r>
      <w:r w:rsidR="00181999">
        <w:rPr>
          <w:sz w:val="28"/>
          <w:szCs w:val="28"/>
        </w:rPr>
        <w:t>;</w:t>
      </w:r>
    </w:p>
    <w:p w14:paraId="6B949140" w14:textId="79E481F3" w:rsidR="00FE6F47" w:rsidRPr="00181999" w:rsidRDefault="00F41188" w:rsidP="00181999">
      <w:pPr>
        <w:pStyle w:val="a3"/>
        <w:numPr>
          <w:ilvl w:val="0"/>
          <w:numId w:val="30"/>
        </w:numPr>
        <w:tabs>
          <w:tab w:val="left" w:pos="1134"/>
        </w:tabs>
        <w:spacing w:line="360" w:lineRule="auto"/>
        <w:ind w:left="0" w:firstLine="709"/>
        <w:contextualSpacing w:val="0"/>
        <w:jc w:val="both"/>
        <w:rPr>
          <w:sz w:val="28"/>
          <w:szCs w:val="28"/>
        </w:rPr>
      </w:pPr>
      <w:proofErr w:type="gramStart"/>
      <w:r>
        <w:rPr>
          <w:sz w:val="28"/>
          <w:szCs w:val="28"/>
        </w:rPr>
        <w:t>з</w:t>
      </w:r>
      <w:r w:rsidR="00FE6F47" w:rsidRPr="00181999">
        <w:rPr>
          <w:sz w:val="28"/>
          <w:szCs w:val="28"/>
        </w:rPr>
        <w:t>адолженнос</w:t>
      </w:r>
      <w:r w:rsidR="00934FAE" w:rsidRPr="00181999">
        <w:rPr>
          <w:sz w:val="28"/>
          <w:szCs w:val="28"/>
        </w:rPr>
        <w:t>ть</w:t>
      </w:r>
      <w:proofErr w:type="gramEnd"/>
      <w:r w:rsidR="00934FAE" w:rsidRPr="00181999">
        <w:rPr>
          <w:sz w:val="28"/>
          <w:szCs w:val="28"/>
        </w:rPr>
        <w:t xml:space="preserve"> по займам, хищениям: Д70 К73</w:t>
      </w:r>
      <w:r w:rsidR="00181999">
        <w:rPr>
          <w:sz w:val="28"/>
          <w:szCs w:val="28"/>
        </w:rPr>
        <w:t>;</w:t>
      </w:r>
    </w:p>
    <w:p w14:paraId="3D952FEC" w14:textId="771EFABE" w:rsidR="00FE6F47" w:rsidRPr="00181999" w:rsidRDefault="00F41188" w:rsidP="00181999">
      <w:pPr>
        <w:pStyle w:val="a3"/>
        <w:numPr>
          <w:ilvl w:val="0"/>
          <w:numId w:val="30"/>
        </w:numPr>
        <w:tabs>
          <w:tab w:val="left" w:pos="1134"/>
        </w:tabs>
        <w:spacing w:line="360" w:lineRule="auto"/>
        <w:ind w:left="0" w:firstLine="709"/>
        <w:contextualSpacing w:val="0"/>
        <w:jc w:val="both"/>
        <w:rPr>
          <w:sz w:val="28"/>
          <w:szCs w:val="28"/>
        </w:rPr>
      </w:pPr>
      <w:proofErr w:type="gramStart"/>
      <w:r>
        <w:rPr>
          <w:sz w:val="28"/>
          <w:szCs w:val="28"/>
        </w:rPr>
        <w:t>п</w:t>
      </w:r>
      <w:r w:rsidR="00FE6F47" w:rsidRPr="00181999">
        <w:rPr>
          <w:sz w:val="28"/>
          <w:szCs w:val="28"/>
        </w:rPr>
        <w:t>одотчетные</w:t>
      </w:r>
      <w:proofErr w:type="gramEnd"/>
      <w:r w:rsidR="00FE6F47" w:rsidRPr="00181999">
        <w:rPr>
          <w:sz w:val="28"/>
          <w:szCs w:val="28"/>
        </w:rPr>
        <w:t xml:space="preserve"> суммы, которые не возвращены в срок: Д94 К71</w:t>
      </w:r>
      <w:r w:rsidR="00181999" w:rsidRPr="00181999">
        <w:rPr>
          <w:sz w:val="28"/>
          <w:szCs w:val="28"/>
        </w:rPr>
        <w:t xml:space="preserve">, </w:t>
      </w:r>
      <w:r w:rsidR="00FE6F47" w:rsidRPr="00181999">
        <w:rPr>
          <w:sz w:val="28"/>
          <w:szCs w:val="28"/>
        </w:rPr>
        <w:t>Д73 К94</w:t>
      </w:r>
      <w:r w:rsidR="00181999" w:rsidRPr="00181999">
        <w:rPr>
          <w:sz w:val="28"/>
          <w:szCs w:val="28"/>
        </w:rPr>
        <w:t xml:space="preserve">, </w:t>
      </w:r>
      <w:r w:rsidR="00FE6F47" w:rsidRPr="00181999">
        <w:rPr>
          <w:sz w:val="28"/>
          <w:szCs w:val="28"/>
        </w:rPr>
        <w:t>Д70 К73</w:t>
      </w:r>
      <w:r w:rsidR="005974BF">
        <w:rPr>
          <w:sz w:val="28"/>
          <w:szCs w:val="28"/>
        </w:rPr>
        <w:t>.</w:t>
      </w:r>
    </w:p>
    <w:p w14:paraId="1F5C4B53" w14:textId="77777777" w:rsidR="00FE6F47" w:rsidRDefault="00FE6F47" w:rsidP="00FE6F47">
      <w:pPr>
        <w:shd w:val="clear" w:color="auto" w:fill="FFFFFF"/>
        <w:spacing w:line="360" w:lineRule="auto"/>
        <w:ind w:firstLine="709"/>
        <w:jc w:val="both"/>
        <w:rPr>
          <w:bCs/>
          <w:iCs/>
          <w:sz w:val="28"/>
          <w:szCs w:val="28"/>
        </w:rPr>
      </w:pPr>
      <w:r>
        <w:rPr>
          <w:sz w:val="28"/>
          <w:szCs w:val="28"/>
        </w:rPr>
        <w:t>Выплата заработной платы производится в установленные в о</w:t>
      </w:r>
      <w:r w:rsidR="005974BF">
        <w:rPr>
          <w:sz w:val="28"/>
          <w:szCs w:val="28"/>
        </w:rPr>
        <w:t xml:space="preserve">рганизации сроки 2 раза в месяц: </w:t>
      </w:r>
    </w:p>
    <w:p w14:paraId="32C279C8" w14:textId="0AECCA06" w:rsidR="00FE6F47" w:rsidRDefault="00F41188" w:rsidP="005974BF">
      <w:pPr>
        <w:pStyle w:val="a3"/>
        <w:numPr>
          <w:ilvl w:val="0"/>
          <w:numId w:val="30"/>
        </w:numPr>
        <w:tabs>
          <w:tab w:val="left" w:pos="1134"/>
        </w:tabs>
        <w:spacing w:line="360" w:lineRule="auto"/>
        <w:ind w:left="0" w:firstLine="709"/>
        <w:contextualSpacing w:val="0"/>
        <w:jc w:val="both"/>
        <w:rPr>
          <w:sz w:val="28"/>
          <w:szCs w:val="28"/>
        </w:rPr>
      </w:pPr>
      <w:proofErr w:type="gramStart"/>
      <w:r>
        <w:rPr>
          <w:sz w:val="28"/>
          <w:szCs w:val="28"/>
        </w:rPr>
        <w:t>б</w:t>
      </w:r>
      <w:r w:rsidR="00181999">
        <w:rPr>
          <w:sz w:val="28"/>
          <w:szCs w:val="28"/>
        </w:rPr>
        <w:t>езналичным</w:t>
      </w:r>
      <w:proofErr w:type="gramEnd"/>
      <w:r w:rsidR="00181999">
        <w:rPr>
          <w:sz w:val="28"/>
          <w:szCs w:val="28"/>
        </w:rPr>
        <w:t xml:space="preserve"> путем </w:t>
      </w:r>
      <w:r w:rsidR="00FE6F47">
        <w:rPr>
          <w:sz w:val="28"/>
          <w:szCs w:val="28"/>
        </w:rPr>
        <w:t>(перево</w:t>
      </w:r>
      <w:r w:rsidR="00181999">
        <w:rPr>
          <w:sz w:val="28"/>
          <w:szCs w:val="28"/>
        </w:rPr>
        <w:t>д на банковскую карту): Д70 К51</w:t>
      </w:r>
      <w:r>
        <w:rPr>
          <w:sz w:val="28"/>
          <w:szCs w:val="28"/>
        </w:rPr>
        <w:t>;</w:t>
      </w:r>
    </w:p>
    <w:p w14:paraId="69C6C432" w14:textId="402B9C96" w:rsidR="00FE6F47" w:rsidRDefault="00F41188" w:rsidP="005974BF">
      <w:pPr>
        <w:pStyle w:val="a3"/>
        <w:numPr>
          <w:ilvl w:val="0"/>
          <w:numId w:val="30"/>
        </w:numPr>
        <w:tabs>
          <w:tab w:val="left" w:pos="1134"/>
        </w:tabs>
        <w:spacing w:line="360" w:lineRule="auto"/>
        <w:ind w:left="0" w:firstLine="709"/>
        <w:contextualSpacing w:val="0"/>
        <w:jc w:val="both"/>
        <w:rPr>
          <w:sz w:val="28"/>
          <w:szCs w:val="28"/>
        </w:rPr>
      </w:pPr>
      <w:proofErr w:type="gramStart"/>
      <w:r>
        <w:rPr>
          <w:sz w:val="28"/>
          <w:szCs w:val="28"/>
        </w:rPr>
        <w:t>и</w:t>
      </w:r>
      <w:r w:rsidR="00181999">
        <w:rPr>
          <w:sz w:val="28"/>
          <w:szCs w:val="28"/>
        </w:rPr>
        <w:t>з</w:t>
      </w:r>
      <w:proofErr w:type="gramEnd"/>
      <w:r w:rsidR="00181999">
        <w:rPr>
          <w:sz w:val="28"/>
          <w:szCs w:val="28"/>
        </w:rPr>
        <w:t xml:space="preserve"> кассы: Д70 К50</w:t>
      </w:r>
      <w:r>
        <w:rPr>
          <w:sz w:val="28"/>
          <w:szCs w:val="28"/>
        </w:rPr>
        <w:t>;</w:t>
      </w:r>
    </w:p>
    <w:p w14:paraId="0961AA81" w14:textId="67AE84E4" w:rsidR="00FE6F47" w:rsidRDefault="00F41188" w:rsidP="005974BF">
      <w:pPr>
        <w:pStyle w:val="a3"/>
        <w:numPr>
          <w:ilvl w:val="0"/>
          <w:numId w:val="30"/>
        </w:numPr>
        <w:tabs>
          <w:tab w:val="left" w:pos="1134"/>
        </w:tabs>
        <w:spacing w:line="360" w:lineRule="auto"/>
        <w:ind w:left="0" w:firstLine="709"/>
        <w:contextualSpacing w:val="0"/>
        <w:jc w:val="both"/>
        <w:rPr>
          <w:sz w:val="28"/>
          <w:szCs w:val="28"/>
        </w:rPr>
      </w:pPr>
      <w:proofErr w:type="gramStart"/>
      <w:r>
        <w:rPr>
          <w:sz w:val="28"/>
          <w:szCs w:val="28"/>
        </w:rPr>
        <w:t>в</w:t>
      </w:r>
      <w:proofErr w:type="gramEnd"/>
      <w:r>
        <w:rPr>
          <w:sz w:val="28"/>
          <w:szCs w:val="28"/>
        </w:rPr>
        <w:t xml:space="preserve"> натуральной форме: Д70 К90.1.</w:t>
      </w:r>
    </w:p>
    <w:p w14:paraId="02D6BF67" w14:textId="77777777" w:rsidR="00A525B9" w:rsidRPr="00F13AF2" w:rsidRDefault="00FE6F47" w:rsidP="00B036CD">
      <w:pPr>
        <w:spacing w:line="360" w:lineRule="auto"/>
        <w:ind w:firstLine="709"/>
        <w:jc w:val="both"/>
        <w:rPr>
          <w:sz w:val="28"/>
          <w:szCs w:val="28"/>
        </w:rPr>
      </w:pPr>
      <w:r>
        <w:rPr>
          <w:sz w:val="28"/>
          <w:szCs w:val="28"/>
        </w:rPr>
        <w:t>Такая форма выплаты должна быть предусмотрена трудовым договором с работником и осуществляться только по письменному заявлению работника. Размер такой заработной платы не может превышать 20% от общей суммы заработной платы. По истечении 3 рабочих дней ведомость по заработной плате закры</w:t>
      </w:r>
      <w:r w:rsidR="00B036CD">
        <w:rPr>
          <w:sz w:val="28"/>
          <w:szCs w:val="28"/>
        </w:rPr>
        <w:t>вается (при выплате наличными).</w:t>
      </w:r>
    </w:p>
    <w:p w14:paraId="0379902A" w14:textId="77777777" w:rsidR="00AB3625" w:rsidRDefault="00457B6D" w:rsidP="00457B6D">
      <w:pPr>
        <w:tabs>
          <w:tab w:val="left" w:pos="7395"/>
        </w:tabs>
        <w:spacing w:before="120" w:after="120"/>
        <w:ind w:firstLine="709"/>
        <w:jc w:val="right"/>
        <w:rPr>
          <w:rFonts w:eastAsiaTheme="minorHAnsi"/>
          <w:sz w:val="28"/>
          <w:szCs w:val="28"/>
          <w:lang w:eastAsia="en-US"/>
        </w:rPr>
      </w:pPr>
      <w:r>
        <w:rPr>
          <w:sz w:val="28"/>
          <w:szCs w:val="28"/>
        </w:rPr>
        <w:t>Таблица 1.2</w:t>
      </w:r>
    </w:p>
    <w:p w14:paraId="699C4225" w14:textId="77777777" w:rsidR="00AB3625" w:rsidRPr="000D6C58" w:rsidRDefault="00AB3625" w:rsidP="005974BF">
      <w:pPr>
        <w:spacing w:after="120"/>
        <w:jc w:val="center"/>
        <w:rPr>
          <w:b/>
          <w:sz w:val="28"/>
          <w:szCs w:val="28"/>
        </w:rPr>
      </w:pPr>
      <w:r w:rsidRPr="000D6C58">
        <w:rPr>
          <w:b/>
          <w:sz w:val="28"/>
          <w:szCs w:val="28"/>
        </w:rPr>
        <w:t>Уменьшение задолженности организации перед работниками по заработной плате</w:t>
      </w:r>
    </w:p>
    <w:tbl>
      <w:tblPr>
        <w:tblStyle w:val="af"/>
        <w:tblW w:w="9356" w:type="dxa"/>
        <w:tblInd w:w="108" w:type="dxa"/>
        <w:tblLook w:val="04A0" w:firstRow="1" w:lastRow="0" w:firstColumn="1" w:lastColumn="0" w:noHBand="0" w:noVBand="1"/>
      </w:tblPr>
      <w:tblGrid>
        <w:gridCol w:w="750"/>
        <w:gridCol w:w="750"/>
        <w:gridCol w:w="5088"/>
        <w:gridCol w:w="2768"/>
      </w:tblGrid>
      <w:tr w:rsidR="00AB3625" w:rsidRPr="000D6C58" w14:paraId="4A608E0E" w14:textId="77777777" w:rsidTr="00457B6D">
        <w:tc>
          <w:tcPr>
            <w:tcW w:w="750" w:type="dxa"/>
            <w:tcBorders>
              <w:top w:val="single" w:sz="4" w:space="0" w:color="auto"/>
              <w:left w:val="single" w:sz="4" w:space="0" w:color="auto"/>
              <w:bottom w:val="single" w:sz="4" w:space="0" w:color="auto"/>
              <w:right w:val="single" w:sz="4" w:space="0" w:color="auto"/>
            </w:tcBorders>
            <w:vAlign w:val="center"/>
            <w:hideMark/>
          </w:tcPr>
          <w:p w14:paraId="2AA280B1" w14:textId="77777777" w:rsidR="00AB3625" w:rsidRPr="000D6C58" w:rsidRDefault="00AB3625" w:rsidP="005974BF">
            <w:pPr>
              <w:jc w:val="center"/>
              <w:rPr>
                <w:b/>
              </w:rPr>
            </w:pPr>
            <w:r w:rsidRPr="000D6C58">
              <w:rPr>
                <w:b/>
              </w:rPr>
              <w:t xml:space="preserve">Счет </w:t>
            </w:r>
            <w:proofErr w:type="spellStart"/>
            <w:r w:rsidRPr="000D6C58">
              <w:rPr>
                <w:b/>
              </w:rPr>
              <w:t>Дт</w:t>
            </w:r>
            <w:proofErr w:type="spellEnd"/>
          </w:p>
        </w:tc>
        <w:tc>
          <w:tcPr>
            <w:tcW w:w="750" w:type="dxa"/>
            <w:tcBorders>
              <w:top w:val="single" w:sz="4" w:space="0" w:color="auto"/>
              <w:left w:val="single" w:sz="4" w:space="0" w:color="auto"/>
              <w:bottom w:val="single" w:sz="4" w:space="0" w:color="auto"/>
              <w:right w:val="single" w:sz="4" w:space="0" w:color="auto"/>
            </w:tcBorders>
            <w:vAlign w:val="center"/>
            <w:hideMark/>
          </w:tcPr>
          <w:p w14:paraId="372FC923" w14:textId="77777777" w:rsidR="00AB3625" w:rsidRPr="000D6C58" w:rsidRDefault="00AB3625" w:rsidP="005974BF">
            <w:pPr>
              <w:jc w:val="center"/>
              <w:rPr>
                <w:b/>
              </w:rPr>
            </w:pPr>
            <w:r w:rsidRPr="000D6C58">
              <w:rPr>
                <w:b/>
              </w:rPr>
              <w:t xml:space="preserve">Счет </w:t>
            </w:r>
            <w:proofErr w:type="spellStart"/>
            <w:r w:rsidRPr="000D6C58">
              <w:rPr>
                <w:b/>
              </w:rPr>
              <w:t>Кт</w:t>
            </w:r>
            <w:proofErr w:type="spellEnd"/>
          </w:p>
        </w:tc>
        <w:tc>
          <w:tcPr>
            <w:tcW w:w="5088" w:type="dxa"/>
            <w:tcBorders>
              <w:top w:val="single" w:sz="4" w:space="0" w:color="auto"/>
              <w:left w:val="single" w:sz="4" w:space="0" w:color="auto"/>
              <w:bottom w:val="single" w:sz="4" w:space="0" w:color="auto"/>
              <w:right w:val="single" w:sz="4" w:space="0" w:color="auto"/>
            </w:tcBorders>
            <w:vAlign w:val="center"/>
            <w:hideMark/>
          </w:tcPr>
          <w:p w14:paraId="3F441E74" w14:textId="77777777" w:rsidR="00AB3625" w:rsidRPr="000D6C58" w:rsidRDefault="00AB3625" w:rsidP="005974BF">
            <w:pPr>
              <w:jc w:val="center"/>
              <w:rPr>
                <w:b/>
              </w:rPr>
            </w:pPr>
            <w:r w:rsidRPr="000D6C58">
              <w:rPr>
                <w:b/>
              </w:rPr>
              <w:t>Описание проводки</w:t>
            </w:r>
          </w:p>
        </w:tc>
        <w:tc>
          <w:tcPr>
            <w:tcW w:w="2768" w:type="dxa"/>
            <w:tcBorders>
              <w:top w:val="single" w:sz="4" w:space="0" w:color="auto"/>
              <w:left w:val="single" w:sz="4" w:space="0" w:color="auto"/>
              <w:bottom w:val="single" w:sz="4" w:space="0" w:color="auto"/>
              <w:right w:val="single" w:sz="4" w:space="0" w:color="auto"/>
            </w:tcBorders>
            <w:vAlign w:val="center"/>
            <w:hideMark/>
          </w:tcPr>
          <w:p w14:paraId="335120B5" w14:textId="77777777" w:rsidR="00AB3625" w:rsidRPr="000D6C58" w:rsidRDefault="00AB3625" w:rsidP="005974BF">
            <w:pPr>
              <w:jc w:val="center"/>
              <w:rPr>
                <w:b/>
              </w:rPr>
            </w:pPr>
            <w:r w:rsidRPr="000D6C58">
              <w:rPr>
                <w:b/>
              </w:rPr>
              <w:t>Документ-основание</w:t>
            </w:r>
          </w:p>
        </w:tc>
      </w:tr>
      <w:tr w:rsidR="00457B6D" w:rsidRPr="000D6C58" w14:paraId="07A7F12D" w14:textId="77777777" w:rsidTr="00457B6D">
        <w:tc>
          <w:tcPr>
            <w:tcW w:w="750" w:type="dxa"/>
            <w:tcBorders>
              <w:top w:val="single" w:sz="4" w:space="0" w:color="auto"/>
              <w:left w:val="single" w:sz="4" w:space="0" w:color="auto"/>
              <w:bottom w:val="single" w:sz="4" w:space="0" w:color="auto"/>
              <w:right w:val="single" w:sz="4" w:space="0" w:color="auto"/>
            </w:tcBorders>
            <w:vAlign w:val="center"/>
          </w:tcPr>
          <w:p w14:paraId="753681CE" w14:textId="77777777" w:rsidR="00457B6D" w:rsidRPr="00457B6D" w:rsidRDefault="00457B6D" w:rsidP="005974BF">
            <w:pPr>
              <w:jc w:val="center"/>
              <w:rPr>
                <w:sz w:val="20"/>
                <w:szCs w:val="20"/>
              </w:rPr>
            </w:pPr>
            <w:r w:rsidRPr="00457B6D">
              <w:rPr>
                <w:sz w:val="20"/>
                <w:szCs w:val="20"/>
              </w:rPr>
              <w:t>1</w:t>
            </w:r>
          </w:p>
        </w:tc>
        <w:tc>
          <w:tcPr>
            <w:tcW w:w="750" w:type="dxa"/>
            <w:tcBorders>
              <w:top w:val="single" w:sz="4" w:space="0" w:color="auto"/>
              <w:left w:val="single" w:sz="4" w:space="0" w:color="auto"/>
              <w:bottom w:val="single" w:sz="4" w:space="0" w:color="auto"/>
              <w:right w:val="single" w:sz="4" w:space="0" w:color="auto"/>
            </w:tcBorders>
            <w:vAlign w:val="center"/>
          </w:tcPr>
          <w:p w14:paraId="471EAA0E" w14:textId="77777777" w:rsidR="00457B6D" w:rsidRPr="00457B6D" w:rsidRDefault="00457B6D" w:rsidP="005974BF">
            <w:pPr>
              <w:jc w:val="center"/>
              <w:rPr>
                <w:sz w:val="20"/>
                <w:szCs w:val="20"/>
              </w:rPr>
            </w:pPr>
            <w:r w:rsidRPr="00457B6D">
              <w:rPr>
                <w:sz w:val="20"/>
                <w:szCs w:val="20"/>
              </w:rPr>
              <w:t>2</w:t>
            </w:r>
          </w:p>
        </w:tc>
        <w:tc>
          <w:tcPr>
            <w:tcW w:w="5088" w:type="dxa"/>
            <w:tcBorders>
              <w:top w:val="single" w:sz="4" w:space="0" w:color="auto"/>
              <w:left w:val="single" w:sz="4" w:space="0" w:color="auto"/>
              <w:bottom w:val="single" w:sz="4" w:space="0" w:color="auto"/>
              <w:right w:val="single" w:sz="4" w:space="0" w:color="auto"/>
            </w:tcBorders>
            <w:vAlign w:val="center"/>
          </w:tcPr>
          <w:p w14:paraId="7E6EBC6A" w14:textId="77777777" w:rsidR="00457B6D" w:rsidRPr="00457B6D" w:rsidRDefault="00457B6D" w:rsidP="005974BF">
            <w:pPr>
              <w:jc w:val="center"/>
              <w:rPr>
                <w:sz w:val="20"/>
                <w:szCs w:val="20"/>
              </w:rPr>
            </w:pPr>
            <w:r w:rsidRPr="00457B6D">
              <w:rPr>
                <w:sz w:val="20"/>
                <w:szCs w:val="20"/>
              </w:rPr>
              <w:t>3</w:t>
            </w:r>
          </w:p>
        </w:tc>
        <w:tc>
          <w:tcPr>
            <w:tcW w:w="2768" w:type="dxa"/>
            <w:tcBorders>
              <w:top w:val="single" w:sz="4" w:space="0" w:color="auto"/>
              <w:left w:val="single" w:sz="4" w:space="0" w:color="auto"/>
              <w:bottom w:val="single" w:sz="4" w:space="0" w:color="auto"/>
              <w:right w:val="single" w:sz="4" w:space="0" w:color="auto"/>
            </w:tcBorders>
            <w:vAlign w:val="center"/>
          </w:tcPr>
          <w:p w14:paraId="793F2CD5" w14:textId="77777777" w:rsidR="00457B6D" w:rsidRPr="00457B6D" w:rsidRDefault="00457B6D" w:rsidP="005974BF">
            <w:pPr>
              <w:jc w:val="center"/>
              <w:rPr>
                <w:sz w:val="20"/>
                <w:szCs w:val="20"/>
              </w:rPr>
            </w:pPr>
            <w:r w:rsidRPr="00457B6D">
              <w:rPr>
                <w:sz w:val="20"/>
                <w:szCs w:val="20"/>
              </w:rPr>
              <w:t>4</w:t>
            </w:r>
          </w:p>
        </w:tc>
      </w:tr>
      <w:tr w:rsidR="00AB3625" w14:paraId="37E71157" w14:textId="77777777" w:rsidTr="00457B6D">
        <w:tc>
          <w:tcPr>
            <w:tcW w:w="750" w:type="dxa"/>
            <w:tcBorders>
              <w:top w:val="single" w:sz="4" w:space="0" w:color="auto"/>
              <w:left w:val="single" w:sz="4" w:space="0" w:color="auto"/>
              <w:bottom w:val="single" w:sz="4" w:space="0" w:color="auto"/>
              <w:right w:val="single" w:sz="4" w:space="0" w:color="auto"/>
            </w:tcBorders>
            <w:hideMark/>
          </w:tcPr>
          <w:p w14:paraId="50DC0052" w14:textId="77777777" w:rsidR="00AB3625" w:rsidRDefault="00AB3625" w:rsidP="00457B6D">
            <w:pPr>
              <w:jc w:val="center"/>
              <w:rPr>
                <w:lang w:val="en-US"/>
              </w:rPr>
            </w:pPr>
            <w:r>
              <w:t>70</w:t>
            </w:r>
          </w:p>
        </w:tc>
        <w:tc>
          <w:tcPr>
            <w:tcW w:w="750" w:type="dxa"/>
            <w:tcBorders>
              <w:top w:val="single" w:sz="4" w:space="0" w:color="auto"/>
              <w:left w:val="single" w:sz="4" w:space="0" w:color="auto"/>
              <w:bottom w:val="single" w:sz="4" w:space="0" w:color="auto"/>
              <w:right w:val="single" w:sz="4" w:space="0" w:color="auto"/>
            </w:tcBorders>
            <w:hideMark/>
          </w:tcPr>
          <w:p w14:paraId="230533BD" w14:textId="77777777" w:rsidR="00AB3625" w:rsidRDefault="00AB3625" w:rsidP="00457B6D">
            <w:pPr>
              <w:jc w:val="center"/>
            </w:pPr>
            <w:r>
              <w:t>50</w:t>
            </w:r>
          </w:p>
        </w:tc>
        <w:tc>
          <w:tcPr>
            <w:tcW w:w="5088" w:type="dxa"/>
            <w:tcBorders>
              <w:top w:val="single" w:sz="4" w:space="0" w:color="auto"/>
              <w:left w:val="single" w:sz="4" w:space="0" w:color="auto"/>
              <w:bottom w:val="single" w:sz="4" w:space="0" w:color="auto"/>
              <w:right w:val="single" w:sz="4" w:space="0" w:color="auto"/>
            </w:tcBorders>
            <w:hideMark/>
          </w:tcPr>
          <w:p w14:paraId="199EAD5C" w14:textId="77777777" w:rsidR="00AB3625" w:rsidRDefault="00AB3625" w:rsidP="00457B6D">
            <w:r>
              <w:t>Выдана зарплата из кассы</w:t>
            </w:r>
          </w:p>
        </w:tc>
        <w:tc>
          <w:tcPr>
            <w:tcW w:w="2768" w:type="dxa"/>
            <w:tcBorders>
              <w:top w:val="single" w:sz="4" w:space="0" w:color="auto"/>
              <w:left w:val="single" w:sz="4" w:space="0" w:color="auto"/>
              <w:bottom w:val="single" w:sz="4" w:space="0" w:color="auto"/>
              <w:right w:val="single" w:sz="4" w:space="0" w:color="auto"/>
            </w:tcBorders>
            <w:hideMark/>
          </w:tcPr>
          <w:p w14:paraId="776D51C6" w14:textId="77777777" w:rsidR="00AB3625" w:rsidRDefault="00AB3625" w:rsidP="00457B6D">
            <w:r>
              <w:t>Расчётно-платёжная ведомость, расходный кассовый ордер</w:t>
            </w:r>
          </w:p>
        </w:tc>
      </w:tr>
      <w:tr w:rsidR="00AB3625" w14:paraId="28F7BA74" w14:textId="77777777" w:rsidTr="00457B6D">
        <w:tc>
          <w:tcPr>
            <w:tcW w:w="750" w:type="dxa"/>
            <w:tcBorders>
              <w:top w:val="single" w:sz="4" w:space="0" w:color="auto"/>
              <w:left w:val="single" w:sz="4" w:space="0" w:color="auto"/>
              <w:bottom w:val="single" w:sz="4" w:space="0" w:color="auto"/>
              <w:right w:val="single" w:sz="4" w:space="0" w:color="auto"/>
            </w:tcBorders>
            <w:hideMark/>
          </w:tcPr>
          <w:p w14:paraId="36910C8D" w14:textId="77777777" w:rsidR="00AB3625" w:rsidRDefault="00AB3625" w:rsidP="00457B6D">
            <w:pPr>
              <w:jc w:val="center"/>
              <w:rPr>
                <w:lang w:val="en-US"/>
              </w:rPr>
            </w:pPr>
            <w:r>
              <w:t>70</w:t>
            </w:r>
          </w:p>
        </w:tc>
        <w:tc>
          <w:tcPr>
            <w:tcW w:w="750" w:type="dxa"/>
            <w:tcBorders>
              <w:top w:val="single" w:sz="4" w:space="0" w:color="auto"/>
              <w:left w:val="single" w:sz="4" w:space="0" w:color="auto"/>
              <w:bottom w:val="single" w:sz="4" w:space="0" w:color="auto"/>
              <w:right w:val="single" w:sz="4" w:space="0" w:color="auto"/>
            </w:tcBorders>
            <w:hideMark/>
          </w:tcPr>
          <w:p w14:paraId="759B3DCF" w14:textId="77777777" w:rsidR="00AB3625" w:rsidRDefault="00AB3625" w:rsidP="00457B6D">
            <w:pPr>
              <w:jc w:val="center"/>
              <w:rPr>
                <w:lang w:val="en-US"/>
              </w:rPr>
            </w:pPr>
            <w:r>
              <w:t>51</w:t>
            </w:r>
          </w:p>
        </w:tc>
        <w:tc>
          <w:tcPr>
            <w:tcW w:w="5088" w:type="dxa"/>
            <w:tcBorders>
              <w:top w:val="single" w:sz="4" w:space="0" w:color="auto"/>
              <w:left w:val="single" w:sz="4" w:space="0" w:color="auto"/>
              <w:bottom w:val="single" w:sz="4" w:space="0" w:color="auto"/>
              <w:right w:val="single" w:sz="4" w:space="0" w:color="auto"/>
            </w:tcBorders>
            <w:hideMark/>
          </w:tcPr>
          <w:p w14:paraId="5F9F1E11" w14:textId="77777777" w:rsidR="00AB3625" w:rsidRDefault="00AB3625" w:rsidP="00457B6D">
            <w:r>
              <w:t>Перечислена зарплата на счета сотрудников в банке (банковские карты) с р/с предприятия</w:t>
            </w:r>
          </w:p>
        </w:tc>
        <w:tc>
          <w:tcPr>
            <w:tcW w:w="2768" w:type="dxa"/>
            <w:tcBorders>
              <w:top w:val="single" w:sz="4" w:space="0" w:color="auto"/>
              <w:left w:val="single" w:sz="4" w:space="0" w:color="auto"/>
              <w:bottom w:val="single" w:sz="4" w:space="0" w:color="auto"/>
              <w:right w:val="single" w:sz="4" w:space="0" w:color="auto"/>
            </w:tcBorders>
            <w:hideMark/>
          </w:tcPr>
          <w:p w14:paraId="7651535B" w14:textId="77777777" w:rsidR="00AB3625" w:rsidRDefault="00AB3625" w:rsidP="00457B6D">
            <w:r>
              <w:t>Справка-расчёт, платёжное поручение, договор с банком</w:t>
            </w:r>
          </w:p>
        </w:tc>
      </w:tr>
      <w:tr w:rsidR="00AB3625" w14:paraId="138C43C7" w14:textId="77777777" w:rsidTr="00457B6D">
        <w:tc>
          <w:tcPr>
            <w:tcW w:w="750" w:type="dxa"/>
            <w:tcBorders>
              <w:top w:val="single" w:sz="4" w:space="0" w:color="auto"/>
              <w:left w:val="single" w:sz="4" w:space="0" w:color="auto"/>
              <w:bottom w:val="single" w:sz="4" w:space="0" w:color="auto"/>
              <w:right w:val="single" w:sz="4" w:space="0" w:color="auto"/>
            </w:tcBorders>
            <w:hideMark/>
          </w:tcPr>
          <w:p w14:paraId="42B8B94D" w14:textId="77777777" w:rsidR="00AB3625" w:rsidRDefault="00AB3625" w:rsidP="00457B6D">
            <w:pPr>
              <w:jc w:val="center"/>
              <w:rPr>
                <w:lang w:val="en-US"/>
              </w:rPr>
            </w:pPr>
            <w:r>
              <w:t>70</w:t>
            </w:r>
          </w:p>
        </w:tc>
        <w:tc>
          <w:tcPr>
            <w:tcW w:w="750" w:type="dxa"/>
            <w:tcBorders>
              <w:top w:val="single" w:sz="4" w:space="0" w:color="auto"/>
              <w:left w:val="single" w:sz="4" w:space="0" w:color="auto"/>
              <w:bottom w:val="single" w:sz="4" w:space="0" w:color="auto"/>
              <w:right w:val="single" w:sz="4" w:space="0" w:color="auto"/>
            </w:tcBorders>
            <w:hideMark/>
          </w:tcPr>
          <w:p w14:paraId="43A98B8D" w14:textId="77777777" w:rsidR="00AB3625" w:rsidRDefault="00AB3625" w:rsidP="00457B6D">
            <w:pPr>
              <w:jc w:val="center"/>
            </w:pPr>
            <w:r>
              <w:t>68-1</w:t>
            </w:r>
          </w:p>
        </w:tc>
        <w:tc>
          <w:tcPr>
            <w:tcW w:w="5088" w:type="dxa"/>
            <w:tcBorders>
              <w:top w:val="single" w:sz="4" w:space="0" w:color="auto"/>
              <w:left w:val="single" w:sz="4" w:space="0" w:color="auto"/>
              <w:bottom w:val="single" w:sz="4" w:space="0" w:color="auto"/>
              <w:right w:val="single" w:sz="4" w:space="0" w:color="auto"/>
            </w:tcBorders>
            <w:hideMark/>
          </w:tcPr>
          <w:p w14:paraId="5A5B6C20" w14:textId="77777777" w:rsidR="00AB3625" w:rsidRDefault="00AB3625" w:rsidP="00457B6D">
            <w:r>
              <w:t>Удержано НДФЛ с зарплаты работников</w:t>
            </w:r>
          </w:p>
        </w:tc>
        <w:tc>
          <w:tcPr>
            <w:tcW w:w="2768" w:type="dxa"/>
            <w:tcBorders>
              <w:top w:val="single" w:sz="4" w:space="0" w:color="auto"/>
              <w:left w:val="single" w:sz="4" w:space="0" w:color="auto"/>
              <w:bottom w:val="single" w:sz="4" w:space="0" w:color="auto"/>
              <w:right w:val="single" w:sz="4" w:space="0" w:color="auto"/>
            </w:tcBorders>
            <w:hideMark/>
          </w:tcPr>
          <w:p w14:paraId="004FE18B" w14:textId="77777777" w:rsidR="00AB3625" w:rsidRDefault="00AB3625" w:rsidP="00457B6D">
            <w:r>
              <w:t>Справка-расчёт</w:t>
            </w:r>
          </w:p>
        </w:tc>
      </w:tr>
      <w:tr w:rsidR="00AB3625" w14:paraId="652247DE" w14:textId="77777777" w:rsidTr="00457B6D">
        <w:tc>
          <w:tcPr>
            <w:tcW w:w="750" w:type="dxa"/>
            <w:tcBorders>
              <w:top w:val="single" w:sz="4" w:space="0" w:color="auto"/>
              <w:left w:val="single" w:sz="4" w:space="0" w:color="auto"/>
              <w:bottom w:val="single" w:sz="4" w:space="0" w:color="auto"/>
              <w:right w:val="single" w:sz="4" w:space="0" w:color="auto"/>
            </w:tcBorders>
            <w:hideMark/>
          </w:tcPr>
          <w:p w14:paraId="0710D834" w14:textId="77777777" w:rsidR="00AB3625" w:rsidRDefault="00AB3625" w:rsidP="00457B6D">
            <w:pPr>
              <w:jc w:val="center"/>
              <w:rPr>
                <w:lang w:val="en-US"/>
              </w:rPr>
            </w:pPr>
            <w:r>
              <w:t>70</w:t>
            </w:r>
          </w:p>
        </w:tc>
        <w:tc>
          <w:tcPr>
            <w:tcW w:w="750" w:type="dxa"/>
            <w:tcBorders>
              <w:top w:val="single" w:sz="4" w:space="0" w:color="auto"/>
              <w:left w:val="single" w:sz="4" w:space="0" w:color="auto"/>
              <w:bottom w:val="single" w:sz="4" w:space="0" w:color="auto"/>
              <w:right w:val="single" w:sz="4" w:space="0" w:color="auto"/>
            </w:tcBorders>
            <w:hideMark/>
          </w:tcPr>
          <w:p w14:paraId="2C42F97F" w14:textId="77777777" w:rsidR="00AB3625" w:rsidRDefault="00AB3625" w:rsidP="00457B6D">
            <w:pPr>
              <w:jc w:val="center"/>
            </w:pPr>
            <w:r>
              <w:t>71</w:t>
            </w:r>
          </w:p>
        </w:tc>
        <w:tc>
          <w:tcPr>
            <w:tcW w:w="5088" w:type="dxa"/>
            <w:tcBorders>
              <w:top w:val="single" w:sz="4" w:space="0" w:color="auto"/>
              <w:left w:val="single" w:sz="4" w:space="0" w:color="auto"/>
              <w:bottom w:val="single" w:sz="4" w:space="0" w:color="auto"/>
              <w:right w:val="single" w:sz="4" w:space="0" w:color="auto"/>
            </w:tcBorders>
            <w:hideMark/>
          </w:tcPr>
          <w:p w14:paraId="206A486C" w14:textId="77777777" w:rsidR="00AB3625" w:rsidRDefault="00AB3625" w:rsidP="00457B6D">
            <w:r>
              <w:t>Удержана с зарплаты работника не возвращённая им ранее сумма, выданная под отчёт</w:t>
            </w:r>
          </w:p>
        </w:tc>
        <w:tc>
          <w:tcPr>
            <w:tcW w:w="2768" w:type="dxa"/>
            <w:tcBorders>
              <w:top w:val="single" w:sz="4" w:space="0" w:color="auto"/>
              <w:left w:val="single" w:sz="4" w:space="0" w:color="auto"/>
              <w:bottom w:val="single" w:sz="4" w:space="0" w:color="auto"/>
              <w:right w:val="single" w:sz="4" w:space="0" w:color="auto"/>
            </w:tcBorders>
            <w:hideMark/>
          </w:tcPr>
          <w:p w14:paraId="286927A2" w14:textId="77777777" w:rsidR="00AB3625" w:rsidRDefault="00AB3625" w:rsidP="00457B6D">
            <w:r>
              <w:t>Авансовый отчёт работника</w:t>
            </w:r>
          </w:p>
        </w:tc>
      </w:tr>
      <w:tr w:rsidR="00AB3625" w14:paraId="012D836D" w14:textId="77777777" w:rsidTr="00457B6D">
        <w:tc>
          <w:tcPr>
            <w:tcW w:w="750" w:type="dxa"/>
            <w:tcBorders>
              <w:top w:val="single" w:sz="4" w:space="0" w:color="auto"/>
              <w:left w:val="single" w:sz="4" w:space="0" w:color="auto"/>
              <w:bottom w:val="single" w:sz="4" w:space="0" w:color="auto"/>
              <w:right w:val="single" w:sz="4" w:space="0" w:color="auto"/>
            </w:tcBorders>
            <w:hideMark/>
          </w:tcPr>
          <w:p w14:paraId="6F2BFD91" w14:textId="77777777" w:rsidR="00AB3625" w:rsidRDefault="00AB3625" w:rsidP="00457B6D">
            <w:pPr>
              <w:jc w:val="center"/>
              <w:rPr>
                <w:lang w:val="en-US"/>
              </w:rPr>
            </w:pPr>
            <w:r>
              <w:t>70</w:t>
            </w:r>
          </w:p>
        </w:tc>
        <w:tc>
          <w:tcPr>
            <w:tcW w:w="750" w:type="dxa"/>
            <w:tcBorders>
              <w:top w:val="single" w:sz="4" w:space="0" w:color="auto"/>
              <w:left w:val="single" w:sz="4" w:space="0" w:color="auto"/>
              <w:bottom w:val="single" w:sz="4" w:space="0" w:color="auto"/>
              <w:right w:val="single" w:sz="4" w:space="0" w:color="auto"/>
            </w:tcBorders>
            <w:hideMark/>
          </w:tcPr>
          <w:p w14:paraId="05AB8F6D" w14:textId="77777777" w:rsidR="00AB3625" w:rsidRDefault="00AB3625" w:rsidP="00457B6D">
            <w:pPr>
              <w:jc w:val="center"/>
            </w:pPr>
            <w:r>
              <w:t>73</w:t>
            </w:r>
          </w:p>
        </w:tc>
        <w:tc>
          <w:tcPr>
            <w:tcW w:w="5088" w:type="dxa"/>
            <w:tcBorders>
              <w:top w:val="single" w:sz="4" w:space="0" w:color="auto"/>
              <w:left w:val="single" w:sz="4" w:space="0" w:color="auto"/>
              <w:bottom w:val="single" w:sz="4" w:space="0" w:color="auto"/>
              <w:right w:val="single" w:sz="4" w:space="0" w:color="auto"/>
            </w:tcBorders>
            <w:hideMark/>
          </w:tcPr>
          <w:p w14:paraId="21AA03DE" w14:textId="77777777" w:rsidR="00AB3625" w:rsidRDefault="00AB3625" w:rsidP="00457B6D">
            <w:r>
              <w:t>Удержана с работника сумма возмещения причиненного им материального ущерба</w:t>
            </w:r>
          </w:p>
        </w:tc>
        <w:tc>
          <w:tcPr>
            <w:tcW w:w="2768" w:type="dxa"/>
            <w:tcBorders>
              <w:top w:val="single" w:sz="4" w:space="0" w:color="auto"/>
              <w:left w:val="single" w:sz="4" w:space="0" w:color="auto"/>
              <w:bottom w:val="single" w:sz="4" w:space="0" w:color="auto"/>
              <w:right w:val="single" w:sz="4" w:space="0" w:color="auto"/>
            </w:tcBorders>
            <w:hideMark/>
          </w:tcPr>
          <w:p w14:paraId="12632921" w14:textId="77777777" w:rsidR="00AB3625" w:rsidRDefault="00AB3625" w:rsidP="00457B6D">
            <w:r>
              <w:t>Акт служебного расследования, приказ о возмещении ущерба</w:t>
            </w:r>
          </w:p>
        </w:tc>
      </w:tr>
      <w:tr w:rsidR="00AB3625" w14:paraId="0C9F4164" w14:textId="77777777" w:rsidTr="00457B6D">
        <w:tc>
          <w:tcPr>
            <w:tcW w:w="750" w:type="dxa"/>
            <w:tcBorders>
              <w:top w:val="single" w:sz="4" w:space="0" w:color="auto"/>
              <w:left w:val="single" w:sz="4" w:space="0" w:color="auto"/>
              <w:bottom w:val="single" w:sz="4" w:space="0" w:color="auto"/>
              <w:right w:val="single" w:sz="4" w:space="0" w:color="auto"/>
            </w:tcBorders>
            <w:hideMark/>
          </w:tcPr>
          <w:p w14:paraId="4A17950F" w14:textId="77777777" w:rsidR="00AB3625" w:rsidRDefault="00AB3625" w:rsidP="00457B6D">
            <w:pPr>
              <w:jc w:val="center"/>
              <w:rPr>
                <w:lang w:val="en-US"/>
              </w:rPr>
            </w:pPr>
            <w:r>
              <w:t>70</w:t>
            </w:r>
          </w:p>
        </w:tc>
        <w:tc>
          <w:tcPr>
            <w:tcW w:w="750" w:type="dxa"/>
            <w:tcBorders>
              <w:top w:val="single" w:sz="4" w:space="0" w:color="auto"/>
              <w:left w:val="single" w:sz="4" w:space="0" w:color="auto"/>
              <w:bottom w:val="single" w:sz="4" w:space="0" w:color="auto"/>
              <w:right w:val="single" w:sz="4" w:space="0" w:color="auto"/>
            </w:tcBorders>
            <w:hideMark/>
          </w:tcPr>
          <w:p w14:paraId="05BE3D97" w14:textId="77777777" w:rsidR="00AB3625" w:rsidRDefault="00AB3625" w:rsidP="00457B6D">
            <w:pPr>
              <w:jc w:val="center"/>
            </w:pPr>
            <w:r>
              <w:t>75</w:t>
            </w:r>
          </w:p>
        </w:tc>
        <w:tc>
          <w:tcPr>
            <w:tcW w:w="5088" w:type="dxa"/>
            <w:tcBorders>
              <w:top w:val="single" w:sz="4" w:space="0" w:color="auto"/>
              <w:left w:val="single" w:sz="4" w:space="0" w:color="auto"/>
              <w:bottom w:val="single" w:sz="4" w:space="0" w:color="auto"/>
              <w:right w:val="single" w:sz="4" w:space="0" w:color="auto"/>
            </w:tcBorders>
            <w:hideMark/>
          </w:tcPr>
          <w:p w14:paraId="6E4D8053" w14:textId="77777777" w:rsidR="00AB3625" w:rsidRDefault="00AB3625" w:rsidP="00457B6D">
            <w:r>
              <w:t>Приобретение работниками акций предприятия в счёт заработной платы</w:t>
            </w:r>
          </w:p>
        </w:tc>
        <w:tc>
          <w:tcPr>
            <w:tcW w:w="2768" w:type="dxa"/>
            <w:tcBorders>
              <w:top w:val="single" w:sz="4" w:space="0" w:color="auto"/>
              <w:left w:val="single" w:sz="4" w:space="0" w:color="auto"/>
              <w:bottom w:val="single" w:sz="4" w:space="0" w:color="auto"/>
              <w:right w:val="single" w:sz="4" w:space="0" w:color="auto"/>
            </w:tcBorders>
            <w:hideMark/>
          </w:tcPr>
          <w:p w14:paraId="2E40F261" w14:textId="77777777" w:rsidR="00AB3625" w:rsidRDefault="00AB3625" w:rsidP="00457B6D">
            <w:r>
              <w:t>Заявления работников, решение общего собрания акционеров</w:t>
            </w:r>
          </w:p>
        </w:tc>
      </w:tr>
      <w:tr w:rsidR="00AB3625" w14:paraId="62B83B30" w14:textId="77777777" w:rsidTr="00457B6D">
        <w:tc>
          <w:tcPr>
            <w:tcW w:w="750" w:type="dxa"/>
            <w:tcBorders>
              <w:top w:val="single" w:sz="4" w:space="0" w:color="auto"/>
              <w:left w:val="single" w:sz="4" w:space="0" w:color="auto"/>
              <w:bottom w:val="single" w:sz="4" w:space="0" w:color="auto"/>
              <w:right w:val="single" w:sz="4" w:space="0" w:color="auto"/>
            </w:tcBorders>
            <w:hideMark/>
          </w:tcPr>
          <w:p w14:paraId="549C5E1D" w14:textId="77777777" w:rsidR="00AB3625" w:rsidRDefault="00AB3625" w:rsidP="00457B6D">
            <w:pPr>
              <w:jc w:val="center"/>
              <w:rPr>
                <w:lang w:val="en-US"/>
              </w:rPr>
            </w:pPr>
            <w:r>
              <w:t>70</w:t>
            </w:r>
          </w:p>
        </w:tc>
        <w:tc>
          <w:tcPr>
            <w:tcW w:w="750" w:type="dxa"/>
            <w:tcBorders>
              <w:top w:val="single" w:sz="4" w:space="0" w:color="auto"/>
              <w:left w:val="single" w:sz="4" w:space="0" w:color="auto"/>
              <w:bottom w:val="single" w:sz="4" w:space="0" w:color="auto"/>
              <w:right w:val="single" w:sz="4" w:space="0" w:color="auto"/>
            </w:tcBorders>
            <w:hideMark/>
          </w:tcPr>
          <w:p w14:paraId="0DD34EA3" w14:textId="77777777" w:rsidR="00AB3625" w:rsidRDefault="00AB3625" w:rsidP="00457B6D">
            <w:pPr>
              <w:jc w:val="center"/>
            </w:pPr>
            <w:r>
              <w:t>76</w:t>
            </w:r>
          </w:p>
        </w:tc>
        <w:tc>
          <w:tcPr>
            <w:tcW w:w="5088" w:type="dxa"/>
            <w:tcBorders>
              <w:top w:val="single" w:sz="4" w:space="0" w:color="auto"/>
              <w:left w:val="single" w:sz="4" w:space="0" w:color="auto"/>
              <w:bottom w:val="single" w:sz="4" w:space="0" w:color="auto"/>
              <w:right w:val="single" w:sz="4" w:space="0" w:color="auto"/>
            </w:tcBorders>
            <w:hideMark/>
          </w:tcPr>
          <w:p w14:paraId="7E7C7D5B" w14:textId="77777777" w:rsidR="00AB3625" w:rsidRDefault="00AB3625" w:rsidP="00457B6D">
            <w:r>
              <w:t>Удержания из зарплаты работников в пользу третьих лиц (членские и страховые взносы, алименты, погашение задолженности по коммунальным платежам, др. выплаты по решению суда, и т.д.)</w:t>
            </w:r>
          </w:p>
        </w:tc>
        <w:tc>
          <w:tcPr>
            <w:tcW w:w="2768" w:type="dxa"/>
            <w:tcBorders>
              <w:top w:val="single" w:sz="4" w:space="0" w:color="auto"/>
              <w:left w:val="single" w:sz="4" w:space="0" w:color="auto"/>
              <w:bottom w:val="single" w:sz="4" w:space="0" w:color="auto"/>
              <w:right w:val="single" w:sz="4" w:space="0" w:color="auto"/>
            </w:tcBorders>
            <w:hideMark/>
          </w:tcPr>
          <w:p w14:paraId="08E20A77" w14:textId="77777777" w:rsidR="00AB3625" w:rsidRDefault="00AB3625" w:rsidP="00457B6D">
            <w:r>
              <w:t>Справка-расчёт</w:t>
            </w:r>
          </w:p>
        </w:tc>
      </w:tr>
      <w:tr w:rsidR="00AB3625" w14:paraId="351FE9FD" w14:textId="77777777" w:rsidTr="00457B6D">
        <w:tc>
          <w:tcPr>
            <w:tcW w:w="750" w:type="dxa"/>
            <w:tcBorders>
              <w:top w:val="single" w:sz="4" w:space="0" w:color="auto"/>
              <w:left w:val="single" w:sz="4" w:space="0" w:color="auto"/>
              <w:bottom w:val="single" w:sz="4" w:space="0" w:color="auto"/>
              <w:right w:val="single" w:sz="4" w:space="0" w:color="auto"/>
            </w:tcBorders>
            <w:hideMark/>
          </w:tcPr>
          <w:p w14:paraId="50C396F9" w14:textId="77777777" w:rsidR="00AB3625" w:rsidRDefault="00AB3625" w:rsidP="00457B6D">
            <w:pPr>
              <w:jc w:val="center"/>
              <w:rPr>
                <w:lang w:val="en-US"/>
              </w:rPr>
            </w:pPr>
            <w:r>
              <w:t>70</w:t>
            </w:r>
          </w:p>
        </w:tc>
        <w:tc>
          <w:tcPr>
            <w:tcW w:w="750" w:type="dxa"/>
            <w:tcBorders>
              <w:top w:val="single" w:sz="4" w:space="0" w:color="auto"/>
              <w:left w:val="single" w:sz="4" w:space="0" w:color="auto"/>
              <w:bottom w:val="single" w:sz="4" w:space="0" w:color="auto"/>
              <w:right w:val="single" w:sz="4" w:space="0" w:color="auto"/>
            </w:tcBorders>
            <w:hideMark/>
          </w:tcPr>
          <w:p w14:paraId="7A83B5EE" w14:textId="77777777" w:rsidR="00AB3625" w:rsidRDefault="00AB3625" w:rsidP="00457B6D">
            <w:pPr>
              <w:jc w:val="center"/>
              <w:rPr>
                <w:lang w:val="en-US"/>
              </w:rPr>
            </w:pPr>
            <w:r>
              <w:t>94</w:t>
            </w:r>
          </w:p>
        </w:tc>
        <w:tc>
          <w:tcPr>
            <w:tcW w:w="5088" w:type="dxa"/>
            <w:tcBorders>
              <w:top w:val="single" w:sz="4" w:space="0" w:color="auto"/>
              <w:left w:val="single" w:sz="4" w:space="0" w:color="auto"/>
              <w:bottom w:val="single" w:sz="4" w:space="0" w:color="auto"/>
              <w:right w:val="single" w:sz="4" w:space="0" w:color="auto"/>
            </w:tcBorders>
            <w:hideMark/>
          </w:tcPr>
          <w:p w14:paraId="29E765BF" w14:textId="77777777" w:rsidR="00AB3625" w:rsidRDefault="00AB3625" w:rsidP="00457B6D">
            <w:r>
              <w:t>Удержана сумма материального ущерба с установленных виновных лиц</w:t>
            </w:r>
          </w:p>
        </w:tc>
        <w:tc>
          <w:tcPr>
            <w:tcW w:w="2768" w:type="dxa"/>
            <w:tcBorders>
              <w:top w:val="single" w:sz="4" w:space="0" w:color="auto"/>
              <w:left w:val="single" w:sz="4" w:space="0" w:color="auto"/>
              <w:bottom w:val="single" w:sz="4" w:space="0" w:color="auto"/>
              <w:right w:val="single" w:sz="4" w:space="0" w:color="auto"/>
            </w:tcBorders>
            <w:hideMark/>
          </w:tcPr>
          <w:p w14:paraId="2D3714A6" w14:textId="77777777" w:rsidR="00AB3625" w:rsidRDefault="00AB3625" w:rsidP="00457B6D">
            <w:r>
              <w:t>Акт служебного расследования, приказ о возмещении ущерба</w:t>
            </w:r>
          </w:p>
        </w:tc>
      </w:tr>
    </w:tbl>
    <w:p w14:paraId="246065E7" w14:textId="36936BC0" w:rsidR="00AB3625" w:rsidRDefault="002A3D42" w:rsidP="005974BF">
      <w:pPr>
        <w:spacing w:before="120" w:line="360" w:lineRule="auto"/>
        <w:ind w:firstLine="709"/>
        <w:jc w:val="both"/>
        <w:rPr>
          <w:sz w:val="28"/>
          <w:szCs w:val="28"/>
        </w:rPr>
      </w:pPr>
      <w:proofErr w:type="spellStart"/>
      <w:r>
        <w:rPr>
          <w:sz w:val="28"/>
          <w:szCs w:val="28"/>
        </w:rPr>
        <w:t>Не</w:t>
      </w:r>
      <w:r w:rsidR="00AB3625">
        <w:rPr>
          <w:sz w:val="28"/>
          <w:szCs w:val="28"/>
        </w:rPr>
        <w:t>выданные</w:t>
      </w:r>
      <w:proofErr w:type="spellEnd"/>
      <w:r w:rsidR="00AB3625">
        <w:rPr>
          <w:sz w:val="28"/>
          <w:szCs w:val="28"/>
        </w:rPr>
        <w:t xml:space="preserve"> суммы депонируются: Д70 К76.депонент</w:t>
      </w:r>
      <w:r w:rsidR="005427BC">
        <w:rPr>
          <w:sz w:val="28"/>
          <w:szCs w:val="28"/>
        </w:rPr>
        <w:t>.</w:t>
      </w:r>
    </w:p>
    <w:p w14:paraId="21322457" w14:textId="77777777" w:rsidR="00AB3625" w:rsidRDefault="00AB3625" w:rsidP="00AB3625">
      <w:pPr>
        <w:spacing w:line="360" w:lineRule="auto"/>
        <w:ind w:firstLine="709"/>
        <w:contextualSpacing/>
        <w:jc w:val="both"/>
        <w:rPr>
          <w:sz w:val="28"/>
          <w:szCs w:val="28"/>
        </w:rPr>
      </w:pPr>
      <w:r>
        <w:rPr>
          <w:sz w:val="28"/>
          <w:szCs w:val="28"/>
        </w:rPr>
        <w:t>Выдача депонированных сумм: Д76.депонент К50</w:t>
      </w:r>
      <w:r w:rsidR="005427BC">
        <w:rPr>
          <w:sz w:val="28"/>
          <w:szCs w:val="28"/>
        </w:rPr>
        <w:t>.</w:t>
      </w:r>
    </w:p>
    <w:p w14:paraId="1BA8D3C8" w14:textId="77777777" w:rsidR="00AB3625" w:rsidRDefault="00AB3625" w:rsidP="00AB3625">
      <w:pPr>
        <w:spacing w:line="360" w:lineRule="auto"/>
        <w:ind w:firstLine="709"/>
        <w:contextualSpacing/>
        <w:jc w:val="both"/>
        <w:rPr>
          <w:sz w:val="28"/>
          <w:szCs w:val="28"/>
        </w:rPr>
      </w:pPr>
      <w:r>
        <w:rPr>
          <w:sz w:val="28"/>
          <w:szCs w:val="28"/>
        </w:rPr>
        <w:t>Невостребованные в течение 3 лет депонированные суммы зачисляются во внереализационные доходы:</w:t>
      </w:r>
      <w:r w:rsidR="005427BC">
        <w:rPr>
          <w:sz w:val="28"/>
          <w:szCs w:val="28"/>
        </w:rPr>
        <w:t xml:space="preserve"> </w:t>
      </w:r>
      <w:r>
        <w:rPr>
          <w:sz w:val="28"/>
          <w:szCs w:val="28"/>
        </w:rPr>
        <w:t>Д76.депонент К91.1.</w:t>
      </w:r>
    </w:p>
    <w:p w14:paraId="36D15FA5" w14:textId="77777777" w:rsidR="00AB3625" w:rsidRDefault="00AB3625" w:rsidP="00AB3625">
      <w:pPr>
        <w:spacing w:line="360" w:lineRule="auto"/>
        <w:ind w:firstLine="709"/>
        <w:contextualSpacing/>
        <w:jc w:val="both"/>
        <w:rPr>
          <w:rFonts w:eastAsiaTheme="minorHAnsi"/>
          <w:sz w:val="28"/>
          <w:szCs w:val="28"/>
          <w:lang w:eastAsia="en-US"/>
        </w:rPr>
      </w:pPr>
      <w:r>
        <w:rPr>
          <w:sz w:val="28"/>
          <w:szCs w:val="28"/>
        </w:rPr>
        <w:t>В соответствии с ТК РФ работодатель обязан выплачивать заработную плату не реже двух раз в месяц. Сумма аванса не должна быть меньше окладов или тарифных ставок за отработанную первую половину месяца</w:t>
      </w:r>
      <w:r w:rsidR="00BE266C">
        <w:rPr>
          <w:sz w:val="28"/>
          <w:szCs w:val="28"/>
        </w:rPr>
        <w:t xml:space="preserve"> [7</w:t>
      </w:r>
      <w:r w:rsidR="002C46F1">
        <w:rPr>
          <w:sz w:val="28"/>
          <w:szCs w:val="28"/>
        </w:rPr>
        <w:t>]</w:t>
      </w:r>
      <w:r>
        <w:rPr>
          <w:sz w:val="28"/>
          <w:szCs w:val="28"/>
        </w:rPr>
        <w:t>.</w:t>
      </w:r>
    </w:p>
    <w:p w14:paraId="194F1B6E" w14:textId="77777777" w:rsidR="00AB3625" w:rsidRDefault="00AB3625" w:rsidP="00AB3625">
      <w:pPr>
        <w:pStyle w:val="ad"/>
        <w:shd w:val="clear" w:color="auto" w:fill="FFFFFF"/>
        <w:spacing w:line="360" w:lineRule="auto"/>
        <w:ind w:firstLine="709"/>
        <w:contextualSpacing/>
        <w:jc w:val="both"/>
        <w:rPr>
          <w:sz w:val="28"/>
          <w:szCs w:val="28"/>
        </w:rPr>
      </w:pPr>
      <w:r>
        <w:rPr>
          <w:sz w:val="28"/>
          <w:szCs w:val="28"/>
        </w:rPr>
        <w:t>Удержания из заработной платы могут проводиться исключительно в случаях, предусмотренных законодательством. Ст. 138 ТК РФ устанавливает ограничения на размер удержаний из зарплаты:</w:t>
      </w:r>
    </w:p>
    <w:p w14:paraId="0ADC0050" w14:textId="77777777" w:rsidR="00AB3625" w:rsidRDefault="00AB3625" w:rsidP="005427BC">
      <w:pPr>
        <w:pStyle w:val="a3"/>
        <w:numPr>
          <w:ilvl w:val="0"/>
          <w:numId w:val="30"/>
        </w:numPr>
        <w:tabs>
          <w:tab w:val="left" w:pos="1134"/>
        </w:tabs>
        <w:spacing w:line="360" w:lineRule="auto"/>
        <w:ind w:left="0" w:firstLine="709"/>
        <w:contextualSpacing w:val="0"/>
        <w:jc w:val="both"/>
        <w:rPr>
          <w:sz w:val="28"/>
          <w:szCs w:val="28"/>
        </w:rPr>
      </w:pPr>
      <w:r>
        <w:rPr>
          <w:sz w:val="28"/>
          <w:szCs w:val="28"/>
        </w:rPr>
        <w:t>в стандартных случаях – не более 20% от суммы зарплаты;</w:t>
      </w:r>
    </w:p>
    <w:p w14:paraId="3504BD21" w14:textId="77777777" w:rsidR="00AB3625" w:rsidRDefault="00AB3625" w:rsidP="005427BC">
      <w:pPr>
        <w:pStyle w:val="a3"/>
        <w:numPr>
          <w:ilvl w:val="0"/>
          <w:numId w:val="30"/>
        </w:numPr>
        <w:tabs>
          <w:tab w:val="left" w:pos="1134"/>
        </w:tabs>
        <w:spacing w:line="360" w:lineRule="auto"/>
        <w:ind w:left="0" w:firstLine="709"/>
        <w:contextualSpacing w:val="0"/>
        <w:jc w:val="both"/>
        <w:rPr>
          <w:sz w:val="28"/>
          <w:szCs w:val="28"/>
        </w:rPr>
      </w:pPr>
      <w:r>
        <w:rPr>
          <w:sz w:val="28"/>
          <w:szCs w:val="28"/>
        </w:rPr>
        <w:t>в особых предусмотренных законодательством случаях, а также при удержании из заработка работника по нескольким исполнительным документам – не более 50% заработной платы;</w:t>
      </w:r>
    </w:p>
    <w:p w14:paraId="11D85A15" w14:textId="77777777" w:rsidR="00AB3625" w:rsidRDefault="00AB3625" w:rsidP="005427BC">
      <w:pPr>
        <w:pStyle w:val="a3"/>
        <w:numPr>
          <w:ilvl w:val="0"/>
          <w:numId w:val="30"/>
        </w:numPr>
        <w:tabs>
          <w:tab w:val="left" w:pos="1134"/>
        </w:tabs>
        <w:spacing w:line="360" w:lineRule="auto"/>
        <w:ind w:left="0" w:firstLine="709"/>
        <w:contextualSpacing w:val="0"/>
        <w:jc w:val="both"/>
        <w:rPr>
          <w:sz w:val="28"/>
          <w:szCs w:val="28"/>
        </w:rPr>
      </w:pPr>
      <w:r>
        <w:rPr>
          <w:sz w:val="28"/>
          <w:szCs w:val="28"/>
        </w:rPr>
        <w:t>при отбывании работником исправительных работ, выплате алиментов на несовершеннолетних детей, возмещении ущерба в результате преступления – не более 70% заработной платы</w:t>
      </w:r>
      <w:r w:rsidR="005427BC">
        <w:rPr>
          <w:sz w:val="28"/>
          <w:szCs w:val="28"/>
        </w:rPr>
        <w:t>.</w:t>
      </w:r>
    </w:p>
    <w:p w14:paraId="340488DC" w14:textId="77777777" w:rsidR="00AB3625" w:rsidRDefault="00AB3625" w:rsidP="002C46F1">
      <w:pPr>
        <w:pStyle w:val="ad"/>
        <w:shd w:val="clear" w:color="auto" w:fill="FFFFFF"/>
        <w:spacing w:line="360" w:lineRule="auto"/>
        <w:ind w:firstLine="709"/>
        <w:jc w:val="both"/>
        <w:rPr>
          <w:sz w:val="28"/>
          <w:szCs w:val="28"/>
        </w:rPr>
      </w:pPr>
      <w:r>
        <w:rPr>
          <w:sz w:val="28"/>
          <w:szCs w:val="28"/>
        </w:rPr>
        <w:t>Расчет пособия по временной нетрудоспособности производится следующим образом:</w:t>
      </w:r>
    </w:p>
    <w:p w14:paraId="2D03205D" w14:textId="77777777" w:rsidR="00AB3625" w:rsidRDefault="0001449A" w:rsidP="002C46F1">
      <w:pPr>
        <w:pStyle w:val="ad"/>
        <w:shd w:val="clear" w:color="auto" w:fill="FFFFFF"/>
        <w:spacing w:line="360" w:lineRule="auto"/>
        <w:ind w:firstLine="709"/>
        <w:jc w:val="both"/>
        <w:rPr>
          <w:sz w:val="28"/>
          <w:szCs w:val="28"/>
        </w:rPr>
      </w:pPr>
      <w:r>
        <w:rPr>
          <w:sz w:val="28"/>
          <w:szCs w:val="28"/>
        </w:rPr>
        <w:t>Определяется с</w:t>
      </w:r>
      <w:r w:rsidR="00AB3625">
        <w:rPr>
          <w:sz w:val="28"/>
          <w:szCs w:val="28"/>
        </w:rPr>
        <w:t xml:space="preserve">редний дневной заработок </w:t>
      </w:r>
      <w:r>
        <w:rPr>
          <w:sz w:val="28"/>
          <w:szCs w:val="28"/>
        </w:rPr>
        <w:t>сотрудника, который равен фактически начисленной зарплате</w:t>
      </w:r>
      <w:r w:rsidR="00AB3625">
        <w:rPr>
          <w:sz w:val="28"/>
          <w:szCs w:val="28"/>
        </w:rPr>
        <w:t xml:space="preserve"> за</w:t>
      </w:r>
      <w:r w:rsidR="00DE21E5">
        <w:rPr>
          <w:sz w:val="28"/>
          <w:szCs w:val="28"/>
        </w:rPr>
        <w:t xml:space="preserve"> </w:t>
      </w:r>
      <w:r w:rsidR="00AB3625">
        <w:rPr>
          <w:sz w:val="28"/>
          <w:szCs w:val="28"/>
        </w:rPr>
        <w:t>расчетный период: 12: 29,3</w:t>
      </w:r>
      <w:r>
        <w:rPr>
          <w:sz w:val="28"/>
          <w:szCs w:val="28"/>
        </w:rPr>
        <w:t>.</w:t>
      </w:r>
    </w:p>
    <w:p w14:paraId="6BFD4B5A" w14:textId="77777777" w:rsidR="00B175A6" w:rsidRDefault="00AB3625" w:rsidP="00651D39">
      <w:pPr>
        <w:pStyle w:val="ad"/>
        <w:shd w:val="clear" w:color="auto" w:fill="FFFFFF"/>
        <w:spacing w:line="360" w:lineRule="auto"/>
        <w:ind w:firstLine="709"/>
        <w:contextualSpacing/>
        <w:jc w:val="both"/>
        <w:rPr>
          <w:sz w:val="28"/>
          <w:szCs w:val="28"/>
        </w:rPr>
      </w:pPr>
      <w:r>
        <w:rPr>
          <w:sz w:val="28"/>
          <w:szCs w:val="28"/>
        </w:rPr>
        <w:t>Страховой стаж определяется в календарном порядке из расчета полных месяц</w:t>
      </w:r>
      <w:r w:rsidR="00D877B0">
        <w:rPr>
          <w:sz w:val="28"/>
          <w:szCs w:val="28"/>
        </w:rPr>
        <w:t xml:space="preserve">ев (30 дней) и полного года (12 </w:t>
      </w:r>
      <w:r>
        <w:rPr>
          <w:sz w:val="28"/>
          <w:szCs w:val="28"/>
        </w:rPr>
        <w:t>месяцев). При этом каждые 30 дней переводят</w:t>
      </w:r>
      <w:r w:rsidR="00D877B0">
        <w:rPr>
          <w:sz w:val="28"/>
          <w:szCs w:val="28"/>
        </w:rPr>
        <w:t xml:space="preserve">ся в полные месяца, а каждые 12 </w:t>
      </w:r>
      <w:r>
        <w:rPr>
          <w:sz w:val="28"/>
          <w:szCs w:val="28"/>
        </w:rPr>
        <w:t>месяцев</w:t>
      </w:r>
      <w:r w:rsidR="00D877B0">
        <w:rPr>
          <w:sz w:val="28"/>
          <w:szCs w:val="28"/>
        </w:rPr>
        <w:t xml:space="preserve"> </w:t>
      </w:r>
      <w:r>
        <w:rPr>
          <w:sz w:val="28"/>
          <w:szCs w:val="28"/>
        </w:rPr>
        <w:t xml:space="preserve">– в полные года. Как правило, страховой стаж считает отдел кадров. </w:t>
      </w:r>
      <w:r w:rsidR="00651D39">
        <w:rPr>
          <w:sz w:val="28"/>
          <w:szCs w:val="28"/>
        </w:rPr>
        <w:t>Д</w:t>
      </w:r>
      <w:r>
        <w:rPr>
          <w:sz w:val="28"/>
          <w:szCs w:val="28"/>
        </w:rPr>
        <w:t xml:space="preserve">окумент, подтверждающий страховой стаж сотрудника, – </w:t>
      </w:r>
      <w:r w:rsidR="00D877B0">
        <w:rPr>
          <w:sz w:val="28"/>
          <w:szCs w:val="28"/>
        </w:rPr>
        <w:t xml:space="preserve">это </w:t>
      </w:r>
      <w:r w:rsidR="00651D39">
        <w:rPr>
          <w:sz w:val="28"/>
          <w:szCs w:val="28"/>
        </w:rPr>
        <w:t>его трудовая книжка</w:t>
      </w:r>
      <w:r w:rsidR="00BE266C">
        <w:rPr>
          <w:sz w:val="28"/>
          <w:szCs w:val="28"/>
        </w:rPr>
        <w:t xml:space="preserve"> [20]</w:t>
      </w:r>
      <w:r w:rsidR="00651D39">
        <w:rPr>
          <w:sz w:val="28"/>
          <w:szCs w:val="28"/>
        </w:rPr>
        <w:t xml:space="preserve">. </w:t>
      </w:r>
    </w:p>
    <w:p w14:paraId="6F40A50B" w14:textId="77777777" w:rsidR="00A97568" w:rsidRDefault="00AB3625" w:rsidP="00651D39">
      <w:pPr>
        <w:pStyle w:val="ad"/>
        <w:shd w:val="clear" w:color="auto" w:fill="FFFFFF"/>
        <w:spacing w:line="360" w:lineRule="auto"/>
        <w:ind w:firstLine="709"/>
        <w:contextualSpacing/>
        <w:jc w:val="both"/>
        <w:rPr>
          <w:sz w:val="28"/>
          <w:szCs w:val="28"/>
        </w:rPr>
      </w:pPr>
      <w:r>
        <w:rPr>
          <w:sz w:val="28"/>
          <w:szCs w:val="28"/>
        </w:rPr>
        <w:t>Предельный размер пособия:</w:t>
      </w:r>
      <w:r w:rsidR="0069217D">
        <w:rPr>
          <w:sz w:val="28"/>
          <w:szCs w:val="28"/>
        </w:rPr>
        <w:t xml:space="preserve"> п</w:t>
      </w:r>
      <w:r>
        <w:rPr>
          <w:sz w:val="28"/>
          <w:szCs w:val="28"/>
        </w:rPr>
        <w:t xml:space="preserve">особие рассчитывается исходя из заработка сотрудника за расчетный период. При этом сумма годового заработка для расчета пособия не должна превышать предельную величину базы для начисления страховых взносов в ФСС России. То есть если годовой заработок сотрудника больше предельной величины базы, рассчитываю пособие исходя из предельной величины базы за соответствующий год. </w:t>
      </w:r>
    </w:p>
    <w:p w14:paraId="1E087FD3" w14:textId="77777777" w:rsidR="00AB3625" w:rsidRDefault="00AB3625" w:rsidP="002C46F1">
      <w:pPr>
        <w:shd w:val="clear" w:color="auto" w:fill="FFFFFF"/>
        <w:spacing w:line="360" w:lineRule="auto"/>
        <w:ind w:firstLine="709"/>
        <w:contextualSpacing/>
        <w:jc w:val="both"/>
        <w:rPr>
          <w:sz w:val="28"/>
          <w:szCs w:val="28"/>
        </w:rPr>
      </w:pPr>
      <w:r>
        <w:rPr>
          <w:sz w:val="28"/>
          <w:szCs w:val="28"/>
        </w:rPr>
        <w:t>Прежде чем определить итоговую сумму больничного пособия, считается, сколько полагается сотруднику за кажды</w:t>
      </w:r>
      <w:r w:rsidR="00457B6D">
        <w:rPr>
          <w:sz w:val="28"/>
          <w:szCs w:val="28"/>
        </w:rPr>
        <w:t>й день болезни, по формуле (1.1</w:t>
      </w:r>
      <w:r>
        <w:rPr>
          <w:sz w:val="28"/>
          <w:szCs w:val="28"/>
        </w:rPr>
        <w:t>). В настоящее время заработная плата все чаще перечисляется на пластиковые карточки. Подтверждением перечисления заработной платы и поступления денег на карточный счет сот</w:t>
      </w:r>
      <w:r w:rsidR="002C46F1">
        <w:rPr>
          <w:sz w:val="28"/>
          <w:szCs w:val="28"/>
        </w:rPr>
        <w:t>рудника является выписка банка.</w:t>
      </w:r>
    </w:p>
    <w:p w14:paraId="471C79A0" w14:textId="77777777" w:rsidR="00271447" w:rsidRPr="00065D4E" w:rsidRDefault="00957BF7" w:rsidP="00457B6D">
      <w:pPr>
        <w:shd w:val="clear" w:color="auto" w:fill="FFFFFF"/>
        <w:spacing w:line="360" w:lineRule="auto"/>
        <w:ind w:firstLine="1701"/>
        <w:contextualSpacing/>
        <w:jc w:val="center"/>
        <w:rPr>
          <w:sz w:val="28"/>
          <w:szCs w:val="28"/>
        </w:rPr>
      </w:pPr>
      <w:r w:rsidRPr="00065D4E">
        <w:rPr>
          <w:sz w:val="28"/>
          <w:szCs w:val="28"/>
        </w:rPr>
        <w:t xml:space="preserve">СДЗ </w:t>
      </w:r>
      <w:r w:rsidR="00271447" w:rsidRPr="00065D4E">
        <w:rPr>
          <w:sz w:val="28"/>
          <w:szCs w:val="28"/>
        </w:rPr>
        <w:t xml:space="preserve">х РП в % от СДЗ (100%, 80%, 60%) = </w:t>
      </w:r>
      <w:r w:rsidR="00457B6D">
        <w:rPr>
          <w:sz w:val="28"/>
          <w:szCs w:val="28"/>
        </w:rPr>
        <w:t>ДП,                      (1.1)</w:t>
      </w:r>
    </w:p>
    <w:p w14:paraId="2A72BCE7" w14:textId="77777777" w:rsidR="00957BF7" w:rsidRPr="00957BF7" w:rsidRDefault="00F25B3B" w:rsidP="002C46F1">
      <w:pPr>
        <w:shd w:val="clear" w:color="auto" w:fill="FFFFFF"/>
        <w:spacing w:line="360" w:lineRule="auto"/>
        <w:ind w:firstLine="709"/>
        <w:contextualSpacing/>
        <w:jc w:val="both"/>
        <w:rPr>
          <w:sz w:val="28"/>
          <w:szCs w:val="28"/>
        </w:rPr>
      </w:pPr>
      <w:r w:rsidRPr="00957BF7">
        <w:rPr>
          <w:sz w:val="28"/>
          <w:szCs w:val="28"/>
        </w:rPr>
        <w:t>где</w:t>
      </w:r>
      <w:r>
        <w:rPr>
          <w:sz w:val="28"/>
          <w:szCs w:val="28"/>
        </w:rPr>
        <w:t>:</w:t>
      </w:r>
      <w:r w:rsidR="00271447" w:rsidRPr="00957BF7">
        <w:rPr>
          <w:sz w:val="28"/>
          <w:szCs w:val="28"/>
        </w:rPr>
        <w:t xml:space="preserve"> </w:t>
      </w:r>
      <w:r w:rsidR="00957BF7" w:rsidRPr="00957BF7">
        <w:rPr>
          <w:sz w:val="28"/>
          <w:szCs w:val="28"/>
        </w:rPr>
        <w:t xml:space="preserve">СДЗ </w:t>
      </w:r>
      <w:r w:rsidR="00771FA2">
        <w:rPr>
          <w:sz w:val="28"/>
          <w:szCs w:val="28"/>
        </w:rPr>
        <w:t>–</w:t>
      </w:r>
      <w:r w:rsidR="00957BF7" w:rsidRPr="00957BF7">
        <w:rPr>
          <w:sz w:val="28"/>
          <w:szCs w:val="28"/>
        </w:rPr>
        <w:t xml:space="preserve"> с</w:t>
      </w:r>
      <w:r w:rsidR="00B175A6" w:rsidRPr="00957BF7">
        <w:rPr>
          <w:sz w:val="28"/>
          <w:szCs w:val="28"/>
        </w:rPr>
        <w:t>редний</w:t>
      </w:r>
      <w:r w:rsidR="00771FA2">
        <w:rPr>
          <w:sz w:val="28"/>
          <w:szCs w:val="28"/>
        </w:rPr>
        <w:t xml:space="preserve"> </w:t>
      </w:r>
      <w:r w:rsidR="00B175A6" w:rsidRPr="00957BF7">
        <w:rPr>
          <w:sz w:val="28"/>
          <w:szCs w:val="28"/>
        </w:rPr>
        <w:t>дневной заработок</w:t>
      </w:r>
      <w:r>
        <w:rPr>
          <w:sz w:val="28"/>
          <w:szCs w:val="28"/>
        </w:rPr>
        <w:t>;</w:t>
      </w:r>
    </w:p>
    <w:p w14:paraId="0EC5B23A" w14:textId="77777777" w:rsidR="00957BF7" w:rsidRPr="00957BF7" w:rsidRDefault="00957BF7" w:rsidP="002C46F1">
      <w:pPr>
        <w:shd w:val="clear" w:color="auto" w:fill="FFFFFF"/>
        <w:spacing w:line="360" w:lineRule="auto"/>
        <w:ind w:firstLine="709"/>
        <w:contextualSpacing/>
        <w:jc w:val="both"/>
        <w:rPr>
          <w:sz w:val="28"/>
          <w:szCs w:val="28"/>
        </w:rPr>
      </w:pPr>
      <w:r w:rsidRPr="00957BF7">
        <w:rPr>
          <w:sz w:val="28"/>
          <w:szCs w:val="28"/>
        </w:rPr>
        <w:t xml:space="preserve">РП в % от СДЗ (100%, 80%, 60%) </w:t>
      </w:r>
      <w:r w:rsidR="00065D4E">
        <w:rPr>
          <w:sz w:val="28"/>
          <w:szCs w:val="28"/>
        </w:rPr>
        <w:t>–</w:t>
      </w:r>
      <w:r w:rsidRPr="00957BF7">
        <w:rPr>
          <w:sz w:val="28"/>
          <w:szCs w:val="28"/>
        </w:rPr>
        <w:t xml:space="preserve"> р</w:t>
      </w:r>
      <w:r w:rsidR="00B175A6" w:rsidRPr="00957BF7">
        <w:rPr>
          <w:sz w:val="28"/>
          <w:szCs w:val="28"/>
        </w:rPr>
        <w:t>азмер</w:t>
      </w:r>
      <w:r w:rsidR="00065D4E">
        <w:rPr>
          <w:sz w:val="28"/>
          <w:szCs w:val="28"/>
        </w:rPr>
        <w:t xml:space="preserve"> </w:t>
      </w:r>
      <w:r w:rsidR="00B175A6" w:rsidRPr="00957BF7">
        <w:rPr>
          <w:sz w:val="28"/>
          <w:szCs w:val="28"/>
        </w:rPr>
        <w:t>пособия в процентах от среднего дневного заработка сотрудника</w:t>
      </w:r>
      <w:r w:rsidR="00F25B3B">
        <w:rPr>
          <w:sz w:val="28"/>
          <w:szCs w:val="28"/>
        </w:rPr>
        <w:t>;</w:t>
      </w:r>
    </w:p>
    <w:p w14:paraId="51531969" w14:textId="77777777" w:rsidR="00B8068D" w:rsidRPr="00957BF7" w:rsidRDefault="00957BF7" w:rsidP="002C46F1">
      <w:pPr>
        <w:shd w:val="clear" w:color="auto" w:fill="FFFFFF"/>
        <w:spacing w:line="360" w:lineRule="auto"/>
        <w:ind w:firstLine="709"/>
        <w:contextualSpacing/>
        <w:jc w:val="both"/>
        <w:rPr>
          <w:sz w:val="28"/>
          <w:szCs w:val="28"/>
        </w:rPr>
      </w:pPr>
      <w:r w:rsidRPr="00957BF7">
        <w:rPr>
          <w:sz w:val="28"/>
          <w:szCs w:val="28"/>
        </w:rPr>
        <w:t xml:space="preserve">ДП </w:t>
      </w:r>
      <w:r w:rsidR="00065D4E">
        <w:rPr>
          <w:sz w:val="28"/>
          <w:szCs w:val="28"/>
        </w:rPr>
        <w:t>–</w:t>
      </w:r>
      <w:r w:rsidRPr="00957BF7">
        <w:rPr>
          <w:sz w:val="28"/>
          <w:szCs w:val="28"/>
        </w:rPr>
        <w:t xml:space="preserve"> </w:t>
      </w:r>
      <w:r w:rsidR="006E4C2A">
        <w:rPr>
          <w:sz w:val="28"/>
          <w:szCs w:val="28"/>
        </w:rPr>
        <w:t>д</w:t>
      </w:r>
      <w:r w:rsidR="00271447" w:rsidRPr="00957BF7">
        <w:rPr>
          <w:sz w:val="28"/>
          <w:szCs w:val="28"/>
        </w:rPr>
        <w:t>невное пособие</w:t>
      </w:r>
      <w:r w:rsidRPr="00957BF7">
        <w:rPr>
          <w:sz w:val="28"/>
          <w:szCs w:val="28"/>
        </w:rPr>
        <w:t>.</w:t>
      </w:r>
    </w:p>
    <w:p w14:paraId="7C02AFC7" w14:textId="77777777" w:rsidR="00AB3625" w:rsidRDefault="00F25B3B" w:rsidP="00987091">
      <w:pPr>
        <w:spacing w:line="360" w:lineRule="auto"/>
        <w:ind w:firstLine="709"/>
        <w:jc w:val="both"/>
        <w:rPr>
          <w:sz w:val="28"/>
          <w:szCs w:val="28"/>
        </w:rPr>
      </w:pPr>
      <w:r>
        <w:rPr>
          <w:sz w:val="28"/>
          <w:szCs w:val="28"/>
        </w:rPr>
        <w:t xml:space="preserve">Для </w:t>
      </w:r>
      <w:r w:rsidR="00AB3625">
        <w:rPr>
          <w:sz w:val="28"/>
          <w:szCs w:val="28"/>
        </w:rPr>
        <w:t xml:space="preserve">расчета итоговой суммы пособия </w:t>
      </w:r>
      <w:r>
        <w:rPr>
          <w:sz w:val="28"/>
          <w:szCs w:val="28"/>
        </w:rPr>
        <w:t xml:space="preserve">пользуются формулой (1.2). </w:t>
      </w:r>
    </w:p>
    <w:p w14:paraId="0E1E4EF2" w14:textId="77777777" w:rsidR="00987091" w:rsidRDefault="00987091" w:rsidP="00F25B3B">
      <w:pPr>
        <w:spacing w:line="360" w:lineRule="auto"/>
        <w:ind w:firstLine="2835"/>
        <w:jc w:val="center"/>
        <w:rPr>
          <w:sz w:val="28"/>
          <w:szCs w:val="28"/>
        </w:rPr>
      </w:pPr>
      <w:r>
        <w:rPr>
          <w:sz w:val="28"/>
          <w:szCs w:val="28"/>
        </w:rPr>
        <w:t xml:space="preserve">ДП х </w:t>
      </w:r>
      <w:r w:rsidR="00125109" w:rsidRPr="00125109">
        <w:rPr>
          <w:sz w:val="28"/>
          <w:szCs w:val="28"/>
        </w:rPr>
        <w:t xml:space="preserve">ККД ВН </w:t>
      </w:r>
      <w:r w:rsidR="006E4C2A">
        <w:rPr>
          <w:sz w:val="28"/>
          <w:szCs w:val="28"/>
        </w:rPr>
        <w:t xml:space="preserve">= ИСП,                   </w:t>
      </w:r>
      <w:r w:rsidR="00F25B3B">
        <w:rPr>
          <w:sz w:val="28"/>
          <w:szCs w:val="28"/>
        </w:rPr>
        <w:t xml:space="preserve">    </w:t>
      </w:r>
      <w:r w:rsidR="006E4C2A">
        <w:rPr>
          <w:sz w:val="28"/>
          <w:szCs w:val="28"/>
        </w:rPr>
        <w:t xml:space="preserve">           </w:t>
      </w:r>
      <w:r w:rsidR="00F25B3B">
        <w:rPr>
          <w:sz w:val="28"/>
          <w:szCs w:val="28"/>
        </w:rPr>
        <w:t xml:space="preserve">      </w:t>
      </w:r>
      <w:r w:rsidR="006E4C2A">
        <w:rPr>
          <w:sz w:val="28"/>
          <w:szCs w:val="28"/>
        </w:rPr>
        <w:t xml:space="preserve">      (1.2)</w:t>
      </w:r>
    </w:p>
    <w:p w14:paraId="3BC751E3" w14:textId="77777777" w:rsidR="006E4C2A" w:rsidRPr="00125109" w:rsidRDefault="00F25B3B" w:rsidP="006E4C2A">
      <w:pPr>
        <w:spacing w:line="360" w:lineRule="auto"/>
        <w:ind w:firstLine="709"/>
        <w:jc w:val="both"/>
        <w:rPr>
          <w:sz w:val="28"/>
          <w:szCs w:val="28"/>
        </w:rPr>
      </w:pPr>
      <w:r w:rsidRPr="00125109">
        <w:rPr>
          <w:sz w:val="28"/>
          <w:szCs w:val="28"/>
        </w:rPr>
        <w:t>где</w:t>
      </w:r>
      <w:r>
        <w:rPr>
          <w:sz w:val="28"/>
          <w:szCs w:val="28"/>
        </w:rPr>
        <w:t>:</w:t>
      </w:r>
      <w:r w:rsidR="006E4C2A" w:rsidRPr="00125109">
        <w:rPr>
          <w:sz w:val="28"/>
          <w:szCs w:val="28"/>
        </w:rPr>
        <w:t xml:space="preserve"> ДП – </w:t>
      </w:r>
      <w:r w:rsidR="00125109" w:rsidRPr="00125109">
        <w:rPr>
          <w:sz w:val="28"/>
          <w:szCs w:val="28"/>
        </w:rPr>
        <w:t>д</w:t>
      </w:r>
      <w:r w:rsidR="006E4C2A" w:rsidRPr="00125109">
        <w:rPr>
          <w:sz w:val="28"/>
          <w:szCs w:val="28"/>
        </w:rPr>
        <w:t>невное пособие</w:t>
      </w:r>
      <w:r>
        <w:rPr>
          <w:sz w:val="28"/>
          <w:szCs w:val="28"/>
        </w:rPr>
        <w:t>;</w:t>
      </w:r>
    </w:p>
    <w:p w14:paraId="689D3F3D" w14:textId="77777777" w:rsidR="006E4C2A" w:rsidRPr="00125109" w:rsidRDefault="006E4C2A" w:rsidP="006E4C2A">
      <w:pPr>
        <w:spacing w:line="360" w:lineRule="auto"/>
        <w:ind w:firstLine="709"/>
        <w:jc w:val="both"/>
        <w:rPr>
          <w:sz w:val="28"/>
          <w:szCs w:val="28"/>
        </w:rPr>
      </w:pPr>
      <w:r w:rsidRPr="00125109">
        <w:rPr>
          <w:sz w:val="28"/>
          <w:szCs w:val="28"/>
        </w:rPr>
        <w:t xml:space="preserve">ККД ВН </w:t>
      </w:r>
      <w:r w:rsidR="00125109" w:rsidRPr="00125109">
        <w:rPr>
          <w:sz w:val="28"/>
          <w:szCs w:val="28"/>
        </w:rPr>
        <w:t>–</w:t>
      </w:r>
      <w:r w:rsidRPr="00125109">
        <w:rPr>
          <w:sz w:val="28"/>
          <w:szCs w:val="28"/>
        </w:rPr>
        <w:t xml:space="preserve"> </w:t>
      </w:r>
      <w:r w:rsidR="00125109" w:rsidRPr="00125109">
        <w:rPr>
          <w:sz w:val="28"/>
          <w:szCs w:val="28"/>
        </w:rPr>
        <w:t>количество календарных дней, приходящихся на период временной нетрудоспособности</w:t>
      </w:r>
      <w:r w:rsidR="00F25B3B">
        <w:rPr>
          <w:sz w:val="28"/>
          <w:szCs w:val="28"/>
        </w:rPr>
        <w:t>;</w:t>
      </w:r>
    </w:p>
    <w:p w14:paraId="738FF5D4" w14:textId="77777777" w:rsidR="00125109" w:rsidRPr="00125109" w:rsidRDefault="00125109" w:rsidP="006E4C2A">
      <w:pPr>
        <w:spacing w:line="360" w:lineRule="auto"/>
        <w:ind w:firstLine="709"/>
        <w:jc w:val="both"/>
        <w:rPr>
          <w:sz w:val="28"/>
          <w:szCs w:val="28"/>
        </w:rPr>
      </w:pPr>
      <w:r w:rsidRPr="00125109">
        <w:rPr>
          <w:sz w:val="28"/>
          <w:szCs w:val="28"/>
        </w:rPr>
        <w:t xml:space="preserve">ИСП </w:t>
      </w:r>
      <w:r>
        <w:rPr>
          <w:sz w:val="28"/>
          <w:szCs w:val="28"/>
        </w:rPr>
        <w:t>–</w:t>
      </w:r>
      <w:r w:rsidRPr="00125109">
        <w:rPr>
          <w:sz w:val="28"/>
          <w:szCs w:val="28"/>
        </w:rPr>
        <w:t xml:space="preserve"> итоговая сумма пособия</w:t>
      </w:r>
      <w:r>
        <w:rPr>
          <w:sz w:val="28"/>
          <w:szCs w:val="28"/>
        </w:rPr>
        <w:t>.</w:t>
      </w:r>
    </w:p>
    <w:p w14:paraId="74D6AAB7" w14:textId="77777777" w:rsidR="00AB3625" w:rsidRDefault="0023407B" w:rsidP="00AB3625">
      <w:pPr>
        <w:shd w:val="clear" w:color="auto" w:fill="FFFFFF"/>
        <w:spacing w:line="360" w:lineRule="auto"/>
        <w:ind w:firstLine="709"/>
        <w:contextualSpacing/>
        <w:jc w:val="both"/>
        <w:rPr>
          <w:sz w:val="28"/>
          <w:szCs w:val="28"/>
        </w:rPr>
      </w:pPr>
      <w:r>
        <w:rPr>
          <w:iCs/>
          <w:sz w:val="28"/>
          <w:szCs w:val="28"/>
        </w:rPr>
        <w:t xml:space="preserve">Типовая корреспонденция </w:t>
      </w:r>
      <w:r w:rsidR="00AB3625">
        <w:rPr>
          <w:iCs/>
          <w:sz w:val="28"/>
          <w:szCs w:val="28"/>
        </w:rPr>
        <w:t>счетов</w:t>
      </w:r>
      <w:r>
        <w:rPr>
          <w:iCs/>
          <w:sz w:val="28"/>
          <w:szCs w:val="28"/>
        </w:rPr>
        <w:t xml:space="preserve"> по начислению пособия по </w:t>
      </w:r>
      <w:r w:rsidR="00AB3625">
        <w:rPr>
          <w:iCs/>
          <w:sz w:val="28"/>
          <w:szCs w:val="28"/>
        </w:rPr>
        <w:t xml:space="preserve">временной нетрудоспособности </w:t>
      </w:r>
      <w:r w:rsidR="00F979D3">
        <w:rPr>
          <w:sz w:val="28"/>
          <w:szCs w:val="28"/>
        </w:rPr>
        <w:t xml:space="preserve">представлена в </w:t>
      </w:r>
      <w:r>
        <w:rPr>
          <w:sz w:val="28"/>
          <w:szCs w:val="28"/>
        </w:rPr>
        <w:t>т</w:t>
      </w:r>
      <w:r w:rsidR="00AB3625">
        <w:rPr>
          <w:sz w:val="28"/>
          <w:szCs w:val="28"/>
        </w:rPr>
        <w:t>аблице 1.3.</w:t>
      </w:r>
    </w:p>
    <w:p w14:paraId="6A60337A" w14:textId="77777777" w:rsidR="00AB3625" w:rsidRDefault="00AB3625" w:rsidP="003D0761">
      <w:pPr>
        <w:shd w:val="clear" w:color="auto" w:fill="FFFFFF"/>
        <w:spacing w:line="360" w:lineRule="auto"/>
        <w:contextualSpacing/>
        <w:jc w:val="right"/>
        <w:rPr>
          <w:sz w:val="28"/>
          <w:szCs w:val="28"/>
        </w:rPr>
      </w:pPr>
      <w:r>
        <w:rPr>
          <w:sz w:val="28"/>
          <w:szCs w:val="28"/>
        </w:rPr>
        <w:t>Таблица</w:t>
      </w:r>
      <w:r w:rsidR="00F25B3B">
        <w:rPr>
          <w:sz w:val="28"/>
          <w:szCs w:val="28"/>
        </w:rPr>
        <w:t xml:space="preserve"> 1.3</w:t>
      </w:r>
    </w:p>
    <w:p w14:paraId="07A3B90C" w14:textId="77777777" w:rsidR="00AB3625" w:rsidRPr="0023407B" w:rsidRDefault="00AB3625" w:rsidP="001D75B4">
      <w:pPr>
        <w:shd w:val="clear" w:color="auto" w:fill="FFFFFF"/>
        <w:spacing w:after="120"/>
        <w:jc w:val="center"/>
        <w:rPr>
          <w:b/>
          <w:sz w:val="28"/>
          <w:szCs w:val="28"/>
        </w:rPr>
      </w:pPr>
      <w:r w:rsidRPr="0023407B">
        <w:rPr>
          <w:b/>
          <w:sz w:val="28"/>
          <w:szCs w:val="28"/>
        </w:rPr>
        <w:t>Типовая корреспонденция счетов по начислению пособия по временной нетрудоспособности</w:t>
      </w:r>
    </w:p>
    <w:tbl>
      <w:tblPr>
        <w:tblStyle w:val="af"/>
        <w:tblW w:w="9351" w:type="dxa"/>
        <w:tblInd w:w="108" w:type="dxa"/>
        <w:tblLook w:val="04A0" w:firstRow="1" w:lastRow="0" w:firstColumn="1" w:lastColumn="0" w:noHBand="0" w:noVBand="1"/>
      </w:tblPr>
      <w:tblGrid>
        <w:gridCol w:w="6799"/>
        <w:gridCol w:w="1134"/>
        <w:gridCol w:w="1418"/>
      </w:tblGrid>
      <w:tr w:rsidR="00AB3625" w14:paraId="44D34266" w14:textId="77777777" w:rsidTr="00F25B3B">
        <w:tc>
          <w:tcPr>
            <w:tcW w:w="6799" w:type="dxa"/>
            <w:tcBorders>
              <w:top w:val="single" w:sz="4" w:space="0" w:color="auto"/>
              <w:left w:val="single" w:sz="4" w:space="0" w:color="auto"/>
              <w:bottom w:val="single" w:sz="4" w:space="0" w:color="auto"/>
              <w:right w:val="single" w:sz="4" w:space="0" w:color="auto"/>
            </w:tcBorders>
            <w:hideMark/>
          </w:tcPr>
          <w:p w14:paraId="2EFEC027" w14:textId="77777777" w:rsidR="00AB3625" w:rsidRPr="00E031A3" w:rsidRDefault="00AB3625" w:rsidP="00DA6403">
            <w:pPr>
              <w:contextualSpacing/>
              <w:jc w:val="center"/>
              <w:rPr>
                <w:b/>
              </w:rPr>
            </w:pPr>
            <w:r w:rsidRPr="00E031A3">
              <w:rPr>
                <w:b/>
              </w:rPr>
              <w:t>Содержание</w:t>
            </w:r>
          </w:p>
        </w:tc>
        <w:tc>
          <w:tcPr>
            <w:tcW w:w="1134" w:type="dxa"/>
            <w:tcBorders>
              <w:top w:val="single" w:sz="4" w:space="0" w:color="auto"/>
              <w:left w:val="single" w:sz="4" w:space="0" w:color="auto"/>
              <w:bottom w:val="single" w:sz="4" w:space="0" w:color="auto"/>
              <w:right w:val="single" w:sz="4" w:space="0" w:color="auto"/>
            </w:tcBorders>
            <w:hideMark/>
          </w:tcPr>
          <w:p w14:paraId="7E1E53E2" w14:textId="77777777" w:rsidR="00AB3625" w:rsidRPr="00E031A3" w:rsidRDefault="00AB3625" w:rsidP="00DA6403">
            <w:pPr>
              <w:contextualSpacing/>
              <w:jc w:val="center"/>
              <w:rPr>
                <w:b/>
              </w:rPr>
            </w:pPr>
            <w:r w:rsidRPr="00E031A3">
              <w:rPr>
                <w:b/>
              </w:rPr>
              <w:t>Дебет</w:t>
            </w:r>
          </w:p>
        </w:tc>
        <w:tc>
          <w:tcPr>
            <w:tcW w:w="1418" w:type="dxa"/>
            <w:tcBorders>
              <w:top w:val="single" w:sz="4" w:space="0" w:color="auto"/>
              <w:left w:val="single" w:sz="4" w:space="0" w:color="auto"/>
              <w:bottom w:val="single" w:sz="4" w:space="0" w:color="auto"/>
              <w:right w:val="single" w:sz="4" w:space="0" w:color="auto"/>
            </w:tcBorders>
            <w:hideMark/>
          </w:tcPr>
          <w:p w14:paraId="6C84FC63" w14:textId="77777777" w:rsidR="00AB3625" w:rsidRPr="00E031A3" w:rsidRDefault="00AB3625" w:rsidP="00DA6403">
            <w:pPr>
              <w:contextualSpacing/>
              <w:jc w:val="center"/>
              <w:rPr>
                <w:b/>
              </w:rPr>
            </w:pPr>
            <w:r w:rsidRPr="00E031A3">
              <w:rPr>
                <w:b/>
              </w:rPr>
              <w:t>Кредит</w:t>
            </w:r>
          </w:p>
        </w:tc>
      </w:tr>
      <w:tr w:rsidR="00F25B3B" w14:paraId="49341C4B" w14:textId="77777777" w:rsidTr="00F25B3B">
        <w:tc>
          <w:tcPr>
            <w:tcW w:w="6799" w:type="dxa"/>
            <w:tcBorders>
              <w:top w:val="single" w:sz="4" w:space="0" w:color="auto"/>
              <w:left w:val="single" w:sz="4" w:space="0" w:color="auto"/>
              <w:bottom w:val="single" w:sz="4" w:space="0" w:color="auto"/>
              <w:right w:val="single" w:sz="4" w:space="0" w:color="auto"/>
            </w:tcBorders>
          </w:tcPr>
          <w:p w14:paraId="77A71433" w14:textId="77777777" w:rsidR="00F25B3B" w:rsidRPr="00F25B3B" w:rsidRDefault="00F25B3B" w:rsidP="00DA6403">
            <w:pPr>
              <w:contextualSpacing/>
              <w:jc w:val="center"/>
              <w:rPr>
                <w:sz w:val="20"/>
                <w:szCs w:val="20"/>
              </w:rPr>
            </w:pPr>
            <w:r w:rsidRPr="00F25B3B">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5FBEDDDD" w14:textId="77777777" w:rsidR="00F25B3B" w:rsidRPr="00F25B3B" w:rsidRDefault="00F25B3B" w:rsidP="00DA6403">
            <w:pPr>
              <w:contextualSpacing/>
              <w:jc w:val="center"/>
              <w:rPr>
                <w:sz w:val="20"/>
                <w:szCs w:val="20"/>
              </w:rPr>
            </w:pPr>
            <w:r w:rsidRPr="00F25B3B">
              <w:rPr>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8525282" w14:textId="77777777" w:rsidR="00F25B3B" w:rsidRPr="00F25B3B" w:rsidRDefault="00F25B3B" w:rsidP="00DA6403">
            <w:pPr>
              <w:contextualSpacing/>
              <w:jc w:val="center"/>
              <w:rPr>
                <w:sz w:val="20"/>
                <w:szCs w:val="20"/>
              </w:rPr>
            </w:pPr>
            <w:r w:rsidRPr="00F25B3B">
              <w:rPr>
                <w:sz w:val="20"/>
                <w:szCs w:val="20"/>
              </w:rPr>
              <w:t>3</w:t>
            </w:r>
          </w:p>
        </w:tc>
      </w:tr>
      <w:tr w:rsidR="00AB3625" w14:paraId="69C261EC" w14:textId="77777777" w:rsidTr="00F25B3B">
        <w:tc>
          <w:tcPr>
            <w:tcW w:w="6799" w:type="dxa"/>
            <w:tcBorders>
              <w:top w:val="single" w:sz="4" w:space="0" w:color="auto"/>
              <w:left w:val="single" w:sz="4" w:space="0" w:color="auto"/>
              <w:bottom w:val="single" w:sz="4" w:space="0" w:color="auto"/>
              <w:right w:val="single" w:sz="4" w:space="0" w:color="auto"/>
            </w:tcBorders>
            <w:hideMark/>
          </w:tcPr>
          <w:p w14:paraId="6F2E45A1" w14:textId="77777777" w:rsidR="00AB3625" w:rsidRDefault="00AB3625" w:rsidP="00DA6403">
            <w:pPr>
              <w:contextualSpacing/>
              <w:jc w:val="both"/>
            </w:pPr>
            <w:r>
              <w:t>Пособие, оплачиваемое за счет работодателя (первые 3 дня)</w:t>
            </w:r>
          </w:p>
        </w:tc>
        <w:tc>
          <w:tcPr>
            <w:tcW w:w="1134" w:type="dxa"/>
            <w:tcBorders>
              <w:top w:val="single" w:sz="4" w:space="0" w:color="auto"/>
              <w:left w:val="single" w:sz="4" w:space="0" w:color="auto"/>
              <w:bottom w:val="single" w:sz="4" w:space="0" w:color="auto"/>
              <w:right w:val="single" w:sz="4" w:space="0" w:color="auto"/>
            </w:tcBorders>
            <w:hideMark/>
          </w:tcPr>
          <w:p w14:paraId="5D323044" w14:textId="77777777" w:rsidR="00AB3625" w:rsidRDefault="00AB3625" w:rsidP="00DA6403">
            <w:pPr>
              <w:contextualSpacing/>
              <w:jc w:val="center"/>
            </w:pPr>
            <w:r>
              <w:t>26</w:t>
            </w:r>
          </w:p>
        </w:tc>
        <w:tc>
          <w:tcPr>
            <w:tcW w:w="1418" w:type="dxa"/>
            <w:tcBorders>
              <w:top w:val="single" w:sz="4" w:space="0" w:color="auto"/>
              <w:left w:val="single" w:sz="4" w:space="0" w:color="auto"/>
              <w:bottom w:val="single" w:sz="4" w:space="0" w:color="auto"/>
              <w:right w:val="single" w:sz="4" w:space="0" w:color="auto"/>
            </w:tcBorders>
            <w:hideMark/>
          </w:tcPr>
          <w:p w14:paraId="6972876D" w14:textId="77777777" w:rsidR="00AB3625" w:rsidRDefault="00AB3625" w:rsidP="00DA6403">
            <w:pPr>
              <w:contextualSpacing/>
              <w:jc w:val="center"/>
            </w:pPr>
            <w:r>
              <w:t>70</w:t>
            </w:r>
          </w:p>
        </w:tc>
      </w:tr>
      <w:tr w:rsidR="00AB3625" w14:paraId="48846F99" w14:textId="77777777" w:rsidTr="00F25B3B">
        <w:tc>
          <w:tcPr>
            <w:tcW w:w="6799" w:type="dxa"/>
            <w:tcBorders>
              <w:top w:val="single" w:sz="4" w:space="0" w:color="auto"/>
              <w:left w:val="single" w:sz="4" w:space="0" w:color="auto"/>
              <w:bottom w:val="single" w:sz="4" w:space="0" w:color="auto"/>
              <w:right w:val="single" w:sz="4" w:space="0" w:color="auto"/>
            </w:tcBorders>
            <w:hideMark/>
          </w:tcPr>
          <w:p w14:paraId="61338834" w14:textId="77777777" w:rsidR="00AB3625" w:rsidRDefault="00AB3625" w:rsidP="00DA6403">
            <w:pPr>
              <w:contextualSpacing/>
              <w:jc w:val="both"/>
            </w:pPr>
            <w:r>
              <w:t xml:space="preserve">Пособие, оплачиваемое за счет ФСС России </w:t>
            </w:r>
          </w:p>
        </w:tc>
        <w:tc>
          <w:tcPr>
            <w:tcW w:w="1134" w:type="dxa"/>
            <w:tcBorders>
              <w:top w:val="single" w:sz="4" w:space="0" w:color="auto"/>
              <w:left w:val="single" w:sz="4" w:space="0" w:color="auto"/>
              <w:bottom w:val="single" w:sz="4" w:space="0" w:color="auto"/>
              <w:right w:val="single" w:sz="4" w:space="0" w:color="auto"/>
            </w:tcBorders>
            <w:hideMark/>
          </w:tcPr>
          <w:p w14:paraId="10FD1B32" w14:textId="77777777" w:rsidR="00AB3625" w:rsidRDefault="00AB3625" w:rsidP="00DA6403">
            <w:pPr>
              <w:contextualSpacing/>
              <w:jc w:val="center"/>
            </w:pPr>
            <w:r>
              <w:t>69</w:t>
            </w:r>
          </w:p>
        </w:tc>
        <w:tc>
          <w:tcPr>
            <w:tcW w:w="1418" w:type="dxa"/>
            <w:tcBorders>
              <w:top w:val="single" w:sz="4" w:space="0" w:color="auto"/>
              <w:left w:val="single" w:sz="4" w:space="0" w:color="auto"/>
              <w:bottom w:val="single" w:sz="4" w:space="0" w:color="auto"/>
              <w:right w:val="single" w:sz="4" w:space="0" w:color="auto"/>
            </w:tcBorders>
            <w:hideMark/>
          </w:tcPr>
          <w:p w14:paraId="5908FAA5" w14:textId="77777777" w:rsidR="00AB3625" w:rsidRDefault="00AB3625" w:rsidP="00DA6403">
            <w:pPr>
              <w:contextualSpacing/>
              <w:jc w:val="center"/>
            </w:pPr>
            <w:r>
              <w:t>70</w:t>
            </w:r>
          </w:p>
        </w:tc>
      </w:tr>
    </w:tbl>
    <w:p w14:paraId="1BBA0A64" w14:textId="77777777" w:rsidR="00AB3625" w:rsidRDefault="00AB3625" w:rsidP="001D75B4">
      <w:pPr>
        <w:shd w:val="clear" w:color="auto" w:fill="FFFFFF"/>
        <w:spacing w:before="120" w:line="360" w:lineRule="auto"/>
        <w:ind w:firstLine="709"/>
        <w:jc w:val="both"/>
        <w:rPr>
          <w:sz w:val="28"/>
          <w:szCs w:val="28"/>
        </w:rPr>
      </w:pPr>
      <w:r>
        <w:rPr>
          <w:sz w:val="28"/>
          <w:szCs w:val="28"/>
        </w:rPr>
        <w:t>Бухгалтерские записи по выдаче заработной платы, отпускных и пособий из кассы организации наличными денежными средствами, а также перечисление зарплаты без</w:t>
      </w:r>
      <w:r w:rsidR="00E031A3">
        <w:rPr>
          <w:sz w:val="28"/>
          <w:szCs w:val="28"/>
        </w:rPr>
        <w:t xml:space="preserve">наличным путем представлены в </w:t>
      </w:r>
      <w:r w:rsidR="0023407B">
        <w:rPr>
          <w:sz w:val="28"/>
          <w:szCs w:val="28"/>
        </w:rPr>
        <w:t>т</w:t>
      </w:r>
      <w:r w:rsidR="00E031A3">
        <w:rPr>
          <w:sz w:val="28"/>
          <w:szCs w:val="28"/>
        </w:rPr>
        <w:t>аблице 1.4.</w:t>
      </w:r>
    </w:p>
    <w:p w14:paraId="4B2D4E95" w14:textId="77777777" w:rsidR="00AB3625" w:rsidRPr="0023407B" w:rsidRDefault="00F25B3B" w:rsidP="00F25B3B">
      <w:pPr>
        <w:shd w:val="clear" w:color="auto" w:fill="FFFFFF"/>
        <w:tabs>
          <w:tab w:val="left" w:pos="7470"/>
        </w:tabs>
        <w:spacing w:line="360" w:lineRule="auto"/>
        <w:ind w:firstLine="709"/>
        <w:contextualSpacing/>
        <w:jc w:val="right"/>
        <w:rPr>
          <w:sz w:val="28"/>
          <w:szCs w:val="28"/>
        </w:rPr>
      </w:pPr>
      <w:r>
        <w:rPr>
          <w:sz w:val="28"/>
          <w:szCs w:val="28"/>
        </w:rPr>
        <w:t>Таблица 1.4</w:t>
      </w:r>
    </w:p>
    <w:p w14:paraId="242C8312" w14:textId="77777777" w:rsidR="00AB3625" w:rsidRPr="0023407B" w:rsidRDefault="00AB3625" w:rsidP="00E031A3">
      <w:pPr>
        <w:shd w:val="clear" w:color="auto" w:fill="FFFFFF"/>
        <w:spacing w:after="120"/>
        <w:jc w:val="center"/>
        <w:rPr>
          <w:b/>
          <w:sz w:val="28"/>
          <w:szCs w:val="28"/>
        </w:rPr>
      </w:pPr>
      <w:r w:rsidRPr="0023407B">
        <w:rPr>
          <w:b/>
          <w:sz w:val="28"/>
          <w:szCs w:val="28"/>
        </w:rPr>
        <w:t>Бухгалтерские записи по выдаче заработной платы из кассы и с расчетного счета</w:t>
      </w:r>
    </w:p>
    <w:tbl>
      <w:tblPr>
        <w:tblStyle w:val="af"/>
        <w:tblW w:w="0" w:type="auto"/>
        <w:tblInd w:w="108" w:type="dxa"/>
        <w:tblLook w:val="04A0" w:firstRow="1" w:lastRow="0" w:firstColumn="1" w:lastColumn="0" w:noHBand="0" w:noVBand="1"/>
      </w:tblPr>
      <w:tblGrid>
        <w:gridCol w:w="6658"/>
        <w:gridCol w:w="1134"/>
        <w:gridCol w:w="1553"/>
      </w:tblGrid>
      <w:tr w:rsidR="00AB3625" w14:paraId="7D3ABBBC" w14:textId="77777777" w:rsidTr="00F25B3B">
        <w:tc>
          <w:tcPr>
            <w:tcW w:w="6658" w:type="dxa"/>
            <w:tcBorders>
              <w:top w:val="single" w:sz="4" w:space="0" w:color="auto"/>
              <w:left w:val="single" w:sz="4" w:space="0" w:color="auto"/>
              <w:bottom w:val="single" w:sz="4" w:space="0" w:color="auto"/>
              <w:right w:val="single" w:sz="4" w:space="0" w:color="auto"/>
            </w:tcBorders>
            <w:hideMark/>
          </w:tcPr>
          <w:p w14:paraId="5AAD1451" w14:textId="77777777" w:rsidR="00AB3625" w:rsidRPr="00E031A3" w:rsidRDefault="00AB3625" w:rsidP="00DA6403">
            <w:pPr>
              <w:contextualSpacing/>
              <w:jc w:val="center"/>
              <w:rPr>
                <w:b/>
              </w:rPr>
            </w:pPr>
            <w:r w:rsidRPr="00E031A3">
              <w:rPr>
                <w:b/>
              </w:rPr>
              <w:t>Операция</w:t>
            </w:r>
          </w:p>
        </w:tc>
        <w:tc>
          <w:tcPr>
            <w:tcW w:w="1134" w:type="dxa"/>
            <w:tcBorders>
              <w:top w:val="single" w:sz="4" w:space="0" w:color="auto"/>
              <w:left w:val="single" w:sz="4" w:space="0" w:color="auto"/>
              <w:bottom w:val="single" w:sz="4" w:space="0" w:color="auto"/>
              <w:right w:val="single" w:sz="4" w:space="0" w:color="auto"/>
            </w:tcBorders>
            <w:hideMark/>
          </w:tcPr>
          <w:p w14:paraId="3CF14BE8" w14:textId="77777777" w:rsidR="00AB3625" w:rsidRPr="00E031A3" w:rsidRDefault="00AB3625" w:rsidP="00DA6403">
            <w:pPr>
              <w:contextualSpacing/>
              <w:jc w:val="center"/>
              <w:rPr>
                <w:b/>
              </w:rPr>
            </w:pPr>
            <w:r w:rsidRPr="00E031A3">
              <w:rPr>
                <w:b/>
              </w:rPr>
              <w:t>Дебет</w:t>
            </w:r>
          </w:p>
        </w:tc>
        <w:tc>
          <w:tcPr>
            <w:tcW w:w="1553" w:type="dxa"/>
            <w:tcBorders>
              <w:top w:val="single" w:sz="4" w:space="0" w:color="auto"/>
              <w:left w:val="single" w:sz="4" w:space="0" w:color="auto"/>
              <w:bottom w:val="single" w:sz="4" w:space="0" w:color="auto"/>
              <w:right w:val="single" w:sz="4" w:space="0" w:color="auto"/>
            </w:tcBorders>
            <w:hideMark/>
          </w:tcPr>
          <w:p w14:paraId="0FF9CD04" w14:textId="77777777" w:rsidR="00AB3625" w:rsidRPr="00E031A3" w:rsidRDefault="005F0379" w:rsidP="00DA6403">
            <w:pPr>
              <w:contextualSpacing/>
              <w:jc w:val="center"/>
              <w:rPr>
                <w:b/>
              </w:rPr>
            </w:pPr>
            <w:r>
              <w:rPr>
                <w:b/>
              </w:rPr>
              <w:t>К</w:t>
            </w:r>
            <w:r w:rsidR="00AB3625" w:rsidRPr="00E031A3">
              <w:rPr>
                <w:b/>
              </w:rPr>
              <w:t>редит</w:t>
            </w:r>
          </w:p>
        </w:tc>
      </w:tr>
      <w:tr w:rsidR="00F25B3B" w14:paraId="5ECD1199" w14:textId="77777777" w:rsidTr="00F25B3B">
        <w:tc>
          <w:tcPr>
            <w:tcW w:w="6658" w:type="dxa"/>
            <w:tcBorders>
              <w:top w:val="single" w:sz="4" w:space="0" w:color="auto"/>
              <w:left w:val="single" w:sz="4" w:space="0" w:color="auto"/>
              <w:bottom w:val="single" w:sz="4" w:space="0" w:color="auto"/>
              <w:right w:val="single" w:sz="4" w:space="0" w:color="auto"/>
            </w:tcBorders>
          </w:tcPr>
          <w:p w14:paraId="51411EB8" w14:textId="77777777" w:rsidR="00F25B3B" w:rsidRPr="00F25B3B" w:rsidRDefault="00F25B3B" w:rsidP="00DA6403">
            <w:pPr>
              <w:contextualSpacing/>
              <w:jc w:val="center"/>
              <w:rPr>
                <w:sz w:val="20"/>
                <w:szCs w:val="20"/>
              </w:rPr>
            </w:pPr>
            <w:r w:rsidRPr="00F25B3B">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4A4469C3" w14:textId="77777777" w:rsidR="00F25B3B" w:rsidRPr="00F25B3B" w:rsidRDefault="00F25B3B" w:rsidP="00DA6403">
            <w:pPr>
              <w:contextualSpacing/>
              <w:jc w:val="center"/>
              <w:rPr>
                <w:sz w:val="20"/>
                <w:szCs w:val="20"/>
              </w:rPr>
            </w:pPr>
            <w:r w:rsidRPr="00F25B3B">
              <w:rPr>
                <w:sz w:val="20"/>
                <w:szCs w:val="20"/>
              </w:rPr>
              <w:t>2</w:t>
            </w:r>
          </w:p>
        </w:tc>
        <w:tc>
          <w:tcPr>
            <w:tcW w:w="1553" w:type="dxa"/>
            <w:tcBorders>
              <w:top w:val="single" w:sz="4" w:space="0" w:color="auto"/>
              <w:left w:val="single" w:sz="4" w:space="0" w:color="auto"/>
              <w:bottom w:val="single" w:sz="4" w:space="0" w:color="auto"/>
              <w:right w:val="single" w:sz="4" w:space="0" w:color="auto"/>
            </w:tcBorders>
          </w:tcPr>
          <w:p w14:paraId="3D9A2D6A" w14:textId="77777777" w:rsidR="00F25B3B" w:rsidRPr="00F25B3B" w:rsidRDefault="00F25B3B" w:rsidP="00DA6403">
            <w:pPr>
              <w:contextualSpacing/>
              <w:jc w:val="center"/>
              <w:rPr>
                <w:sz w:val="20"/>
                <w:szCs w:val="20"/>
              </w:rPr>
            </w:pPr>
            <w:r w:rsidRPr="00F25B3B">
              <w:rPr>
                <w:sz w:val="20"/>
                <w:szCs w:val="20"/>
              </w:rPr>
              <w:t>3</w:t>
            </w:r>
          </w:p>
        </w:tc>
      </w:tr>
      <w:tr w:rsidR="00AB3625" w14:paraId="6D925AC7" w14:textId="77777777" w:rsidTr="00F25B3B">
        <w:tc>
          <w:tcPr>
            <w:tcW w:w="6658" w:type="dxa"/>
            <w:tcBorders>
              <w:top w:val="single" w:sz="4" w:space="0" w:color="auto"/>
              <w:left w:val="single" w:sz="4" w:space="0" w:color="auto"/>
              <w:bottom w:val="single" w:sz="4" w:space="0" w:color="auto"/>
              <w:right w:val="single" w:sz="4" w:space="0" w:color="auto"/>
            </w:tcBorders>
            <w:hideMark/>
          </w:tcPr>
          <w:p w14:paraId="7C290F78" w14:textId="77777777" w:rsidR="00AB3625" w:rsidRDefault="00AB3625" w:rsidP="00DA6403">
            <w:pPr>
              <w:contextualSpacing/>
              <w:jc w:val="both"/>
            </w:pPr>
            <w:r>
              <w:t>Выдана заработная плата из кассы операции сотрудникам</w:t>
            </w:r>
          </w:p>
        </w:tc>
        <w:tc>
          <w:tcPr>
            <w:tcW w:w="1134" w:type="dxa"/>
            <w:tcBorders>
              <w:top w:val="single" w:sz="4" w:space="0" w:color="auto"/>
              <w:left w:val="single" w:sz="4" w:space="0" w:color="auto"/>
              <w:bottom w:val="single" w:sz="4" w:space="0" w:color="auto"/>
              <w:right w:val="single" w:sz="4" w:space="0" w:color="auto"/>
            </w:tcBorders>
            <w:hideMark/>
          </w:tcPr>
          <w:p w14:paraId="4E435638" w14:textId="77777777" w:rsidR="00AB3625" w:rsidRDefault="00AB3625" w:rsidP="00DA6403">
            <w:pPr>
              <w:contextualSpacing/>
              <w:jc w:val="center"/>
            </w:pPr>
            <w:r>
              <w:t>70</w:t>
            </w:r>
          </w:p>
        </w:tc>
        <w:tc>
          <w:tcPr>
            <w:tcW w:w="1553" w:type="dxa"/>
            <w:tcBorders>
              <w:top w:val="single" w:sz="4" w:space="0" w:color="auto"/>
              <w:left w:val="single" w:sz="4" w:space="0" w:color="auto"/>
              <w:bottom w:val="single" w:sz="4" w:space="0" w:color="auto"/>
              <w:right w:val="single" w:sz="4" w:space="0" w:color="auto"/>
            </w:tcBorders>
            <w:hideMark/>
          </w:tcPr>
          <w:p w14:paraId="084F8447" w14:textId="77777777" w:rsidR="00AB3625" w:rsidRDefault="00AB3625" w:rsidP="00DA6403">
            <w:pPr>
              <w:contextualSpacing/>
              <w:jc w:val="center"/>
            </w:pPr>
            <w:r>
              <w:t>50</w:t>
            </w:r>
          </w:p>
        </w:tc>
      </w:tr>
      <w:tr w:rsidR="00AB3625" w14:paraId="3E81144E" w14:textId="77777777" w:rsidTr="00F25B3B">
        <w:tc>
          <w:tcPr>
            <w:tcW w:w="6658" w:type="dxa"/>
            <w:tcBorders>
              <w:top w:val="single" w:sz="4" w:space="0" w:color="auto"/>
              <w:left w:val="single" w:sz="4" w:space="0" w:color="auto"/>
              <w:bottom w:val="single" w:sz="4" w:space="0" w:color="auto"/>
              <w:right w:val="single" w:sz="4" w:space="0" w:color="auto"/>
            </w:tcBorders>
            <w:hideMark/>
          </w:tcPr>
          <w:p w14:paraId="22B16CF8" w14:textId="77777777" w:rsidR="00AB3625" w:rsidRDefault="00AB3625" w:rsidP="00DA6403">
            <w:pPr>
              <w:contextualSpacing/>
              <w:jc w:val="both"/>
            </w:pPr>
            <w:r>
              <w:t>Перечислена заработная плата с расчетного счета  сотрудникам организации</w:t>
            </w:r>
          </w:p>
        </w:tc>
        <w:tc>
          <w:tcPr>
            <w:tcW w:w="1134" w:type="dxa"/>
            <w:tcBorders>
              <w:top w:val="single" w:sz="4" w:space="0" w:color="auto"/>
              <w:left w:val="single" w:sz="4" w:space="0" w:color="auto"/>
              <w:bottom w:val="single" w:sz="4" w:space="0" w:color="auto"/>
              <w:right w:val="single" w:sz="4" w:space="0" w:color="auto"/>
            </w:tcBorders>
            <w:hideMark/>
          </w:tcPr>
          <w:p w14:paraId="0BAE367F" w14:textId="77777777" w:rsidR="00AB3625" w:rsidRDefault="00AB3625" w:rsidP="00DA6403">
            <w:pPr>
              <w:contextualSpacing/>
              <w:jc w:val="center"/>
            </w:pPr>
            <w:r>
              <w:t>70</w:t>
            </w:r>
          </w:p>
        </w:tc>
        <w:tc>
          <w:tcPr>
            <w:tcW w:w="1553" w:type="dxa"/>
            <w:tcBorders>
              <w:top w:val="single" w:sz="4" w:space="0" w:color="auto"/>
              <w:left w:val="single" w:sz="4" w:space="0" w:color="auto"/>
              <w:bottom w:val="single" w:sz="4" w:space="0" w:color="auto"/>
              <w:right w:val="single" w:sz="4" w:space="0" w:color="auto"/>
            </w:tcBorders>
            <w:hideMark/>
          </w:tcPr>
          <w:p w14:paraId="356D55CB" w14:textId="77777777" w:rsidR="00AB3625" w:rsidRDefault="00AB3625" w:rsidP="00DA6403">
            <w:pPr>
              <w:contextualSpacing/>
              <w:jc w:val="center"/>
            </w:pPr>
            <w:r>
              <w:t>51</w:t>
            </w:r>
          </w:p>
        </w:tc>
      </w:tr>
    </w:tbl>
    <w:p w14:paraId="78F4B9B7" w14:textId="77777777" w:rsidR="00AB3625" w:rsidRDefault="00AB3625" w:rsidP="00F25B3B">
      <w:pPr>
        <w:shd w:val="clear" w:color="auto" w:fill="FFFFFF"/>
        <w:spacing w:before="120" w:line="360" w:lineRule="auto"/>
        <w:ind w:firstLine="709"/>
        <w:jc w:val="both"/>
        <w:rPr>
          <w:sz w:val="28"/>
          <w:szCs w:val="28"/>
        </w:rPr>
      </w:pPr>
      <w:r>
        <w:rPr>
          <w:sz w:val="28"/>
          <w:szCs w:val="28"/>
        </w:rPr>
        <w:t xml:space="preserve">Депонированная заработная плата отражается бухгалтерскими </w:t>
      </w:r>
      <w:r w:rsidR="00E031A3">
        <w:rPr>
          <w:sz w:val="28"/>
          <w:szCs w:val="28"/>
        </w:rPr>
        <w:t xml:space="preserve">проводками, представленными в </w:t>
      </w:r>
      <w:r w:rsidR="0023407B">
        <w:rPr>
          <w:sz w:val="28"/>
          <w:szCs w:val="28"/>
        </w:rPr>
        <w:t>т</w:t>
      </w:r>
      <w:r w:rsidR="00E031A3">
        <w:rPr>
          <w:sz w:val="28"/>
          <w:szCs w:val="28"/>
        </w:rPr>
        <w:t>аблице 1.5.</w:t>
      </w:r>
    </w:p>
    <w:p w14:paraId="5F85A953" w14:textId="77777777" w:rsidR="00F25B3B" w:rsidRDefault="00F25B3B" w:rsidP="00786A7A">
      <w:pPr>
        <w:shd w:val="clear" w:color="auto" w:fill="FFFFFF"/>
        <w:tabs>
          <w:tab w:val="left" w:pos="7215"/>
        </w:tabs>
        <w:spacing w:line="360" w:lineRule="auto"/>
        <w:ind w:firstLine="709"/>
        <w:jc w:val="right"/>
        <w:rPr>
          <w:sz w:val="28"/>
          <w:szCs w:val="28"/>
        </w:rPr>
      </w:pPr>
    </w:p>
    <w:p w14:paraId="25BDBB22" w14:textId="77777777" w:rsidR="00AB3625" w:rsidRDefault="00F25B3B" w:rsidP="00786A7A">
      <w:pPr>
        <w:shd w:val="clear" w:color="auto" w:fill="FFFFFF"/>
        <w:tabs>
          <w:tab w:val="left" w:pos="7215"/>
        </w:tabs>
        <w:spacing w:line="360" w:lineRule="auto"/>
        <w:ind w:firstLine="709"/>
        <w:jc w:val="right"/>
        <w:rPr>
          <w:sz w:val="28"/>
          <w:szCs w:val="28"/>
        </w:rPr>
      </w:pPr>
      <w:r>
        <w:rPr>
          <w:sz w:val="28"/>
          <w:szCs w:val="28"/>
        </w:rPr>
        <w:t>Таблица 1.5</w:t>
      </w:r>
    </w:p>
    <w:p w14:paraId="7AC0C2FE" w14:textId="77777777" w:rsidR="00AB3625" w:rsidRPr="0023407B" w:rsidRDefault="00AB3625" w:rsidP="00F25B3B">
      <w:pPr>
        <w:shd w:val="clear" w:color="auto" w:fill="FFFFFF"/>
        <w:spacing w:after="120"/>
        <w:jc w:val="center"/>
        <w:rPr>
          <w:b/>
          <w:sz w:val="28"/>
          <w:szCs w:val="28"/>
        </w:rPr>
      </w:pPr>
      <w:r w:rsidRPr="0023407B">
        <w:rPr>
          <w:b/>
          <w:sz w:val="28"/>
          <w:szCs w:val="28"/>
        </w:rPr>
        <w:t>Бухгалтерские записи по депонированной заработной плате</w:t>
      </w:r>
    </w:p>
    <w:tbl>
      <w:tblPr>
        <w:tblStyle w:val="af"/>
        <w:tblW w:w="0" w:type="auto"/>
        <w:tblInd w:w="108" w:type="dxa"/>
        <w:tblLook w:val="04A0" w:firstRow="1" w:lastRow="0" w:firstColumn="1" w:lastColumn="0" w:noHBand="0" w:noVBand="1"/>
      </w:tblPr>
      <w:tblGrid>
        <w:gridCol w:w="7083"/>
        <w:gridCol w:w="1134"/>
        <w:gridCol w:w="1128"/>
      </w:tblGrid>
      <w:tr w:rsidR="00AB3625" w14:paraId="481A3F09" w14:textId="77777777" w:rsidTr="00F25B3B">
        <w:tc>
          <w:tcPr>
            <w:tcW w:w="7083" w:type="dxa"/>
            <w:tcBorders>
              <w:top w:val="single" w:sz="4" w:space="0" w:color="auto"/>
              <w:left w:val="single" w:sz="4" w:space="0" w:color="auto"/>
              <w:bottom w:val="single" w:sz="4" w:space="0" w:color="auto"/>
              <w:right w:val="single" w:sz="4" w:space="0" w:color="auto"/>
            </w:tcBorders>
            <w:hideMark/>
          </w:tcPr>
          <w:p w14:paraId="50057A97" w14:textId="77777777" w:rsidR="00AB3625" w:rsidRPr="005F0379" w:rsidRDefault="00AB3625" w:rsidP="005F0379">
            <w:pPr>
              <w:contextualSpacing/>
              <w:jc w:val="center"/>
              <w:rPr>
                <w:b/>
              </w:rPr>
            </w:pPr>
            <w:r w:rsidRPr="005F0379">
              <w:rPr>
                <w:b/>
              </w:rPr>
              <w:t>Операция</w:t>
            </w:r>
          </w:p>
        </w:tc>
        <w:tc>
          <w:tcPr>
            <w:tcW w:w="1134" w:type="dxa"/>
            <w:tcBorders>
              <w:top w:val="single" w:sz="4" w:space="0" w:color="auto"/>
              <w:left w:val="single" w:sz="4" w:space="0" w:color="auto"/>
              <w:bottom w:val="single" w:sz="4" w:space="0" w:color="auto"/>
              <w:right w:val="single" w:sz="4" w:space="0" w:color="auto"/>
            </w:tcBorders>
            <w:hideMark/>
          </w:tcPr>
          <w:p w14:paraId="7D3CD77B" w14:textId="77777777" w:rsidR="00AB3625" w:rsidRPr="005F0379" w:rsidRDefault="00AB3625" w:rsidP="005F0379">
            <w:pPr>
              <w:contextualSpacing/>
              <w:jc w:val="center"/>
              <w:rPr>
                <w:b/>
              </w:rPr>
            </w:pPr>
            <w:r w:rsidRPr="005F0379">
              <w:rPr>
                <w:b/>
              </w:rPr>
              <w:t>Дебет</w:t>
            </w:r>
          </w:p>
        </w:tc>
        <w:tc>
          <w:tcPr>
            <w:tcW w:w="1128" w:type="dxa"/>
            <w:tcBorders>
              <w:top w:val="single" w:sz="4" w:space="0" w:color="auto"/>
              <w:left w:val="single" w:sz="4" w:space="0" w:color="auto"/>
              <w:bottom w:val="single" w:sz="4" w:space="0" w:color="auto"/>
              <w:right w:val="single" w:sz="4" w:space="0" w:color="auto"/>
            </w:tcBorders>
            <w:hideMark/>
          </w:tcPr>
          <w:p w14:paraId="222387B7" w14:textId="77777777" w:rsidR="00AB3625" w:rsidRPr="005F0379" w:rsidRDefault="005F0379" w:rsidP="005F0379">
            <w:pPr>
              <w:contextualSpacing/>
              <w:jc w:val="center"/>
              <w:rPr>
                <w:b/>
              </w:rPr>
            </w:pPr>
            <w:r w:rsidRPr="005F0379">
              <w:rPr>
                <w:b/>
              </w:rPr>
              <w:t>К</w:t>
            </w:r>
            <w:r w:rsidR="00AB3625" w:rsidRPr="005F0379">
              <w:rPr>
                <w:b/>
              </w:rPr>
              <w:t>редит</w:t>
            </w:r>
          </w:p>
        </w:tc>
      </w:tr>
      <w:tr w:rsidR="00AB3625" w14:paraId="467B6A9C" w14:textId="77777777" w:rsidTr="00F25B3B">
        <w:tc>
          <w:tcPr>
            <w:tcW w:w="7083" w:type="dxa"/>
            <w:tcBorders>
              <w:top w:val="single" w:sz="4" w:space="0" w:color="auto"/>
              <w:left w:val="single" w:sz="4" w:space="0" w:color="auto"/>
              <w:bottom w:val="single" w:sz="4" w:space="0" w:color="auto"/>
              <w:right w:val="single" w:sz="4" w:space="0" w:color="auto"/>
            </w:tcBorders>
            <w:hideMark/>
          </w:tcPr>
          <w:p w14:paraId="31F12805" w14:textId="77777777" w:rsidR="00AB3625" w:rsidRDefault="00AB3625">
            <w:pPr>
              <w:contextualSpacing/>
              <w:jc w:val="both"/>
            </w:pPr>
            <w:r>
              <w:t>Депонирована вовремя не выданная заработная плата</w:t>
            </w:r>
          </w:p>
        </w:tc>
        <w:tc>
          <w:tcPr>
            <w:tcW w:w="1134" w:type="dxa"/>
            <w:tcBorders>
              <w:top w:val="single" w:sz="4" w:space="0" w:color="auto"/>
              <w:left w:val="single" w:sz="4" w:space="0" w:color="auto"/>
              <w:bottom w:val="single" w:sz="4" w:space="0" w:color="auto"/>
              <w:right w:val="single" w:sz="4" w:space="0" w:color="auto"/>
            </w:tcBorders>
            <w:hideMark/>
          </w:tcPr>
          <w:p w14:paraId="0B9902F0" w14:textId="77777777" w:rsidR="00AB3625" w:rsidRDefault="00AB3625" w:rsidP="005F0379">
            <w:pPr>
              <w:contextualSpacing/>
              <w:jc w:val="center"/>
            </w:pPr>
            <w:r>
              <w:t>70</w:t>
            </w:r>
          </w:p>
        </w:tc>
        <w:tc>
          <w:tcPr>
            <w:tcW w:w="1128" w:type="dxa"/>
            <w:tcBorders>
              <w:top w:val="single" w:sz="4" w:space="0" w:color="auto"/>
              <w:left w:val="single" w:sz="4" w:space="0" w:color="auto"/>
              <w:bottom w:val="single" w:sz="4" w:space="0" w:color="auto"/>
              <w:right w:val="single" w:sz="4" w:space="0" w:color="auto"/>
            </w:tcBorders>
            <w:hideMark/>
          </w:tcPr>
          <w:p w14:paraId="081270BB" w14:textId="77777777" w:rsidR="00AB3625" w:rsidRDefault="00AB3625" w:rsidP="005F0379">
            <w:pPr>
              <w:contextualSpacing/>
              <w:jc w:val="center"/>
            </w:pPr>
            <w:r>
              <w:t>76</w:t>
            </w:r>
          </w:p>
        </w:tc>
      </w:tr>
      <w:tr w:rsidR="00AB3625" w14:paraId="762C1252" w14:textId="77777777" w:rsidTr="00F25B3B">
        <w:tc>
          <w:tcPr>
            <w:tcW w:w="7083" w:type="dxa"/>
            <w:tcBorders>
              <w:top w:val="single" w:sz="4" w:space="0" w:color="auto"/>
              <w:left w:val="single" w:sz="4" w:space="0" w:color="auto"/>
              <w:bottom w:val="single" w:sz="4" w:space="0" w:color="auto"/>
              <w:right w:val="single" w:sz="4" w:space="0" w:color="auto"/>
            </w:tcBorders>
            <w:hideMark/>
          </w:tcPr>
          <w:p w14:paraId="07B5B0C0" w14:textId="77777777" w:rsidR="00AB3625" w:rsidRDefault="00AB3625">
            <w:pPr>
              <w:contextualSpacing/>
              <w:jc w:val="both"/>
            </w:pPr>
            <w:r>
              <w:t xml:space="preserve">Депонированная сумма сдана в банк на расчетный счет </w:t>
            </w:r>
          </w:p>
        </w:tc>
        <w:tc>
          <w:tcPr>
            <w:tcW w:w="1134" w:type="dxa"/>
            <w:tcBorders>
              <w:top w:val="single" w:sz="4" w:space="0" w:color="auto"/>
              <w:left w:val="single" w:sz="4" w:space="0" w:color="auto"/>
              <w:bottom w:val="single" w:sz="4" w:space="0" w:color="auto"/>
              <w:right w:val="single" w:sz="4" w:space="0" w:color="auto"/>
            </w:tcBorders>
            <w:hideMark/>
          </w:tcPr>
          <w:p w14:paraId="604A7390" w14:textId="77777777" w:rsidR="00AB3625" w:rsidRDefault="00AB3625" w:rsidP="005F0379">
            <w:pPr>
              <w:contextualSpacing/>
              <w:jc w:val="center"/>
            </w:pPr>
            <w:r>
              <w:t>51</w:t>
            </w:r>
          </w:p>
        </w:tc>
        <w:tc>
          <w:tcPr>
            <w:tcW w:w="1128" w:type="dxa"/>
            <w:tcBorders>
              <w:top w:val="single" w:sz="4" w:space="0" w:color="auto"/>
              <w:left w:val="single" w:sz="4" w:space="0" w:color="auto"/>
              <w:bottom w:val="single" w:sz="4" w:space="0" w:color="auto"/>
              <w:right w:val="single" w:sz="4" w:space="0" w:color="auto"/>
            </w:tcBorders>
            <w:hideMark/>
          </w:tcPr>
          <w:p w14:paraId="234055E6" w14:textId="77777777" w:rsidR="00AB3625" w:rsidRDefault="00AB3625" w:rsidP="005F0379">
            <w:pPr>
              <w:contextualSpacing/>
              <w:jc w:val="center"/>
            </w:pPr>
            <w:r>
              <w:t>50</w:t>
            </w:r>
          </w:p>
        </w:tc>
      </w:tr>
      <w:tr w:rsidR="00AB3625" w14:paraId="2174D828" w14:textId="77777777" w:rsidTr="00F25B3B">
        <w:tc>
          <w:tcPr>
            <w:tcW w:w="7083" w:type="dxa"/>
            <w:tcBorders>
              <w:top w:val="single" w:sz="4" w:space="0" w:color="auto"/>
              <w:left w:val="single" w:sz="4" w:space="0" w:color="auto"/>
              <w:bottom w:val="single" w:sz="4" w:space="0" w:color="auto"/>
              <w:right w:val="single" w:sz="4" w:space="0" w:color="auto"/>
            </w:tcBorders>
            <w:hideMark/>
          </w:tcPr>
          <w:p w14:paraId="13C7D5B8" w14:textId="77777777" w:rsidR="00AB3625" w:rsidRDefault="00AB3625">
            <w:pPr>
              <w:jc w:val="both"/>
            </w:pPr>
            <w:r>
              <w:t xml:space="preserve">Получена депонированная ранее заработная плата с расчетного счета в банке на оплату труда </w:t>
            </w:r>
          </w:p>
        </w:tc>
        <w:tc>
          <w:tcPr>
            <w:tcW w:w="1134" w:type="dxa"/>
            <w:tcBorders>
              <w:top w:val="single" w:sz="4" w:space="0" w:color="auto"/>
              <w:left w:val="single" w:sz="4" w:space="0" w:color="auto"/>
              <w:bottom w:val="single" w:sz="4" w:space="0" w:color="auto"/>
              <w:right w:val="single" w:sz="4" w:space="0" w:color="auto"/>
            </w:tcBorders>
            <w:hideMark/>
          </w:tcPr>
          <w:p w14:paraId="745EA61E" w14:textId="77777777" w:rsidR="00AB3625" w:rsidRDefault="00AB3625" w:rsidP="005F0379">
            <w:pPr>
              <w:jc w:val="center"/>
            </w:pPr>
            <w:r>
              <w:t>50</w:t>
            </w:r>
          </w:p>
        </w:tc>
        <w:tc>
          <w:tcPr>
            <w:tcW w:w="1128" w:type="dxa"/>
            <w:tcBorders>
              <w:top w:val="single" w:sz="4" w:space="0" w:color="auto"/>
              <w:left w:val="single" w:sz="4" w:space="0" w:color="auto"/>
              <w:bottom w:val="single" w:sz="4" w:space="0" w:color="auto"/>
              <w:right w:val="single" w:sz="4" w:space="0" w:color="auto"/>
            </w:tcBorders>
            <w:hideMark/>
          </w:tcPr>
          <w:p w14:paraId="6E17C887" w14:textId="77777777" w:rsidR="00AB3625" w:rsidRDefault="00AB3625" w:rsidP="005F0379">
            <w:pPr>
              <w:jc w:val="center"/>
            </w:pPr>
            <w:r>
              <w:t>51</w:t>
            </w:r>
          </w:p>
        </w:tc>
      </w:tr>
      <w:tr w:rsidR="00771FA2" w14:paraId="15DFFBCD" w14:textId="77777777" w:rsidTr="00F25B3B">
        <w:tc>
          <w:tcPr>
            <w:tcW w:w="7083" w:type="dxa"/>
            <w:tcBorders>
              <w:top w:val="single" w:sz="4" w:space="0" w:color="auto"/>
              <w:left w:val="single" w:sz="4" w:space="0" w:color="auto"/>
              <w:bottom w:val="single" w:sz="4" w:space="0" w:color="auto"/>
              <w:right w:val="single" w:sz="4" w:space="0" w:color="auto"/>
            </w:tcBorders>
          </w:tcPr>
          <w:p w14:paraId="1A954CC7" w14:textId="77777777" w:rsidR="00771FA2" w:rsidRDefault="00771FA2" w:rsidP="00EF297C">
            <w:pPr>
              <w:jc w:val="both"/>
            </w:pPr>
            <w:r>
              <w:t>Депонированная заработная плата выдана из кассы организации</w:t>
            </w:r>
          </w:p>
        </w:tc>
        <w:tc>
          <w:tcPr>
            <w:tcW w:w="1134" w:type="dxa"/>
            <w:tcBorders>
              <w:top w:val="single" w:sz="4" w:space="0" w:color="auto"/>
              <w:left w:val="single" w:sz="4" w:space="0" w:color="auto"/>
              <w:bottom w:val="single" w:sz="4" w:space="0" w:color="auto"/>
              <w:right w:val="single" w:sz="4" w:space="0" w:color="auto"/>
            </w:tcBorders>
          </w:tcPr>
          <w:p w14:paraId="6CAF2464" w14:textId="77777777" w:rsidR="00771FA2" w:rsidRDefault="00771FA2" w:rsidP="00F25B3B">
            <w:pPr>
              <w:jc w:val="center"/>
            </w:pPr>
            <w:r>
              <w:t>76</w:t>
            </w:r>
          </w:p>
        </w:tc>
        <w:tc>
          <w:tcPr>
            <w:tcW w:w="1128" w:type="dxa"/>
            <w:tcBorders>
              <w:top w:val="single" w:sz="4" w:space="0" w:color="auto"/>
              <w:left w:val="single" w:sz="4" w:space="0" w:color="auto"/>
              <w:bottom w:val="single" w:sz="4" w:space="0" w:color="auto"/>
              <w:right w:val="single" w:sz="4" w:space="0" w:color="auto"/>
            </w:tcBorders>
          </w:tcPr>
          <w:p w14:paraId="1613EFB7" w14:textId="77777777" w:rsidR="00771FA2" w:rsidRDefault="00771FA2" w:rsidP="00F25B3B">
            <w:pPr>
              <w:jc w:val="center"/>
            </w:pPr>
            <w:r>
              <w:t>50</w:t>
            </w:r>
          </w:p>
        </w:tc>
      </w:tr>
      <w:tr w:rsidR="00771FA2" w14:paraId="762D8142" w14:textId="77777777" w:rsidTr="00F25B3B">
        <w:trPr>
          <w:trHeight w:val="525"/>
        </w:trPr>
        <w:tc>
          <w:tcPr>
            <w:tcW w:w="7083" w:type="dxa"/>
            <w:tcBorders>
              <w:top w:val="single" w:sz="4" w:space="0" w:color="auto"/>
              <w:left w:val="single" w:sz="4" w:space="0" w:color="auto"/>
              <w:bottom w:val="single" w:sz="4" w:space="0" w:color="auto"/>
              <w:right w:val="single" w:sz="4" w:space="0" w:color="auto"/>
            </w:tcBorders>
            <w:hideMark/>
          </w:tcPr>
          <w:p w14:paraId="4CCBA36A" w14:textId="77777777" w:rsidR="00771FA2" w:rsidRDefault="00771FA2" w:rsidP="00F25B3B">
            <w:pPr>
              <w:jc w:val="both"/>
            </w:pPr>
            <w:r>
              <w:t>Невостребованная депонированная заработная плата относится на финансовые результаты деятельности организации</w:t>
            </w:r>
          </w:p>
        </w:tc>
        <w:tc>
          <w:tcPr>
            <w:tcW w:w="1134" w:type="dxa"/>
            <w:tcBorders>
              <w:top w:val="single" w:sz="4" w:space="0" w:color="auto"/>
              <w:left w:val="single" w:sz="4" w:space="0" w:color="auto"/>
              <w:bottom w:val="single" w:sz="4" w:space="0" w:color="auto"/>
              <w:right w:val="single" w:sz="4" w:space="0" w:color="auto"/>
            </w:tcBorders>
            <w:hideMark/>
          </w:tcPr>
          <w:p w14:paraId="3B48FF56" w14:textId="77777777" w:rsidR="00771FA2" w:rsidRDefault="00771FA2" w:rsidP="00F25B3B">
            <w:pPr>
              <w:jc w:val="center"/>
            </w:pPr>
            <w:r>
              <w:t>76</w:t>
            </w:r>
          </w:p>
        </w:tc>
        <w:tc>
          <w:tcPr>
            <w:tcW w:w="1128" w:type="dxa"/>
            <w:tcBorders>
              <w:top w:val="single" w:sz="4" w:space="0" w:color="auto"/>
              <w:left w:val="single" w:sz="4" w:space="0" w:color="auto"/>
              <w:bottom w:val="single" w:sz="4" w:space="0" w:color="auto"/>
              <w:right w:val="single" w:sz="4" w:space="0" w:color="auto"/>
            </w:tcBorders>
            <w:hideMark/>
          </w:tcPr>
          <w:p w14:paraId="7A785A4F" w14:textId="77777777" w:rsidR="00771FA2" w:rsidRDefault="00771FA2" w:rsidP="00F25B3B">
            <w:pPr>
              <w:jc w:val="center"/>
            </w:pPr>
            <w:r>
              <w:t>91/1</w:t>
            </w:r>
          </w:p>
        </w:tc>
      </w:tr>
    </w:tbl>
    <w:p w14:paraId="4AC4A4DB" w14:textId="65EBD858" w:rsidR="000B21BF" w:rsidRDefault="000A03EC" w:rsidP="00F25B3B">
      <w:pPr>
        <w:shd w:val="clear" w:color="auto" w:fill="FFFFFF"/>
        <w:spacing w:before="120" w:line="360" w:lineRule="auto"/>
        <w:ind w:firstLine="709"/>
        <w:jc w:val="both"/>
        <w:rPr>
          <w:bCs/>
          <w:sz w:val="28"/>
          <w:szCs w:val="28"/>
        </w:rPr>
      </w:pPr>
      <w:r>
        <w:rPr>
          <w:bCs/>
          <w:sz w:val="28"/>
          <w:szCs w:val="28"/>
        </w:rPr>
        <w:t>Рассмотрим типовые проводки по начислению з</w:t>
      </w:r>
      <w:r w:rsidR="0023407B">
        <w:rPr>
          <w:bCs/>
          <w:sz w:val="28"/>
          <w:szCs w:val="28"/>
        </w:rPr>
        <w:t>аработной платы (т</w:t>
      </w:r>
      <w:r w:rsidR="00F25B3B">
        <w:rPr>
          <w:bCs/>
          <w:sz w:val="28"/>
          <w:szCs w:val="28"/>
        </w:rPr>
        <w:t>абл</w:t>
      </w:r>
      <w:r w:rsidR="006748C3">
        <w:rPr>
          <w:bCs/>
          <w:sz w:val="28"/>
          <w:szCs w:val="28"/>
        </w:rPr>
        <w:t>.</w:t>
      </w:r>
      <w:r w:rsidR="00F25B3B">
        <w:rPr>
          <w:bCs/>
          <w:sz w:val="28"/>
          <w:szCs w:val="28"/>
        </w:rPr>
        <w:t xml:space="preserve"> 1.6</w:t>
      </w:r>
      <w:r w:rsidR="000B21BF">
        <w:rPr>
          <w:bCs/>
          <w:sz w:val="28"/>
          <w:szCs w:val="28"/>
        </w:rPr>
        <w:t>).</w:t>
      </w:r>
    </w:p>
    <w:p w14:paraId="74F54457" w14:textId="77777777" w:rsidR="00AB3625" w:rsidRDefault="00F25B3B" w:rsidP="00F25B3B">
      <w:pPr>
        <w:spacing w:after="120"/>
        <w:ind w:firstLine="709"/>
        <w:jc w:val="right"/>
        <w:rPr>
          <w:bCs/>
          <w:sz w:val="28"/>
          <w:szCs w:val="28"/>
        </w:rPr>
      </w:pPr>
      <w:r>
        <w:rPr>
          <w:bCs/>
          <w:sz w:val="28"/>
          <w:szCs w:val="28"/>
        </w:rPr>
        <w:t>Таблица 1.6</w:t>
      </w:r>
    </w:p>
    <w:p w14:paraId="004BB532" w14:textId="77777777" w:rsidR="00AB3625" w:rsidRPr="0023407B" w:rsidRDefault="00AB3625" w:rsidP="00F25B3B">
      <w:pPr>
        <w:spacing w:after="120"/>
        <w:jc w:val="center"/>
        <w:rPr>
          <w:b/>
          <w:bCs/>
          <w:sz w:val="28"/>
          <w:szCs w:val="28"/>
        </w:rPr>
      </w:pPr>
      <w:r w:rsidRPr="0023407B">
        <w:rPr>
          <w:b/>
          <w:bCs/>
          <w:sz w:val="28"/>
          <w:szCs w:val="28"/>
        </w:rPr>
        <w:t>Типовые проводки по начислению заработной платы</w:t>
      </w:r>
    </w:p>
    <w:tbl>
      <w:tblPr>
        <w:tblStyle w:val="af"/>
        <w:tblW w:w="9498" w:type="dxa"/>
        <w:tblInd w:w="108" w:type="dxa"/>
        <w:tblLook w:val="04A0" w:firstRow="1" w:lastRow="0" w:firstColumn="1" w:lastColumn="0" w:noHBand="0" w:noVBand="1"/>
      </w:tblPr>
      <w:tblGrid>
        <w:gridCol w:w="530"/>
        <w:gridCol w:w="6300"/>
        <w:gridCol w:w="1384"/>
        <w:gridCol w:w="1284"/>
      </w:tblGrid>
      <w:tr w:rsidR="00AB3625" w:rsidRPr="0023407B" w14:paraId="03700E69" w14:textId="77777777" w:rsidTr="00F25B3B">
        <w:tc>
          <w:tcPr>
            <w:tcW w:w="530" w:type="dxa"/>
            <w:tcBorders>
              <w:top w:val="single" w:sz="4" w:space="0" w:color="auto"/>
              <w:left w:val="single" w:sz="4" w:space="0" w:color="auto"/>
              <w:bottom w:val="single" w:sz="4" w:space="0" w:color="auto"/>
              <w:right w:val="single" w:sz="4" w:space="0" w:color="auto"/>
            </w:tcBorders>
            <w:vAlign w:val="center"/>
            <w:hideMark/>
          </w:tcPr>
          <w:p w14:paraId="7372EEBE" w14:textId="77777777" w:rsidR="00AB3625" w:rsidRPr="0023407B" w:rsidRDefault="00AB3625" w:rsidP="00F25B3B">
            <w:pPr>
              <w:contextualSpacing/>
              <w:jc w:val="center"/>
              <w:rPr>
                <w:b/>
              </w:rPr>
            </w:pPr>
            <w:r w:rsidRPr="0023407B">
              <w:rPr>
                <w:b/>
                <w:bCs/>
              </w:rPr>
              <w:t>№</w:t>
            </w:r>
          </w:p>
        </w:tc>
        <w:tc>
          <w:tcPr>
            <w:tcW w:w="6300" w:type="dxa"/>
            <w:tcBorders>
              <w:top w:val="single" w:sz="4" w:space="0" w:color="auto"/>
              <w:left w:val="single" w:sz="4" w:space="0" w:color="auto"/>
              <w:bottom w:val="single" w:sz="4" w:space="0" w:color="auto"/>
              <w:right w:val="single" w:sz="4" w:space="0" w:color="auto"/>
            </w:tcBorders>
            <w:vAlign w:val="center"/>
            <w:hideMark/>
          </w:tcPr>
          <w:p w14:paraId="1B3DD5FB" w14:textId="77777777" w:rsidR="00AB3625" w:rsidRPr="0023407B" w:rsidRDefault="00AB3625" w:rsidP="00F25B3B">
            <w:pPr>
              <w:contextualSpacing/>
              <w:jc w:val="center"/>
              <w:rPr>
                <w:b/>
              </w:rPr>
            </w:pPr>
            <w:r w:rsidRPr="0023407B">
              <w:rPr>
                <w:b/>
                <w:bCs/>
              </w:rPr>
              <w:t>Хозяйственная операция</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E46AFB6" w14:textId="77777777" w:rsidR="00AB3625" w:rsidRPr="0023407B" w:rsidRDefault="00AB3625" w:rsidP="00F25B3B">
            <w:pPr>
              <w:contextualSpacing/>
              <w:jc w:val="center"/>
              <w:rPr>
                <w:b/>
              </w:rPr>
            </w:pPr>
            <w:r w:rsidRPr="0023407B">
              <w:rPr>
                <w:b/>
                <w:bCs/>
              </w:rPr>
              <w:t>Дебет</w:t>
            </w:r>
          </w:p>
        </w:tc>
        <w:tc>
          <w:tcPr>
            <w:tcW w:w="1284" w:type="dxa"/>
            <w:tcBorders>
              <w:top w:val="single" w:sz="4" w:space="0" w:color="auto"/>
              <w:left w:val="single" w:sz="4" w:space="0" w:color="auto"/>
              <w:bottom w:val="single" w:sz="4" w:space="0" w:color="auto"/>
              <w:right w:val="single" w:sz="4" w:space="0" w:color="auto"/>
            </w:tcBorders>
            <w:vAlign w:val="center"/>
            <w:hideMark/>
          </w:tcPr>
          <w:p w14:paraId="68CFB56D" w14:textId="77777777" w:rsidR="00AB3625" w:rsidRPr="0023407B" w:rsidRDefault="00AB3625" w:rsidP="00F25B3B">
            <w:pPr>
              <w:contextualSpacing/>
              <w:jc w:val="center"/>
              <w:rPr>
                <w:b/>
              </w:rPr>
            </w:pPr>
            <w:r w:rsidRPr="0023407B">
              <w:rPr>
                <w:b/>
                <w:bCs/>
              </w:rPr>
              <w:t>Кредит</w:t>
            </w:r>
          </w:p>
        </w:tc>
      </w:tr>
      <w:tr w:rsidR="00F25B3B" w:rsidRPr="0023407B" w14:paraId="2ABEC129" w14:textId="77777777" w:rsidTr="00F25B3B">
        <w:tc>
          <w:tcPr>
            <w:tcW w:w="530" w:type="dxa"/>
            <w:tcBorders>
              <w:top w:val="single" w:sz="4" w:space="0" w:color="auto"/>
              <w:left w:val="single" w:sz="4" w:space="0" w:color="auto"/>
              <w:bottom w:val="single" w:sz="4" w:space="0" w:color="auto"/>
              <w:right w:val="single" w:sz="4" w:space="0" w:color="auto"/>
            </w:tcBorders>
            <w:vAlign w:val="center"/>
          </w:tcPr>
          <w:p w14:paraId="7CE596A0" w14:textId="77777777" w:rsidR="00F25B3B" w:rsidRPr="00F25B3B" w:rsidRDefault="00F25B3B" w:rsidP="00F25B3B">
            <w:pPr>
              <w:contextualSpacing/>
              <w:jc w:val="center"/>
              <w:rPr>
                <w:bCs/>
                <w:sz w:val="20"/>
                <w:szCs w:val="20"/>
              </w:rPr>
            </w:pPr>
            <w:r w:rsidRPr="00F25B3B">
              <w:rPr>
                <w:bCs/>
                <w:sz w:val="20"/>
                <w:szCs w:val="20"/>
              </w:rPr>
              <w:t>1</w:t>
            </w:r>
          </w:p>
        </w:tc>
        <w:tc>
          <w:tcPr>
            <w:tcW w:w="6300" w:type="dxa"/>
            <w:tcBorders>
              <w:top w:val="single" w:sz="4" w:space="0" w:color="auto"/>
              <w:left w:val="single" w:sz="4" w:space="0" w:color="auto"/>
              <w:bottom w:val="single" w:sz="4" w:space="0" w:color="auto"/>
              <w:right w:val="single" w:sz="4" w:space="0" w:color="auto"/>
            </w:tcBorders>
            <w:vAlign w:val="center"/>
          </w:tcPr>
          <w:p w14:paraId="0ED07914" w14:textId="77777777" w:rsidR="00F25B3B" w:rsidRPr="00F25B3B" w:rsidRDefault="00F25B3B" w:rsidP="00F25B3B">
            <w:pPr>
              <w:contextualSpacing/>
              <w:jc w:val="center"/>
              <w:rPr>
                <w:bCs/>
                <w:sz w:val="20"/>
                <w:szCs w:val="20"/>
              </w:rPr>
            </w:pPr>
            <w:r w:rsidRPr="00F25B3B">
              <w:rPr>
                <w:bCs/>
                <w:sz w:val="20"/>
                <w:szCs w:val="20"/>
              </w:rPr>
              <w:t>2</w:t>
            </w:r>
          </w:p>
        </w:tc>
        <w:tc>
          <w:tcPr>
            <w:tcW w:w="1384" w:type="dxa"/>
            <w:tcBorders>
              <w:top w:val="single" w:sz="4" w:space="0" w:color="auto"/>
              <w:left w:val="single" w:sz="4" w:space="0" w:color="auto"/>
              <w:bottom w:val="single" w:sz="4" w:space="0" w:color="auto"/>
              <w:right w:val="single" w:sz="4" w:space="0" w:color="auto"/>
            </w:tcBorders>
            <w:vAlign w:val="center"/>
          </w:tcPr>
          <w:p w14:paraId="6EC1BEF7" w14:textId="77777777" w:rsidR="00F25B3B" w:rsidRPr="00F25B3B" w:rsidRDefault="00F25B3B" w:rsidP="00F25B3B">
            <w:pPr>
              <w:contextualSpacing/>
              <w:jc w:val="center"/>
              <w:rPr>
                <w:bCs/>
                <w:sz w:val="20"/>
                <w:szCs w:val="20"/>
              </w:rPr>
            </w:pPr>
            <w:r w:rsidRPr="00F25B3B">
              <w:rPr>
                <w:bCs/>
                <w:sz w:val="20"/>
                <w:szCs w:val="20"/>
              </w:rPr>
              <w:t>3</w:t>
            </w:r>
          </w:p>
        </w:tc>
        <w:tc>
          <w:tcPr>
            <w:tcW w:w="1284" w:type="dxa"/>
            <w:tcBorders>
              <w:top w:val="single" w:sz="4" w:space="0" w:color="auto"/>
              <w:left w:val="single" w:sz="4" w:space="0" w:color="auto"/>
              <w:bottom w:val="single" w:sz="4" w:space="0" w:color="auto"/>
              <w:right w:val="single" w:sz="4" w:space="0" w:color="auto"/>
            </w:tcBorders>
            <w:vAlign w:val="center"/>
          </w:tcPr>
          <w:p w14:paraId="19C80D9B" w14:textId="77777777" w:rsidR="00F25B3B" w:rsidRPr="00F25B3B" w:rsidRDefault="00F25B3B" w:rsidP="00F25B3B">
            <w:pPr>
              <w:contextualSpacing/>
              <w:jc w:val="center"/>
              <w:rPr>
                <w:bCs/>
                <w:sz w:val="20"/>
                <w:szCs w:val="20"/>
              </w:rPr>
            </w:pPr>
            <w:r w:rsidRPr="00F25B3B">
              <w:rPr>
                <w:bCs/>
                <w:sz w:val="20"/>
                <w:szCs w:val="20"/>
              </w:rPr>
              <w:t>4</w:t>
            </w:r>
          </w:p>
        </w:tc>
      </w:tr>
      <w:tr w:rsidR="00AB3625" w14:paraId="52D8620B" w14:textId="77777777" w:rsidTr="00F25B3B">
        <w:tc>
          <w:tcPr>
            <w:tcW w:w="530" w:type="dxa"/>
            <w:tcBorders>
              <w:top w:val="single" w:sz="4" w:space="0" w:color="auto"/>
              <w:left w:val="single" w:sz="4" w:space="0" w:color="auto"/>
              <w:bottom w:val="single" w:sz="4" w:space="0" w:color="auto"/>
              <w:right w:val="single" w:sz="4" w:space="0" w:color="auto"/>
            </w:tcBorders>
            <w:vAlign w:val="center"/>
            <w:hideMark/>
          </w:tcPr>
          <w:p w14:paraId="7305112A" w14:textId="77777777" w:rsidR="00AB3625" w:rsidRDefault="00AB3625">
            <w:pPr>
              <w:contextualSpacing/>
              <w:jc w:val="both"/>
            </w:pPr>
            <w:r>
              <w:t>1</w:t>
            </w:r>
          </w:p>
        </w:tc>
        <w:tc>
          <w:tcPr>
            <w:tcW w:w="6300" w:type="dxa"/>
            <w:tcBorders>
              <w:top w:val="single" w:sz="4" w:space="0" w:color="auto"/>
              <w:left w:val="single" w:sz="4" w:space="0" w:color="auto"/>
              <w:bottom w:val="single" w:sz="4" w:space="0" w:color="auto"/>
              <w:right w:val="single" w:sz="4" w:space="0" w:color="auto"/>
            </w:tcBorders>
            <w:vAlign w:val="center"/>
            <w:hideMark/>
          </w:tcPr>
          <w:p w14:paraId="24707F35" w14:textId="77777777" w:rsidR="00AB3625" w:rsidRDefault="00AB3625">
            <w:pPr>
              <w:contextualSpacing/>
              <w:jc w:val="both"/>
            </w:pPr>
            <w:r>
              <w:t>Начислена заработная плата сотрудникам основного производства</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ACCCCFA" w14:textId="77777777" w:rsidR="00AB3625" w:rsidRDefault="00AB3625" w:rsidP="00F25B3B">
            <w:pPr>
              <w:contextualSpacing/>
              <w:jc w:val="center"/>
            </w:pPr>
            <w:r>
              <w:t>20</w:t>
            </w:r>
          </w:p>
        </w:tc>
        <w:tc>
          <w:tcPr>
            <w:tcW w:w="1284" w:type="dxa"/>
            <w:tcBorders>
              <w:top w:val="single" w:sz="4" w:space="0" w:color="auto"/>
              <w:left w:val="single" w:sz="4" w:space="0" w:color="auto"/>
              <w:bottom w:val="single" w:sz="4" w:space="0" w:color="auto"/>
              <w:right w:val="single" w:sz="4" w:space="0" w:color="auto"/>
            </w:tcBorders>
            <w:vAlign w:val="center"/>
            <w:hideMark/>
          </w:tcPr>
          <w:p w14:paraId="6DE0598D" w14:textId="77777777" w:rsidR="00AB3625" w:rsidRDefault="00AB3625" w:rsidP="00F25B3B">
            <w:pPr>
              <w:contextualSpacing/>
              <w:jc w:val="center"/>
            </w:pPr>
            <w:r>
              <w:t>70</w:t>
            </w:r>
          </w:p>
        </w:tc>
      </w:tr>
      <w:tr w:rsidR="00AB3625" w14:paraId="4BC97BBC" w14:textId="77777777" w:rsidTr="00F25B3B">
        <w:tc>
          <w:tcPr>
            <w:tcW w:w="530" w:type="dxa"/>
            <w:tcBorders>
              <w:top w:val="single" w:sz="4" w:space="0" w:color="auto"/>
              <w:left w:val="single" w:sz="4" w:space="0" w:color="auto"/>
              <w:bottom w:val="single" w:sz="4" w:space="0" w:color="auto"/>
              <w:right w:val="single" w:sz="4" w:space="0" w:color="auto"/>
            </w:tcBorders>
            <w:vAlign w:val="center"/>
            <w:hideMark/>
          </w:tcPr>
          <w:p w14:paraId="52362885" w14:textId="77777777" w:rsidR="00AB3625" w:rsidRDefault="00AB3625">
            <w:pPr>
              <w:contextualSpacing/>
              <w:jc w:val="both"/>
            </w:pPr>
            <w:r>
              <w:t>2</w:t>
            </w:r>
          </w:p>
        </w:tc>
        <w:tc>
          <w:tcPr>
            <w:tcW w:w="6300" w:type="dxa"/>
            <w:tcBorders>
              <w:top w:val="single" w:sz="4" w:space="0" w:color="auto"/>
              <w:left w:val="single" w:sz="4" w:space="0" w:color="auto"/>
              <w:bottom w:val="single" w:sz="4" w:space="0" w:color="auto"/>
              <w:right w:val="single" w:sz="4" w:space="0" w:color="auto"/>
            </w:tcBorders>
            <w:vAlign w:val="center"/>
            <w:hideMark/>
          </w:tcPr>
          <w:p w14:paraId="02BD5F12" w14:textId="77777777" w:rsidR="00AB3625" w:rsidRDefault="00AB3625">
            <w:pPr>
              <w:contextualSpacing/>
              <w:jc w:val="both"/>
            </w:pPr>
            <w:r>
              <w:t>Начислена заработная плата сотрудникам вспомогательного производства</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5F4E678" w14:textId="77777777" w:rsidR="00AB3625" w:rsidRDefault="00AB3625" w:rsidP="00F25B3B">
            <w:pPr>
              <w:contextualSpacing/>
              <w:jc w:val="center"/>
            </w:pPr>
            <w:r>
              <w:t>23</w:t>
            </w:r>
          </w:p>
        </w:tc>
        <w:tc>
          <w:tcPr>
            <w:tcW w:w="1284" w:type="dxa"/>
            <w:tcBorders>
              <w:top w:val="single" w:sz="4" w:space="0" w:color="auto"/>
              <w:left w:val="single" w:sz="4" w:space="0" w:color="auto"/>
              <w:bottom w:val="single" w:sz="4" w:space="0" w:color="auto"/>
              <w:right w:val="single" w:sz="4" w:space="0" w:color="auto"/>
            </w:tcBorders>
            <w:vAlign w:val="center"/>
            <w:hideMark/>
          </w:tcPr>
          <w:p w14:paraId="0F3A5487" w14:textId="77777777" w:rsidR="00AB3625" w:rsidRDefault="00AB3625" w:rsidP="00F25B3B">
            <w:pPr>
              <w:contextualSpacing/>
              <w:jc w:val="center"/>
            </w:pPr>
            <w:r>
              <w:t>70</w:t>
            </w:r>
          </w:p>
        </w:tc>
      </w:tr>
      <w:tr w:rsidR="00AB3625" w14:paraId="5B7CCBA0" w14:textId="77777777" w:rsidTr="00F25B3B">
        <w:tc>
          <w:tcPr>
            <w:tcW w:w="530" w:type="dxa"/>
            <w:tcBorders>
              <w:top w:val="single" w:sz="4" w:space="0" w:color="auto"/>
              <w:left w:val="single" w:sz="4" w:space="0" w:color="auto"/>
              <w:bottom w:val="single" w:sz="4" w:space="0" w:color="auto"/>
              <w:right w:val="single" w:sz="4" w:space="0" w:color="auto"/>
            </w:tcBorders>
            <w:vAlign w:val="center"/>
            <w:hideMark/>
          </w:tcPr>
          <w:p w14:paraId="0B9CBA16" w14:textId="77777777" w:rsidR="00AB3625" w:rsidRDefault="00AB3625">
            <w:pPr>
              <w:contextualSpacing/>
              <w:jc w:val="both"/>
            </w:pPr>
            <w:r>
              <w:t>3</w:t>
            </w:r>
          </w:p>
        </w:tc>
        <w:tc>
          <w:tcPr>
            <w:tcW w:w="6300" w:type="dxa"/>
            <w:tcBorders>
              <w:top w:val="single" w:sz="4" w:space="0" w:color="auto"/>
              <w:left w:val="single" w:sz="4" w:space="0" w:color="auto"/>
              <w:bottom w:val="single" w:sz="4" w:space="0" w:color="auto"/>
              <w:right w:val="single" w:sz="4" w:space="0" w:color="auto"/>
            </w:tcBorders>
            <w:vAlign w:val="center"/>
            <w:hideMark/>
          </w:tcPr>
          <w:p w14:paraId="169B88DB" w14:textId="77777777" w:rsidR="00AB3625" w:rsidRDefault="00AB3625" w:rsidP="00F25B3B">
            <w:pPr>
              <w:contextualSpacing/>
              <w:jc w:val="both"/>
            </w:pPr>
            <w:r>
              <w:t>Начислена заработная плата сотрудникам общепроизводственного персонала</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7DDE923" w14:textId="77777777" w:rsidR="00AB3625" w:rsidRDefault="00AB3625" w:rsidP="00F25B3B">
            <w:pPr>
              <w:contextualSpacing/>
              <w:jc w:val="center"/>
            </w:pPr>
            <w:r>
              <w:t>25</w:t>
            </w:r>
          </w:p>
        </w:tc>
        <w:tc>
          <w:tcPr>
            <w:tcW w:w="1284" w:type="dxa"/>
            <w:tcBorders>
              <w:top w:val="single" w:sz="4" w:space="0" w:color="auto"/>
              <w:left w:val="single" w:sz="4" w:space="0" w:color="auto"/>
              <w:bottom w:val="single" w:sz="4" w:space="0" w:color="auto"/>
              <w:right w:val="single" w:sz="4" w:space="0" w:color="auto"/>
            </w:tcBorders>
            <w:vAlign w:val="center"/>
            <w:hideMark/>
          </w:tcPr>
          <w:p w14:paraId="4745CAAB" w14:textId="77777777" w:rsidR="00AB3625" w:rsidRDefault="00AB3625" w:rsidP="00F25B3B">
            <w:pPr>
              <w:contextualSpacing/>
              <w:jc w:val="center"/>
            </w:pPr>
            <w:r>
              <w:t>70</w:t>
            </w:r>
          </w:p>
        </w:tc>
      </w:tr>
      <w:tr w:rsidR="00AB3625" w14:paraId="119B4625" w14:textId="77777777" w:rsidTr="00F25B3B">
        <w:tc>
          <w:tcPr>
            <w:tcW w:w="530" w:type="dxa"/>
            <w:tcBorders>
              <w:top w:val="single" w:sz="4" w:space="0" w:color="auto"/>
              <w:left w:val="single" w:sz="4" w:space="0" w:color="auto"/>
              <w:bottom w:val="single" w:sz="4" w:space="0" w:color="auto"/>
              <w:right w:val="single" w:sz="4" w:space="0" w:color="auto"/>
            </w:tcBorders>
            <w:vAlign w:val="center"/>
            <w:hideMark/>
          </w:tcPr>
          <w:p w14:paraId="5D9C9A3B" w14:textId="77777777" w:rsidR="00AB3625" w:rsidRDefault="00AB3625">
            <w:pPr>
              <w:contextualSpacing/>
              <w:jc w:val="both"/>
            </w:pPr>
            <w:r>
              <w:t>4</w:t>
            </w:r>
          </w:p>
        </w:tc>
        <w:tc>
          <w:tcPr>
            <w:tcW w:w="6300" w:type="dxa"/>
            <w:tcBorders>
              <w:top w:val="single" w:sz="4" w:space="0" w:color="auto"/>
              <w:left w:val="single" w:sz="4" w:space="0" w:color="auto"/>
              <w:bottom w:val="single" w:sz="4" w:space="0" w:color="auto"/>
              <w:right w:val="single" w:sz="4" w:space="0" w:color="auto"/>
            </w:tcBorders>
            <w:vAlign w:val="center"/>
            <w:hideMark/>
          </w:tcPr>
          <w:p w14:paraId="5BD5B2DB" w14:textId="77777777" w:rsidR="00AB3625" w:rsidRDefault="00AB3625">
            <w:pPr>
              <w:contextualSpacing/>
              <w:jc w:val="both"/>
            </w:pPr>
            <w:r>
              <w:t>Начислена заработная плата сотрудникам аппарат управления (администрации)</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03B6B34" w14:textId="77777777" w:rsidR="00AB3625" w:rsidRDefault="00AB3625" w:rsidP="00F25B3B">
            <w:pPr>
              <w:contextualSpacing/>
              <w:jc w:val="center"/>
            </w:pPr>
            <w:r>
              <w:t>26</w:t>
            </w:r>
          </w:p>
        </w:tc>
        <w:tc>
          <w:tcPr>
            <w:tcW w:w="1284" w:type="dxa"/>
            <w:tcBorders>
              <w:top w:val="single" w:sz="4" w:space="0" w:color="auto"/>
              <w:left w:val="single" w:sz="4" w:space="0" w:color="auto"/>
              <w:bottom w:val="single" w:sz="4" w:space="0" w:color="auto"/>
              <w:right w:val="single" w:sz="4" w:space="0" w:color="auto"/>
            </w:tcBorders>
            <w:vAlign w:val="center"/>
            <w:hideMark/>
          </w:tcPr>
          <w:p w14:paraId="728C7617" w14:textId="77777777" w:rsidR="00AB3625" w:rsidRDefault="00AB3625" w:rsidP="00F25B3B">
            <w:pPr>
              <w:contextualSpacing/>
              <w:jc w:val="center"/>
            </w:pPr>
            <w:r>
              <w:t>70</w:t>
            </w:r>
          </w:p>
        </w:tc>
      </w:tr>
      <w:tr w:rsidR="00AB3625" w14:paraId="79FA3965" w14:textId="77777777" w:rsidTr="00F25B3B">
        <w:tc>
          <w:tcPr>
            <w:tcW w:w="530" w:type="dxa"/>
            <w:tcBorders>
              <w:top w:val="single" w:sz="4" w:space="0" w:color="auto"/>
              <w:left w:val="single" w:sz="4" w:space="0" w:color="auto"/>
              <w:bottom w:val="single" w:sz="4" w:space="0" w:color="auto"/>
              <w:right w:val="single" w:sz="4" w:space="0" w:color="auto"/>
            </w:tcBorders>
            <w:vAlign w:val="center"/>
            <w:hideMark/>
          </w:tcPr>
          <w:p w14:paraId="0CDEC19A" w14:textId="77777777" w:rsidR="00AB3625" w:rsidRDefault="00AB3625">
            <w:pPr>
              <w:contextualSpacing/>
              <w:jc w:val="both"/>
            </w:pPr>
            <w:r>
              <w:t>5</w:t>
            </w:r>
          </w:p>
        </w:tc>
        <w:tc>
          <w:tcPr>
            <w:tcW w:w="6300" w:type="dxa"/>
            <w:tcBorders>
              <w:top w:val="single" w:sz="4" w:space="0" w:color="auto"/>
              <w:left w:val="single" w:sz="4" w:space="0" w:color="auto"/>
              <w:bottom w:val="single" w:sz="4" w:space="0" w:color="auto"/>
              <w:right w:val="single" w:sz="4" w:space="0" w:color="auto"/>
            </w:tcBorders>
            <w:vAlign w:val="center"/>
            <w:hideMark/>
          </w:tcPr>
          <w:p w14:paraId="58B5E159" w14:textId="77777777" w:rsidR="00AB3625" w:rsidRDefault="00AB3625">
            <w:pPr>
              <w:contextualSpacing/>
              <w:jc w:val="both"/>
            </w:pPr>
            <w:r>
              <w:t>Начислена заработная плата работникам занимающимся продажей товара</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492FA35" w14:textId="77777777" w:rsidR="00AB3625" w:rsidRDefault="00AB3625" w:rsidP="00F25B3B">
            <w:pPr>
              <w:contextualSpacing/>
              <w:jc w:val="center"/>
            </w:pPr>
            <w:r>
              <w:t>44</w:t>
            </w:r>
          </w:p>
        </w:tc>
        <w:tc>
          <w:tcPr>
            <w:tcW w:w="1284" w:type="dxa"/>
            <w:tcBorders>
              <w:top w:val="single" w:sz="4" w:space="0" w:color="auto"/>
              <w:left w:val="single" w:sz="4" w:space="0" w:color="auto"/>
              <w:bottom w:val="single" w:sz="4" w:space="0" w:color="auto"/>
              <w:right w:val="single" w:sz="4" w:space="0" w:color="auto"/>
            </w:tcBorders>
            <w:vAlign w:val="center"/>
            <w:hideMark/>
          </w:tcPr>
          <w:p w14:paraId="2595AC28" w14:textId="77777777" w:rsidR="00AB3625" w:rsidRDefault="00AB3625" w:rsidP="00F25B3B">
            <w:pPr>
              <w:contextualSpacing/>
              <w:jc w:val="center"/>
            </w:pPr>
            <w:r>
              <w:t>70</w:t>
            </w:r>
          </w:p>
        </w:tc>
      </w:tr>
      <w:tr w:rsidR="00AB3625" w14:paraId="4E6E5F0A" w14:textId="77777777" w:rsidTr="00F25B3B">
        <w:tc>
          <w:tcPr>
            <w:tcW w:w="530" w:type="dxa"/>
            <w:tcBorders>
              <w:top w:val="single" w:sz="4" w:space="0" w:color="auto"/>
              <w:left w:val="single" w:sz="4" w:space="0" w:color="auto"/>
              <w:bottom w:val="single" w:sz="4" w:space="0" w:color="auto"/>
              <w:right w:val="single" w:sz="4" w:space="0" w:color="auto"/>
            </w:tcBorders>
            <w:vAlign w:val="center"/>
            <w:hideMark/>
          </w:tcPr>
          <w:p w14:paraId="0F78C0BF" w14:textId="77777777" w:rsidR="00AB3625" w:rsidRDefault="00AB3625">
            <w:pPr>
              <w:contextualSpacing/>
              <w:jc w:val="both"/>
            </w:pPr>
            <w:r>
              <w:t>6</w:t>
            </w:r>
          </w:p>
        </w:tc>
        <w:tc>
          <w:tcPr>
            <w:tcW w:w="6300" w:type="dxa"/>
            <w:tcBorders>
              <w:top w:val="single" w:sz="4" w:space="0" w:color="auto"/>
              <w:left w:val="single" w:sz="4" w:space="0" w:color="auto"/>
              <w:bottom w:val="single" w:sz="4" w:space="0" w:color="auto"/>
              <w:right w:val="single" w:sz="4" w:space="0" w:color="auto"/>
            </w:tcBorders>
            <w:vAlign w:val="center"/>
            <w:hideMark/>
          </w:tcPr>
          <w:p w14:paraId="268705FA" w14:textId="77777777" w:rsidR="00AB3625" w:rsidRDefault="00AB3625">
            <w:pPr>
              <w:contextualSpacing/>
              <w:jc w:val="both"/>
            </w:pPr>
            <w:r>
              <w:t>Начислены дивиденды учредителям, которые состоят в штате организации</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4FD1034" w14:textId="77777777" w:rsidR="00AB3625" w:rsidRDefault="00AB3625" w:rsidP="00F25B3B">
            <w:pPr>
              <w:contextualSpacing/>
              <w:jc w:val="center"/>
            </w:pPr>
            <w:r>
              <w:t>84</w:t>
            </w:r>
          </w:p>
        </w:tc>
        <w:tc>
          <w:tcPr>
            <w:tcW w:w="1284" w:type="dxa"/>
            <w:tcBorders>
              <w:top w:val="single" w:sz="4" w:space="0" w:color="auto"/>
              <w:left w:val="single" w:sz="4" w:space="0" w:color="auto"/>
              <w:bottom w:val="single" w:sz="4" w:space="0" w:color="auto"/>
              <w:right w:val="single" w:sz="4" w:space="0" w:color="auto"/>
            </w:tcBorders>
            <w:vAlign w:val="center"/>
            <w:hideMark/>
          </w:tcPr>
          <w:p w14:paraId="1B636034" w14:textId="77777777" w:rsidR="00AB3625" w:rsidRDefault="00AB3625" w:rsidP="00F25B3B">
            <w:pPr>
              <w:contextualSpacing/>
              <w:jc w:val="center"/>
            </w:pPr>
            <w:r>
              <w:t>70</w:t>
            </w:r>
          </w:p>
        </w:tc>
      </w:tr>
      <w:tr w:rsidR="00AB3625" w14:paraId="4A700138" w14:textId="77777777" w:rsidTr="00F25B3B">
        <w:tc>
          <w:tcPr>
            <w:tcW w:w="530" w:type="dxa"/>
            <w:tcBorders>
              <w:top w:val="single" w:sz="4" w:space="0" w:color="auto"/>
              <w:left w:val="single" w:sz="4" w:space="0" w:color="auto"/>
              <w:bottom w:val="single" w:sz="4" w:space="0" w:color="auto"/>
              <w:right w:val="single" w:sz="4" w:space="0" w:color="auto"/>
            </w:tcBorders>
            <w:vAlign w:val="center"/>
            <w:hideMark/>
          </w:tcPr>
          <w:p w14:paraId="7B40ECA7" w14:textId="77777777" w:rsidR="00AB3625" w:rsidRDefault="00AB3625">
            <w:pPr>
              <w:contextualSpacing/>
              <w:jc w:val="both"/>
            </w:pPr>
            <w:r>
              <w:t>7</w:t>
            </w:r>
          </w:p>
        </w:tc>
        <w:tc>
          <w:tcPr>
            <w:tcW w:w="6300" w:type="dxa"/>
            <w:tcBorders>
              <w:top w:val="single" w:sz="4" w:space="0" w:color="auto"/>
              <w:left w:val="single" w:sz="4" w:space="0" w:color="auto"/>
              <w:bottom w:val="single" w:sz="4" w:space="0" w:color="auto"/>
              <w:right w:val="single" w:sz="4" w:space="0" w:color="auto"/>
            </w:tcBorders>
            <w:vAlign w:val="center"/>
            <w:hideMark/>
          </w:tcPr>
          <w:p w14:paraId="04C3C3B3" w14:textId="77777777" w:rsidR="00AB3625" w:rsidRDefault="00AB3625">
            <w:pPr>
              <w:contextualSpacing/>
              <w:jc w:val="both"/>
            </w:pPr>
            <w:r>
              <w:t>Начислена заработная плата работникам, занимающимся ликвидацией основных средств</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5375569" w14:textId="77777777" w:rsidR="00AB3625" w:rsidRDefault="00AB3625" w:rsidP="00F25B3B">
            <w:pPr>
              <w:contextualSpacing/>
              <w:jc w:val="center"/>
            </w:pPr>
            <w:r>
              <w:t>91</w:t>
            </w:r>
          </w:p>
        </w:tc>
        <w:tc>
          <w:tcPr>
            <w:tcW w:w="1284" w:type="dxa"/>
            <w:tcBorders>
              <w:top w:val="single" w:sz="4" w:space="0" w:color="auto"/>
              <w:left w:val="single" w:sz="4" w:space="0" w:color="auto"/>
              <w:bottom w:val="single" w:sz="4" w:space="0" w:color="auto"/>
              <w:right w:val="single" w:sz="4" w:space="0" w:color="auto"/>
            </w:tcBorders>
            <w:vAlign w:val="center"/>
            <w:hideMark/>
          </w:tcPr>
          <w:p w14:paraId="16D47D81" w14:textId="77777777" w:rsidR="00AB3625" w:rsidRDefault="00AB3625" w:rsidP="00F25B3B">
            <w:pPr>
              <w:contextualSpacing/>
              <w:jc w:val="center"/>
            </w:pPr>
            <w:r>
              <w:t>70</w:t>
            </w:r>
          </w:p>
          <w:p w14:paraId="70DF87F7" w14:textId="77777777" w:rsidR="00AB3625" w:rsidRDefault="00AB3625" w:rsidP="00F25B3B">
            <w:pPr>
              <w:contextualSpacing/>
              <w:jc w:val="center"/>
            </w:pPr>
          </w:p>
        </w:tc>
      </w:tr>
    </w:tbl>
    <w:p w14:paraId="45EBB02A" w14:textId="77777777" w:rsidR="00AB3625" w:rsidRDefault="00AB3625" w:rsidP="00F25B3B">
      <w:pPr>
        <w:spacing w:before="120" w:line="360" w:lineRule="auto"/>
        <w:ind w:firstLine="709"/>
        <w:jc w:val="both"/>
        <w:rPr>
          <w:bCs/>
          <w:sz w:val="28"/>
          <w:szCs w:val="28"/>
        </w:rPr>
      </w:pPr>
      <w:r>
        <w:rPr>
          <w:bCs/>
          <w:sz w:val="28"/>
          <w:szCs w:val="28"/>
        </w:rPr>
        <w:t xml:space="preserve">При начислении заработной платы счет 70 всегда будет в кредите. Типовые проводки по выплате заработной платы </w:t>
      </w:r>
      <w:r w:rsidR="005B453D">
        <w:rPr>
          <w:bCs/>
          <w:sz w:val="28"/>
          <w:szCs w:val="28"/>
        </w:rPr>
        <w:t xml:space="preserve">представлены в </w:t>
      </w:r>
      <w:r w:rsidR="0023407B">
        <w:rPr>
          <w:bCs/>
          <w:sz w:val="28"/>
          <w:szCs w:val="28"/>
        </w:rPr>
        <w:t>т</w:t>
      </w:r>
      <w:r w:rsidR="00F25B3B">
        <w:rPr>
          <w:bCs/>
          <w:sz w:val="28"/>
          <w:szCs w:val="28"/>
        </w:rPr>
        <w:t>аблиц</w:t>
      </w:r>
      <w:r w:rsidR="005B453D">
        <w:rPr>
          <w:bCs/>
          <w:sz w:val="28"/>
          <w:szCs w:val="28"/>
        </w:rPr>
        <w:t xml:space="preserve">е </w:t>
      </w:r>
      <w:r w:rsidR="00F25B3B">
        <w:rPr>
          <w:bCs/>
          <w:sz w:val="28"/>
          <w:szCs w:val="28"/>
        </w:rPr>
        <w:t>1.7</w:t>
      </w:r>
      <w:r>
        <w:rPr>
          <w:bCs/>
          <w:sz w:val="28"/>
          <w:szCs w:val="28"/>
        </w:rPr>
        <w:t>.</w:t>
      </w:r>
    </w:p>
    <w:p w14:paraId="7DD20788" w14:textId="77777777" w:rsidR="00AB3625" w:rsidRDefault="00F25B3B" w:rsidP="000B21BF">
      <w:pPr>
        <w:tabs>
          <w:tab w:val="left" w:pos="7395"/>
        </w:tabs>
        <w:spacing w:line="360" w:lineRule="auto"/>
        <w:contextualSpacing/>
        <w:jc w:val="right"/>
        <w:rPr>
          <w:sz w:val="28"/>
          <w:szCs w:val="28"/>
        </w:rPr>
      </w:pPr>
      <w:r>
        <w:rPr>
          <w:sz w:val="28"/>
          <w:szCs w:val="28"/>
        </w:rPr>
        <w:t>Таблица 1.7</w:t>
      </w:r>
    </w:p>
    <w:p w14:paraId="7D77E929" w14:textId="77777777" w:rsidR="00AB3625" w:rsidRPr="0023407B" w:rsidRDefault="00AB3625" w:rsidP="0023407B">
      <w:pPr>
        <w:spacing w:line="360" w:lineRule="auto"/>
        <w:ind w:hanging="567"/>
        <w:contextualSpacing/>
        <w:jc w:val="center"/>
        <w:rPr>
          <w:b/>
          <w:bCs/>
          <w:sz w:val="28"/>
          <w:szCs w:val="28"/>
        </w:rPr>
      </w:pPr>
      <w:r w:rsidRPr="0023407B">
        <w:rPr>
          <w:b/>
          <w:bCs/>
          <w:sz w:val="28"/>
          <w:szCs w:val="28"/>
        </w:rPr>
        <w:t>Типовые проводки по выплате заработной платы</w:t>
      </w:r>
    </w:p>
    <w:tbl>
      <w:tblPr>
        <w:tblStyle w:val="af"/>
        <w:tblW w:w="9498" w:type="dxa"/>
        <w:tblInd w:w="108" w:type="dxa"/>
        <w:tblLook w:val="04A0" w:firstRow="1" w:lastRow="0" w:firstColumn="1" w:lastColumn="0" w:noHBand="0" w:noVBand="1"/>
      </w:tblPr>
      <w:tblGrid>
        <w:gridCol w:w="664"/>
        <w:gridCol w:w="5618"/>
        <w:gridCol w:w="1658"/>
        <w:gridCol w:w="1558"/>
      </w:tblGrid>
      <w:tr w:rsidR="00AB3625" w14:paraId="7B001D30" w14:textId="77777777" w:rsidTr="00F25B3B">
        <w:tc>
          <w:tcPr>
            <w:tcW w:w="664" w:type="dxa"/>
            <w:tcBorders>
              <w:top w:val="single" w:sz="4" w:space="0" w:color="auto"/>
              <w:left w:val="single" w:sz="4" w:space="0" w:color="auto"/>
              <w:bottom w:val="single" w:sz="4" w:space="0" w:color="auto"/>
              <w:right w:val="single" w:sz="4" w:space="0" w:color="auto"/>
            </w:tcBorders>
            <w:vAlign w:val="center"/>
            <w:hideMark/>
          </w:tcPr>
          <w:p w14:paraId="7C38B45D" w14:textId="77777777" w:rsidR="00AB3625" w:rsidRPr="007252A8" w:rsidRDefault="00AB3625" w:rsidP="007252A8">
            <w:pPr>
              <w:contextualSpacing/>
              <w:jc w:val="center"/>
              <w:rPr>
                <w:b/>
              </w:rPr>
            </w:pPr>
            <w:r w:rsidRPr="007252A8">
              <w:rPr>
                <w:b/>
                <w:bCs/>
              </w:rPr>
              <w:t>№</w:t>
            </w:r>
          </w:p>
        </w:tc>
        <w:tc>
          <w:tcPr>
            <w:tcW w:w="5618" w:type="dxa"/>
            <w:tcBorders>
              <w:top w:val="single" w:sz="4" w:space="0" w:color="auto"/>
              <w:left w:val="single" w:sz="4" w:space="0" w:color="auto"/>
              <w:bottom w:val="single" w:sz="4" w:space="0" w:color="auto"/>
              <w:right w:val="single" w:sz="4" w:space="0" w:color="auto"/>
            </w:tcBorders>
            <w:vAlign w:val="center"/>
            <w:hideMark/>
          </w:tcPr>
          <w:p w14:paraId="266C5856" w14:textId="77777777" w:rsidR="00AB3625" w:rsidRPr="007252A8" w:rsidRDefault="00AB3625" w:rsidP="007252A8">
            <w:pPr>
              <w:contextualSpacing/>
              <w:jc w:val="center"/>
              <w:rPr>
                <w:b/>
              </w:rPr>
            </w:pPr>
            <w:r w:rsidRPr="007252A8">
              <w:rPr>
                <w:b/>
                <w:bCs/>
              </w:rPr>
              <w:t>Хозяйственная операция</w:t>
            </w:r>
          </w:p>
        </w:tc>
        <w:tc>
          <w:tcPr>
            <w:tcW w:w="1658" w:type="dxa"/>
            <w:tcBorders>
              <w:top w:val="single" w:sz="4" w:space="0" w:color="auto"/>
              <w:left w:val="single" w:sz="4" w:space="0" w:color="auto"/>
              <w:bottom w:val="single" w:sz="4" w:space="0" w:color="auto"/>
              <w:right w:val="single" w:sz="4" w:space="0" w:color="auto"/>
            </w:tcBorders>
            <w:vAlign w:val="center"/>
            <w:hideMark/>
          </w:tcPr>
          <w:p w14:paraId="25859B28" w14:textId="77777777" w:rsidR="00AB3625" w:rsidRPr="007252A8" w:rsidRDefault="00AB3625" w:rsidP="007252A8">
            <w:pPr>
              <w:contextualSpacing/>
              <w:jc w:val="center"/>
              <w:rPr>
                <w:b/>
              </w:rPr>
            </w:pPr>
            <w:r w:rsidRPr="007252A8">
              <w:rPr>
                <w:b/>
                <w:bCs/>
              </w:rPr>
              <w:t>Дебет</w:t>
            </w:r>
          </w:p>
        </w:tc>
        <w:tc>
          <w:tcPr>
            <w:tcW w:w="1558" w:type="dxa"/>
            <w:tcBorders>
              <w:top w:val="single" w:sz="4" w:space="0" w:color="auto"/>
              <w:left w:val="single" w:sz="4" w:space="0" w:color="auto"/>
              <w:bottom w:val="single" w:sz="4" w:space="0" w:color="auto"/>
              <w:right w:val="single" w:sz="4" w:space="0" w:color="auto"/>
            </w:tcBorders>
            <w:vAlign w:val="center"/>
            <w:hideMark/>
          </w:tcPr>
          <w:p w14:paraId="119E250D" w14:textId="77777777" w:rsidR="00AB3625" w:rsidRPr="007252A8" w:rsidRDefault="00AB3625" w:rsidP="007252A8">
            <w:pPr>
              <w:contextualSpacing/>
              <w:jc w:val="center"/>
              <w:rPr>
                <w:b/>
              </w:rPr>
            </w:pPr>
            <w:r w:rsidRPr="007252A8">
              <w:rPr>
                <w:b/>
                <w:bCs/>
              </w:rPr>
              <w:t>Кредит</w:t>
            </w:r>
          </w:p>
        </w:tc>
      </w:tr>
      <w:tr w:rsidR="00F25B3B" w14:paraId="2BB26C24" w14:textId="77777777" w:rsidTr="00F25B3B">
        <w:tc>
          <w:tcPr>
            <w:tcW w:w="664" w:type="dxa"/>
            <w:tcBorders>
              <w:top w:val="single" w:sz="4" w:space="0" w:color="auto"/>
              <w:left w:val="single" w:sz="4" w:space="0" w:color="auto"/>
              <w:bottom w:val="single" w:sz="4" w:space="0" w:color="auto"/>
              <w:right w:val="single" w:sz="4" w:space="0" w:color="auto"/>
            </w:tcBorders>
            <w:vAlign w:val="center"/>
          </w:tcPr>
          <w:p w14:paraId="4E6CC6DA" w14:textId="77777777" w:rsidR="00F25B3B" w:rsidRPr="00F25B3B" w:rsidRDefault="00F25B3B" w:rsidP="007252A8">
            <w:pPr>
              <w:contextualSpacing/>
              <w:jc w:val="center"/>
              <w:rPr>
                <w:bCs/>
                <w:sz w:val="20"/>
                <w:szCs w:val="20"/>
              </w:rPr>
            </w:pPr>
            <w:r w:rsidRPr="00F25B3B">
              <w:rPr>
                <w:bCs/>
                <w:sz w:val="20"/>
                <w:szCs w:val="20"/>
              </w:rPr>
              <w:t>1</w:t>
            </w:r>
          </w:p>
        </w:tc>
        <w:tc>
          <w:tcPr>
            <w:tcW w:w="5618" w:type="dxa"/>
            <w:tcBorders>
              <w:top w:val="single" w:sz="4" w:space="0" w:color="auto"/>
              <w:left w:val="single" w:sz="4" w:space="0" w:color="auto"/>
              <w:bottom w:val="single" w:sz="4" w:space="0" w:color="auto"/>
              <w:right w:val="single" w:sz="4" w:space="0" w:color="auto"/>
            </w:tcBorders>
            <w:vAlign w:val="center"/>
          </w:tcPr>
          <w:p w14:paraId="3E158252" w14:textId="77777777" w:rsidR="00F25B3B" w:rsidRPr="00F25B3B" w:rsidRDefault="00F25B3B" w:rsidP="007252A8">
            <w:pPr>
              <w:contextualSpacing/>
              <w:jc w:val="center"/>
              <w:rPr>
                <w:bCs/>
                <w:sz w:val="20"/>
                <w:szCs w:val="20"/>
              </w:rPr>
            </w:pPr>
            <w:r w:rsidRPr="00F25B3B">
              <w:rPr>
                <w:bCs/>
                <w:sz w:val="20"/>
                <w:szCs w:val="20"/>
              </w:rPr>
              <w:t>2</w:t>
            </w:r>
          </w:p>
        </w:tc>
        <w:tc>
          <w:tcPr>
            <w:tcW w:w="1658" w:type="dxa"/>
            <w:tcBorders>
              <w:top w:val="single" w:sz="4" w:space="0" w:color="auto"/>
              <w:left w:val="single" w:sz="4" w:space="0" w:color="auto"/>
              <w:bottom w:val="single" w:sz="4" w:space="0" w:color="auto"/>
              <w:right w:val="single" w:sz="4" w:space="0" w:color="auto"/>
            </w:tcBorders>
            <w:vAlign w:val="center"/>
          </w:tcPr>
          <w:p w14:paraId="5A35578F" w14:textId="77777777" w:rsidR="00F25B3B" w:rsidRPr="00F25B3B" w:rsidRDefault="00F25B3B" w:rsidP="007252A8">
            <w:pPr>
              <w:contextualSpacing/>
              <w:jc w:val="center"/>
              <w:rPr>
                <w:bCs/>
                <w:sz w:val="20"/>
                <w:szCs w:val="20"/>
              </w:rPr>
            </w:pPr>
            <w:r w:rsidRPr="00F25B3B">
              <w:rPr>
                <w:bCs/>
                <w:sz w:val="20"/>
                <w:szCs w:val="20"/>
              </w:rPr>
              <w:t>3</w:t>
            </w:r>
          </w:p>
        </w:tc>
        <w:tc>
          <w:tcPr>
            <w:tcW w:w="1558" w:type="dxa"/>
            <w:tcBorders>
              <w:top w:val="single" w:sz="4" w:space="0" w:color="auto"/>
              <w:left w:val="single" w:sz="4" w:space="0" w:color="auto"/>
              <w:bottom w:val="single" w:sz="4" w:space="0" w:color="auto"/>
              <w:right w:val="single" w:sz="4" w:space="0" w:color="auto"/>
            </w:tcBorders>
            <w:vAlign w:val="center"/>
          </w:tcPr>
          <w:p w14:paraId="4B6CE5A3" w14:textId="77777777" w:rsidR="00F25B3B" w:rsidRPr="00F25B3B" w:rsidRDefault="00F25B3B" w:rsidP="007252A8">
            <w:pPr>
              <w:contextualSpacing/>
              <w:jc w:val="center"/>
              <w:rPr>
                <w:bCs/>
                <w:sz w:val="20"/>
                <w:szCs w:val="20"/>
              </w:rPr>
            </w:pPr>
            <w:r w:rsidRPr="00F25B3B">
              <w:rPr>
                <w:bCs/>
                <w:sz w:val="20"/>
                <w:szCs w:val="20"/>
              </w:rPr>
              <w:t>4</w:t>
            </w:r>
          </w:p>
        </w:tc>
      </w:tr>
      <w:tr w:rsidR="00AB3625" w14:paraId="6E4CA79F" w14:textId="77777777" w:rsidTr="00F25B3B">
        <w:tc>
          <w:tcPr>
            <w:tcW w:w="664" w:type="dxa"/>
            <w:tcBorders>
              <w:top w:val="single" w:sz="4" w:space="0" w:color="auto"/>
              <w:left w:val="single" w:sz="4" w:space="0" w:color="auto"/>
              <w:bottom w:val="single" w:sz="4" w:space="0" w:color="auto"/>
              <w:right w:val="single" w:sz="4" w:space="0" w:color="auto"/>
            </w:tcBorders>
            <w:vAlign w:val="center"/>
            <w:hideMark/>
          </w:tcPr>
          <w:p w14:paraId="76EB7751" w14:textId="77777777" w:rsidR="00AB3625" w:rsidRDefault="00AB3625">
            <w:pPr>
              <w:contextualSpacing/>
              <w:jc w:val="both"/>
            </w:pPr>
            <w:r>
              <w:t>1</w:t>
            </w:r>
          </w:p>
        </w:tc>
        <w:tc>
          <w:tcPr>
            <w:tcW w:w="5618" w:type="dxa"/>
            <w:tcBorders>
              <w:top w:val="single" w:sz="4" w:space="0" w:color="auto"/>
              <w:left w:val="single" w:sz="4" w:space="0" w:color="auto"/>
              <w:bottom w:val="single" w:sz="4" w:space="0" w:color="auto"/>
              <w:right w:val="single" w:sz="4" w:space="0" w:color="auto"/>
            </w:tcBorders>
            <w:vAlign w:val="center"/>
            <w:hideMark/>
          </w:tcPr>
          <w:p w14:paraId="424D6140" w14:textId="77777777" w:rsidR="00AB3625" w:rsidRDefault="00AB3625">
            <w:pPr>
              <w:contextualSpacing/>
              <w:jc w:val="both"/>
            </w:pPr>
            <w:r>
              <w:t>Выдана заработная плата работнику из кассы</w:t>
            </w:r>
          </w:p>
        </w:tc>
        <w:tc>
          <w:tcPr>
            <w:tcW w:w="1658" w:type="dxa"/>
            <w:tcBorders>
              <w:top w:val="single" w:sz="4" w:space="0" w:color="auto"/>
              <w:left w:val="single" w:sz="4" w:space="0" w:color="auto"/>
              <w:bottom w:val="single" w:sz="4" w:space="0" w:color="auto"/>
              <w:right w:val="single" w:sz="4" w:space="0" w:color="auto"/>
            </w:tcBorders>
            <w:vAlign w:val="center"/>
            <w:hideMark/>
          </w:tcPr>
          <w:p w14:paraId="2D98B3C9" w14:textId="77777777" w:rsidR="00AB3625" w:rsidRDefault="00AB3625" w:rsidP="00DA6403">
            <w:pPr>
              <w:contextualSpacing/>
              <w:jc w:val="center"/>
            </w:pPr>
            <w:r>
              <w:t>70</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635F033" w14:textId="77777777" w:rsidR="00AB3625" w:rsidRDefault="00AB3625" w:rsidP="00DA6403">
            <w:pPr>
              <w:contextualSpacing/>
              <w:jc w:val="center"/>
            </w:pPr>
            <w:r>
              <w:t>50</w:t>
            </w:r>
          </w:p>
        </w:tc>
      </w:tr>
      <w:tr w:rsidR="00AB3625" w14:paraId="3856E473" w14:textId="77777777" w:rsidTr="00F25B3B">
        <w:tc>
          <w:tcPr>
            <w:tcW w:w="664" w:type="dxa"/>
            <w:tcBorders>
              <w:top w:val="single" w:sz="4" w:space="0" w:color="auto"/>
              <w:left w:val="single" w:sz="4" w:space="0" w:color="auto"/>
              <w:bottom w:val="single" w:sz="4" w:space="0" w:color="auto"/>
              <w:right w:val="single" w:sz="4" w:space="0" w:color="auto"/>
            </w:tcBorders>
            <w:vAlign w:val="center"/>
            <w:hideMark/>
          </w:tcPr>
          <w:p w14:paraId="0DC76977" w14:textId="77777777" w:rsidR="00AB3625" w:rsidRDefault="00AB3625">
            <w:pPr>
              <w:contextualSpacing/>
              <w:jc w:val="both"/>
            </w:pPr>
            <w:r>
              <w:t>2</w:t>
            </w:r>
          </w:p>
        </w:tc>
        <w:tc>
          <w:tcPr>
            <w:tcW w:w="5618" w:type="dxa"/>
            <w:tcBorders>
              <w:top w:val="single" w:sz="4" w:space="0" w:color="auto"/>
              <w:left w:val="single" w:sz="4" w:space="0" w:color="auto"/>
              <w:bottom w:val="single" w:sz="4" w:space="0" w:color="auto"/>
              <w:right w:val="single" w:sz="4" w:space="0" w:color="auto"/>
            </w:tcBorders>
            <w:vAlign w:val="center"/>
            <w:hideMark/>
          </w:tcPr>
          <w:p w14:paraId="3625A085" w14:textId="77777777" w:rsidR="00AB3625" w:rsidRDefault="00AB3625">
            <w:pPr>
              <w:contextualSpacing/>
              <w:jc w:val="both"/>
            </w:pPr>
            <w:r>
              <w:t>Перечислена заработная плата сотруднику на банковскую карту.</w:t>
            </w:r>
          </w:p>
        </w:tc>
        <w:tc>
          <w:tcPr>
            <w:tcW w:w="1658" w:type="dxa"/>
            <w:tcBorders>
              <w:top w:val="single" w:sz="4" w:space="0" w:color="auto"/>
              <w:left w:val="single" w:sz="4" w:space="0" w:color="auto"/>
              <w:bottom w:val="single" w:sz="4" w:space="0" w:color="auto"/>
              <w:right w:val="single" w:sz="4" w:space="0" w:color="auto"/>
            </w:tcBorders>
            <w:vAlign w:val="center"/>
            <w:hideMark/>
          </w:tcPr>
          <w:p w14:paraId="5C8BE130" w14:textId="77777777" w:rsidR="00AB3625" w:rsidRDefault="00AB3625" w:rsidP="00DA6403">
            <w:pPr>
              <w:contextualSpacing/>
              <w:jc w:val="center"/>
            </w:pPr>
            <w:r>
              <w:t>70</w:t>
            </w:r>
          </w:p>
        </w:tc>
        <w:tc>
          <w:tcPr>
            <w:tcW w:w="1558" w:type="dxa"/>
            <w:tcBorders>
              <w:top w:val="single" w:sz="4" w:space="0" w:color="auto"/>
              <w:left w:val="single" w:sz="4" w:space="0" w:color="auto"/>
              <w:bottom w:val="single" w:sz="4" w:space="0" w:color="auto"/>
              <w:right w:val="single" w:sz="4" w:space="0" w:color="auto"/>
            </w:tcBorders>
            <w:vAlign w:val="center"/>
            <w:hideMark/>
          </w:tcPr>
          <w:p w14:paraId="7D4AC43A" w14:textId="77777777" w:rsidR="00AB3625" w:rsidRDefault="00AB3625" w:rsidP="00DA6403">
            <w:pPr>
              <w:contextualSpacing/>
              <w:jc w:val="center"/>
            </w:pPr>
            <w:r>
              <w:t>51</w:t>
            </w:r>
          </w:p>
        </w:tc>
      </w:tr>
      <w:tr w:rsidR="00AB3625" w14:paraId="31E992C5" w14:textId="77777777" w:rsidTr="00F25B3B">
        <w:tc>
          <w:tcPr>
            <w:tcW w:w="664" w:type="dxa"/>
            <w:tcBorders>
              <w:top w:val="single" w:sz="4" w:space="0" w:color="auto"/>
              <w:left w:val="single" w:sz="4" w:space="0" w:color="auto"/>
              <w:bottom w:val="single" w:sz="4" w:space="0" w:color="auto"/>
              <w:right w:val="single" w:sz="4" w:space="0" w:color="auto"/>
            </w:tcBorders>
            <w:vAlign w:val="center"/>
            <w:hideMark/>
          </w:tcPr>
          <w:p w14:paraId="7886E185" w14:textId="77777777" w:rsidR="00AB3625" w:rsidRDefault="00AB3625">
            <w:pPr>
              <w:contextualSpacing/>
              <w:jc w:val="both"/>
            </w:pPr>
            <w:r>
              <w:t>3</w:t>
            </w:r>
          </w:p>
        </w:tc>
        <w:tc>
          <w:tcPr>
            <w:tcW w:w="5618" w:type="dxa"/>
            <w:tcBorders>
              <w:top w:val="single" w:sz="4" w:space="0" w:color="auto"/>
              <w:left w:val="single" w:sz="4" w:space="0" w:color="auto"/>
              <w:bottom w:val="single" w:sz="4" w:space="0" w:color="auto"/>
              <w:right w:val="single" w:sz="4" w:space="0" w:color="auto"/>
            </w:tcBorders>
            <w:vAlign w:val="center"/>
            <w:hideMark/>
          </w:tcPr>
          <w:p w14:paraId="6986B209" w14:textId="77777777" w:rsidR="00AB3625" w:rsidRDefault="00AB3625">
            <w:pPr>
              <w:contextualSpacing/>
              <w:jc w:val="both"/>
            </w:pPr>
            <w:r>
              <w:t>Недостача удержана из заработной платы</w:t>
            </w:r>
          </w:p>
        </w:tc>
        <w:tc>
          <w:tcPr>
            <w:tcW w:w="1658" w:type="dxa"/>
            <w:tcBorders>
              <w:top w:val="single" w:sz="4" w:space="0" w:color="auto"/>
              <w:left w:val="single" w:sz="4" w:space="0" w:color="auto"/>
              <w:bottom w:val="single" w:sz="4" w:space="0" w:color="auto"/>
              <w:right w:val="single" w:sz="4" w:space="0" w:color="auto"/>
            </w:tcBorders>
            <w:vAlign w:val="center"/>
            <w:hideMark/>
          </w:tcPr>
          <w:p w14:paraId="6F68F3E2" w14:textId="77777777" w:rsidR="00AB3625" w:rsidRDefault="00AB3625" w:rsidP="00DA6403">
            <w:pPr>
              <w:contextualSpacing/>
              <w:jc w:val="center"/>
            </w:pPr>
            <w:r>
              <w:t>70</w:t>
            </w:r>
          </w:p>
        </w:tc>
        <w:tc>
          <w:tcPr>
            <w:tcW w:w="1558" w:type="dxa"/>
            <w:tcBorders>
              <w:top w:val="single" w:sz="4" w:space="0" w:color="auto"/>
              <w:left w:val="single" w:sz="4" w:space="0" w:color="auto"/>
              <w:bottom w:val="single" w:sz="4" w:space="0" w:color="auto"/>
              <w:right w:val="single" w:sz="4" w:space="0" w:color="auto"/>
            </w:tcBorders>
            <w:vAlign w:val="center"/>
            <w:hideMark/>
          </w:tcPr>
          <w:p w14:paraId="28612588" w14:textId="77777777" w:rsidR="00AB3625" w:rsidRDefault="00AB3625" w:rsidP="00DA6403">
            <w:pPr>
              <w:contextualSpacing/>
              <w:jc w:val="center"/>
            </w:pPr>
            <w:r>
              <w:t>73</w:t>
            </w:r>
          </w:p>
        </w:tc>
      </w:tr>
      <w:tr w:rsidR="00AB3625" w14:paraId="172FD324" w14:textId="77777777" w:rsidTr="00F25B3B">
        <w:tc>
          <w:tcPr>
            <w:tcW w:w="664" w:type="dxa"/>
            <w:tcBorders>
              <w:top w:val="single" w:sz="4" w:space="0" w:color="auto"/>
              <w:left w:val="single" w:sz="4" w:space="0" w:color="auto"/>
              <w:bottom w:val="single" w:sz="4" w:space="0" w:color="auto"/>
              <w:right w:val="single" w:sz="4" w:space="0" w:color="auto"/>
            </w:tcBorders>
            <w:vAlign w:val="center"/>
            <w:hideMark/>
          </w:tcPr>
          <w:p w14:paraId="68B06A87" w14:textId="77777777" w:rsidR="00AB3625" w:rsidRDefault="00AB3625">
            <w:pPr>
              <w:contextualSpacing/>
              <w:jc w:val="both"/>
            </w:pPr>
            <w:r>
              <w:t>4</w:t>
            </w:r>
          </w:p>
        </w:tc>
        <w:tc>
          <w:tcPr>
            <w:tcW w:w="5618" w:type="dxa"/>
            <w:tcBorders>
              <w:top w:val="single" w:sz="4" w:space="0" w:color="auto"/>
              <w:left w:val="single" w:sz="4" w:space="0" w:color="auto"/>
              <w:bottom w:val="single" w:sz="4" w:space="0" w:color="auto"/>
              <w:right w:val="single" w:sz="4" w:space="0" w:color="auto"/>
            </w:tcBorders>
            <w:vAlign w:val="center"/>
            <w:hideMark/>
          </w:tcPr>
          <w:p w14:paraId="52F3AA83" w14:textId="77777777" w:rsidR="00AB3625" w:rsidRDefault="00AB3625">
            <w:pPr>
              <w:contextualSpacing/>
              <w:jc w:val="both"/>
            </w:pPr>
            <w:r>
              <w:t>Удержаны из заработной платы алименты</w:t>
            </w:r>
          </w:p>
        </w:tc>
        <w:tc>
          <w:tcPr>
            <w:tcW w:w="1658" w:type="dxa"/>
            <w:tcBorders>
              <w:top w:val="single" w:sz="4" w:space="0" w:color="auto"/>
              <w:left w:val="single" w:sz="4" w:space="0" w:color="auto"/>
              <w:bottom w:val="single" w:sz="4" w:space="0" w:color="auto"/>
              <w:right w:val="single" w:sz="4" w:space="0" w:color="auto"/>
            </w:tcBorders>
            <w:vAlign w:val="center"/>
            <w:hideMark/>
          </w:tcPr>
          <w:p w14:paraId="68E14BE3" w14:textId="77777777" w:rsidR="00AB3625" w:rsidRDefault="00AB3625" w:rsidP="00DA6403">
            <w:pPr>
              <w:contextualSpacing/>
              <w:jc w:val="center"/>
            </w:pPr>
            <w:r>
              <w:t>70</w:t>
            </w:r>
          </w:p>
        </w:tc>
        <w:tc>
          <w:tcPr>
            <w:tcW w:w="1558" w:type="dxa"/>
            <w:tcBorders>
              <w:top w:val="single" w:sz="4" w:space="0" w:color="auto"/>
              <w:left w:val="single" w:sz="4" w:space="0" w:color="auto"/>
              <w:bottom w:val="single" w:sz="4" w:space="0" w:color="auto"/>
              <w:right w:val="single" w:sz="4" w:space="0" w:color="auto"/>
            </w:tcBorders>
            <w:vAlign w:val="center"/>
            <w:hideMark/>
          </w:tcPr>
          <w:p w14:paraId="26293DAD" w14:textId="77777777" w:rsidR="00AB3625" w:rsidRDefault="00AB3625" w:rsidP="00DA6403">
            <w:pPr>
              <w:contextualSpacing/>
              <w:jc w:val="center"/>
            </w:pPr>
            <w:r>
              <w:t>76</w:t>
            </w:r>
          </w:p>
        </w:tc>
      </w:tr>
      <w:tr w:rsidR="00AB3625" w14:paraId="62308796" w14:textId="77777777" w:rsidTr="00F25B3B">
        <w:tc>
          <w:tcPr>
            <w:tcW w:w="664" w:type="dxa"/>
            <w:tcBorders>
              <w:top w:val="single" w:sz="4" w:space="0" w:color="auto"/>
              <w:left w:val="single" w:sz="4" w:space="0" w:color="auto"/>
              <w:bottom w:val="single" w:sz="4" w:space="0" w:color="auto"/>
              <w:right w:val="single" w:sz="4" w:space="0" w:color="auto"/>
            </w:tcBorders>
            <w:vAlign w:val="center"/>
            <w:hideMark/>
          </w:tcPr>
          <w:p w14:paraId="20C3D5E2" w14:textId="77777777" w:rsidR="00AB3625" w:rsidRDefault="00AB3625">
            <w:pPr>
              <w:contextualSpacing/>
              <w:jc w:val="both"/>
            </w:pPr>
            <w:r>
              <w:t>5</w:t>
            </w:r>
          </w:p>
        </w:tc>
        <w:tc>
          <w:tcPr>
            <w:tcW w:w="5618" w:type="dxa"/>
            <w:tcBorders>
              <w:top w:val="single" w:sz="4" w:space="0" w:color="auto"/>
              <w:left w:val="single" w:sz="4" w:space="0" w:color="auto"/>
              <w:bottom w:val="single" w:sz="4" w:space="0" w:color="auto"/>
              <w:right w:val="single" w:sz="4" w:space="0" w:color="auto"/>
            </w:tcBorders>
            <w:vAlign w:val="center"/>
            <w:hideMark/>
          </w:tcPr>
          <w:p w14:paraId="13F115B9" w14:textId="77777777" w:rsidR="00AB3625" w:rsidRDefault="00AB3625">
            <w:pPr>
              <w:contextualSpacing/>
              <w:jc w:val="both"/>
            </w:pPr>
            <w:r>
              <w:t>Удержан НДФЛ</w:t>
            </w:r>
          </w:p>
        </w:tc>
        <w:tc>
          <w:tcPr>
            <w:tcW w:w="1658" w:type="dxa"/>
            <w:tcBorders>
              <w:top w:val="single" w:sz="4" w:space="0" w:color="auto"/>
              <w:left w:val="single" w:sz="4" w:space="0" w:color="auto"/>
              <w:bottom w:val="single" w:sz="4" w:space="0" w:color="auto"/>
              <w:right w:val="single" w:sz="4" w:space="0" w:color="auto"/>
            </w:tcBorders>
            <w:vAlign w:val="center"/>
            <w:hideMark/>
          </w:tcPr>
          <w:p w14:paraId="22DB0CC9" w14:textId="77777777" w:rsidR="00AB3625" w:rsidRDefault="00AB3625" w:rsidP="00DA6403">
            <w:pPr>
              <w:contextualSpacing/>
              <w:jc w:val="center"/>
            </w:pPr>
            <w:r>
              <w:t>70</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88645CC" w14:textId="77777777" w:rsidR="00AB3625" w:rsidRDefault="00AB3625" w:rsidP="00DA6403">
            <w:pPr>
              <w:contextualSpacing/>
              <w:jc w:val="center"/>
            </w:pPr>
            <w:r>
              <w:t>68</w:t>
            </w:r>
          </w:p>
        </w:tc>
      </w:tr>
      <w:tr w:rsidR="00AB3625" w14:paraId="172B9C94" w14:textId="77777777" w:rsidTr="00F25B3B">
        <w:tc>
          <w:tcPr>
            <w:tcW w:w="664" w:type="dxa"/>
            <w:tcBorders>
              <w:top w:val="single" w:sz="4" w:space="0" w:color="auto"/>
              <w:left w:val="single" w:sz="4" w:space="0" w:color="auto"/>
              <w:bottom w:val="single" w:sz="4" w:space="0" w:color="auto"/>
              <w:right w:val="single" w:sz="4" w:space="0" w:color="auto"/>
            </w:tcBorders>
            <w:vAlign w:val="center"/>
            <w:hideMark/>
          </w:tcPr>
          <w:p w14:paraId="7ACE7595" w14:textId="77777777" w:rsidR="00AB3625" w:rsidRDefault="00AB3625">
            <w:pPr>
              <w:contextualSpacing/>
              <w:jc w:val="both"/>
            </w:pPr>
            <w:r>
              <w:t>6</w:t>
            </w:r>
          </w:p>
        </w:tc>
        <w:tc>
          <w:tcPr>
            <w:tcW w:w="5618" w:type="dxa"/>
            <w:tcBorders>
              <w:top w:val="single" w:sz="4" w:space="0" w:color="auto"/>
              <w:left w:val="single" w:sz="4" w:space="0" w:color="auto"/>
              <w:bottom w:val="single" w:sz="4" w:space="0" w:color="auto"/>
              <w:right w:val="single" w:sz="4" w:space="0" w:color="auto"/>
            </w:tcBorders>
            <w:vAlign w:val="center"/>
            <w:hideMark/>
          </w:tcPr>
          <w:p w14:paraId="5D81CB24" w14:textId="77777777" w:rsidR="00AB3625" w:rsidRDefault="00AB3625">
            <w:pPr>
              <w:contextualSpacing/>
              <w:jc w:val="both"/>
            </w:pPr>
            <w:r>
              <w:t>Удержан ущерб за порчу имущества</w:t>
            </w:r>
          </w:p>
        </w:tc>
        <w:tc>
          <w:tcPr>
            <w:tcW w:w="1658" w:type="dxa"/>
            <w:tcBorders>
              <w:top w:val="single" w:sz="4" w:space="0" w:color="auto"/>
              <w:left w:val="single" w:sz="4" w:space="0" w:color="auto"/>
              <w:bottom w:val="single" w:sz="4" w:space="0" w:color="auto"/>
              <w:right w:val="single" w:sz="4" w:space="0" w:color="auto"/>
            </w:tcBorders>
            <w:vAlign w:val="center"/>
            <w:hideMark/>
          </w:tcPr>
          <w:p w14:paraId="575B0137" w14:textId="77777777" w:rsidR="00AB3625" w:rsidRDefault="00AB3625" w:rsidP="00DA6403">
            <w:pPr>
              <w:contextualSpacing/>
              <w:jc w:val="center"/>
            </w:pPr>
            <w:r>
              <w:t>70</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94A6C5A" w14:textId="77777777" w:rsidR="00AB3625" w:rsidRDefault="00AB3625" w:rsidP="00DA6403">
            <w:pPr>
              <w:contextualSpacing/>
              <w:jc w:val="center"/>
            </w:pPr>
            <w:r>
              <w:t>94</w:t>
            </w:r>
          </w:p>
        </w:tc>
      </w:tr>
    </w:tbl>
    <w:p w14:paraId="7F22921C" w14:textId="77777777" w:rsidR="00FE6F47" w:rsidRPr="00F13AF2" w:rsidRDefault="00651D39" w:rsidP="007252A8">
      <w:pPr>
        <w:spacing w:before="120" w:line="360" w:lineRule="auto"/>
        <w:ind w:firstLine="709"/>
        <w:jc w:val="both"/>
        <w:rPr>
          <w:snapToGrid w:val="0"/>
          <w:sz w:val="28"/>
          <w:szCs w:val="28"/>
        </w:rPr>
      </w:pPr>
      <w:r>
        <w:rPr>
          <w:sz w:val="28"/>
          <w:szCs w:val="28"/>
        </w:rPr>
        <w:t>Таким образом, д</w:t>
      </w:r>
      <w:r w:rsidR="00AB3625">
        <w:rPr>
          <w:sz w:val="28"/>
          <w:szCs w:val="28"/>
        </w:rPr>
        <w:t xml:space="preserve">ля бухучета оплаты труда персонала используется счет 70. На нем обобщается информация о начисленной заработной плате, удержаниях и суммах, подлежащих к выплате. </w:t>
      </w:r>
      <w:r w:rsidR="00B036CD" w:rsidRPr="00F13AF2">
        <w:rPr>
          <w:snapToGrid w:val="0"/>
          <w:sz w:val="28"/>
          <w:szCs w:val="28"/>
        </w:rPr>
        <w:br w:type="page"/>
      </w:r>
    </w:p>
    <w:p w14:paraId="6C4C2CC9" w14:textId="77777777" w:rsidR="00113830" w:rsidRPr="000B21BF" w:rsidRDefault="00B8068D" w:rsidP="00B8068D">
      <w:pPr>
        <w:shd w:val="clear" w:color="auto" w:fill="FFFFFF"/>
        <w:spacing w:line="360" w:lineRule="auto"/>
        <w:jc w:val="center"/>
        <w:rPr>
          <w:rFonts w:asciiTheme="minorHAnsi" w:hAnsiTheme="minorHAnsi"/>
          <w:b/>
          <w:spacing w:val="-6"/>
          <w:sz w:val="28"/>
          <w:szCs w:val="28"/>
        </w:rPr>
      </w:pPr>
      <w:r w:rsidRPr="00B8068D">
        <w:rPr>
          <w:rFonts w:ascii="Times New Roman Полужирный" w:hAnsi="Times New Roman Полужирный"/>
          <w:b/>
          <w:spacing w:val="-6"/>
          <w:sz w:val="28"/>
          <w:szCs w:val="28"/>
        </w:rPr>
        <w:t>ГЛАВА II</w:t>
      </w:r>
      <w:r w:rsidR="005B453D">
        <w:rPr>
          <w:rFonts w:asciiTheme="minorHAnsi" w:hAnsiTheme="minorHAnsi"/>
          <w:b/>
          <w:spacing w:val="-6"/>
          <w:sz w:val="28"/>
          <w:szCs w:val="28"/>
        </w:rPr>
        <w:t>.</w:t>
      </w:r>
      <w:r>
        <w:rPr>
          <w:rFonts w:asciiTheme="minorHAnsi" w:hAnsiTheme="minorHAnsi"/>
          <w:b/>
          <w:spacing w:val="-6"/>
          <w:sz w:val="28"/>
          <w:szCs w:val="28"/>
        </w:rPr>
        <w:t xml:space="preserve"> </w:t>
      </w:r>
      <w:r w:rsidR="000B21BF" w:rsidRPr="00113830">
        <w:rPr>
          <w:rFonts w:ascii="Times New Roman Полужирный" w:hAnsi="Times New Roman Полужирный" w:hint="eastAsia"/>
          <w:b/>
          <w:color w:val="000000"/>
          <w:sz w:val="28"/>
          <w:szCs w:val="28"/>
        </w:rPr>
        <w:t>ОРГАНИЗАЦИЯ</w:t>
      </w:r>
      <w:r>
        <w:rPr>
          <w:rFonts w:asciiTheme="minorHAnsi" w:hAnsiTheme="minorHAnsi"/>
          <w:b/>
          <w:color w:val="000000"/>
          <w:sz w:val="28"/>
          <w:szCs w:val="28"/>
        </w:rPr>
        <w:t xml:space="preserve"> </w:t>
      </w:r>
      <w:r w:rsidR="000B21BF" w:rsidRPr="00113830">
        <w:rPr>
          <w:rFonts w:ascii="Times New Roman Полужирный" w:hAnsi="Times New Roman Полужирный" w:hint="eastAsia"/>
          <w:b/>
          <w:color w:val="000000"/>
          <w:sz w:val="28"/>
          <w:szCs w:val="28"/>
        </w:rPr>
        <w:t>УЧЕТА</w:t>
      </w:r>
      <w:r>
        <w:rPr>
          <w:rFonts w:asciiTheme="minorHAnsi" w:hAnsiTheme="minorHAnsi"/>
          <w:b/>
          <w:color w:val="000000"/>
          <w:sz w:val="28"/>
          <w:szCs w:val="28"/>
        </w:rPr>
        <w:t xml:space="preserve"> </w:t>
      </w:r>
      <w:r w:rsidR="000B21BF" w:rsidRPr="00113830">
        <w:rPr>
          <w:rFonts w:ascii="Times New Roman Полужирный" w:hAnsi="Times New Roman Полужирный" w:hint="eastAsia"/>
          <w:b/>
          <w:color w:val="000000"/>
          <w:sz w:val="28"/>
          <w:szCs w:val="28"/>
        </w:rPr>
        <w:t>ТРУДА</w:t>
      </w:r>
      <w:r>
        <w:rPr>
          <w:rFonts w:asciiTheme="minorHAnsi" w:hAnsiTheme="minorHAnsi"/>
          <w:b/>
          <w:color w:val="000000"/>
          <w:sz w:val="28"/>
          <w:szCs w:val="28"/>
        </w:rPr>
        <w:t xml:space="preserve"> </w:t>
      </w:r>
      <w:r w:rsidR="000B21BF" w:rsidRPr="00113830">
        <w:rPr>
          <w:rFonts w:ascii="Times New Roman Полужирный" w:hAnsi="Times New Roman Полужирный" w:hint="eastAsia"/>
          <w:b/>
          <w:color w:val="000000"/>
          <w:sz w:val="28"/>
          <w:szCs w:val="28"/>
        </w:rPr>
        <w:t>И</w:t>
      </w:r>
      <w:r>
        <w:rPr>
          <w:rFonts w:asciiTheme="minorHAnsi" w:hAnsiTheme="minorHAnsi"/>
          <w:b/>
          <w:color w:val="000000"/>
          <w:sz w:val="28"/>
          <w:szCs w:val="28"/>
        </w:rPr>
        <w:t xml:space="preserve"> </w:t>
      </w:r>
      <w:r w:rsidR="000B21BF" w:rsidRPr="00113830">
        <w:rPr>
          <w:rFonts w:ascii="Times New Roman Полужирный" w:hAnsi="Times New Roman Полужирный" w:hint="eastAsia"/>
          <w:b/>
          <w:color w:val="000000"/>
          <w:sz w:val="28"/>
          <w:szCs w:val="28"/>
        </w:rPr>
        <w:t>ЗАРАБОТНОЙ</w:t>
      </w:r>
      <w:r>
        <w:rPr>
          <w:rFonts w:asciiTheme="minorHAnsi" w:hAnsiTheme="minorHAnsi"/>
          <w:b/>
          <w:color w:val="000000"/>
          <w:sz w:val="28"/>
          <w:szCs w:val="28"/>
        </w:rPr>
        <w:t xml:space="preserve"> </w:t>
      </w:r>
      <w:r w:rsidR="000B21BF" w:rsidRPr="00113830">
        <w:rPr>
          <w:rFonts w:ascii="Times New Roman Полужирный" w:hAnsi="Times New Roman Полужирный" w:hint="eastAsia"/>
          <w:b/>
          <w:color w:val="000000"/>
          <w:sz w:val="28"/>
          <w:szCs w:val="28"/>
        </w:rPr>
        <w:t>ПЛАТЫ</w:t>
      </w:r>
      <w:r>
        <w:rPr>
          <w:rFonts w:asciiTheme="minorHAnsi" w:hAnsiTheme="minorHAnsi"/>
          <w:b/>
          <w:color w:val="000000"/>
          <w:sz w:val="28"/>
          <w:szCs w:val="28"/>
        </w:rPr>
        <w:t xml:space="preserve"> </w:t>
      </w:r>
      <w:r w:rsidR="000B21BF" w:rsidRPr="00113830">
        <w:rPr>
          <w:rFonts w:ascii="Times New Roman Полужирный" w:hAnsi="Times New Roman Полужирный" w:hint="eastAsia"/>
          <w:b/>
          <w:color w:val="000000"/>
          <w:sz w:val="28"/>
          <w:szCs w:val="28"/>
        </w:rPr>
        <w:t>В</w:t>
      </w:r>
      <w:r>
        <w:rPr>
          <w:rFonts w:asciiTheme="minorHAnsi" w:hAnsiTheme="minorHAnsi"/>
          <w:b/>
          <w:color w:val="000000"/>
          <w:sz w:val="28"/>
          <w:szCs w:val="28"/>
        </w:rPr>
        <w:t xml:space="preserve"> </w:t>
      </w:r>
      <w:r w:rsidR="000B21BF" w:rsidRPr="00113830">
        <w:rPr>
          <w:rFonts w:ascii="Times New Roman Полужирный" w:hAnsi="Times New Roman Полужирный" w:hint="eastAsia"/>
          <w:b/>
          <w:color w:val="000000"/>
          <w:sz w:val="28"/>
          <w:szCs w:val="28"/>
        </w:rPr>
        <w:t>ОО</w:t>
      </w:r>
      <w:r w:rsidRPr="00113830">
        <w:rPr>
          <w:rFonts w:ascii="Times New Roman Полужирный" w:hAnsi="Times New Roman Полужирный"/>
          <w:b/>
          <w:color w:val="000000"/>
          <w:sz w:val="28"/>
          <w:szCs w:val="28"/>
        </w:rPr>
        <w:t xml:space="preserve">О </w:t>
      </w:r>
      <w:r w:rsidR="002D2148">
        <w:rPr>
          <w:rFonts w:ascii="Times New Roman Полужирный" w:hAnsi="Times New Roman Полужирный"/>
          <w:b/>
          <w:color w:val="000000"/>
          <w:sz w:val="28"/>
          <w:szCs w:val="28"/>
        </w:rPr>
        <w:t>«</w:t>
      </w:r>
      <w:r w:rsidR="000B21BF" w:rsidRPr="00113830">
        <w:rPr>
          <w:rFonts w:ascii="Times New Roman Полужирный" w:hAnsi="Times New Roman Полужирный" w:hint="eastAsia"/>
          <w:b/>
          <w:color w:val="000000"/>
          <w:sz w:val="28"/>
          <w:szCs w:val="28"/>
        </w:rPr>
        <w:t>Т</w:t>
      </w:r>
      <w:r w:rsidRPr="00113830">
        <w:rPr>
          <w:rFonts w:ascii="Times New Roman Полужирный" w:hAnsi="Times New Roman Полужирный"/>
          <w:b/>
          <w:color w:val="000000"/>
          <w:sz w:val="28"/>
          <w:szCs w:val="28"/>
        </w:rPr>
        <w:t xml:space="preserve">Ц </w:t>
      </w:r>
      <w:r w:rsidR="002D2148">
        <w:rPr>
          <w:rFonts w:ascii="Times New Roman Полужирный" w:hAnsi="Times New Roman Полужирный"/>
          <w:b/>
          <w:color w:val="000000"/>
          <w:sz w:val="28"/>
          <w:szCs w:val="28"/>
        </w:rPr>
        <w:t>«</w:t>
      </w:r>
      <w:r w:rsidR="000B21BF" w:rsidRPr="00113830">
        <w:rPr>
          <w:rFonts w:ascii="Times New Roman Полужирный" w:hAnsi="Times New Roman Полужирный" w:hint="eastAsia"/>
          <w:b/>
          <w:color w:val="000000"/>
          <w:sz w:val="28"/>
          <w:szCs w:val="28"/>
        </w:rPr>
        <w:t>НОВОМАРИИНСКИЙ</w:t>
      </w:r>
      <w:r w:rsidR="002D2148">
        <w:rPr>
          <w:rFonts w:ascii="Times New Roman Полужирный" w:hAnsi="Times New Roman Полужирный"/>
          <w:b/>
          <w:color w:val="000000"/>
          <w:sz w:val="28"/>
          <w:szCs w:val="28"/>
        </w:rPr>
        <w:t>»</w:t>
      </w:r>
    </w:p>
    <w:p w14:paraId="415F1B86" w14:textId="77777777" w:rsidR="00113830" w:rsidRPr="005B453D" w:rsidRDefault="00113830" w:rsidP="005B453D">
      <w:pPr>
        <w:pStyle w:val="2"/>
        <w:spacing w:line="360" w:lineRule="auto"/>
        <w:ind w:left="0" w:firstLine="709"/>
        <w:rPr>
          <w:bCs/>
        </w:rPr>
      </w:pPr>
      <w:r w:rsidRPr="005B453D">
        <w:rPr>
          <w:bCs/>
        </w:rPr>
        <w:t>2.1. Организационно-экономическая характеристика предприятия</w:t>
      </w:r>
    </w:p>
    <w:p w14:paraId="78AFAAEF" w14:textId="77777777" w:rsidR="006B4AF2" w:rsidRPr="006B4AF2" w:rsidRDefault="006B4AF2" w:rsidP="004A073B">
      <w:pPr>
        <w:spacing w:line="360" w:lineRule="auto"/>
        <w:ind w:firstLine="709"/>
        <w:jc w:val="both"/>
        <w:rPr>
          <w:sz w:val="28"/>
          <w:szCs w:val="28"/>
        </w:rPr>
      </w:pPr>
      <w:r w:rsidRPr="006B4AF2">
        <w:rPr>
          <w:sz w:val="28"/>
          <w:szCs w:val="28"/>
        </w:rPr>
        <w:t xml:space="preserve">Основная деятельность </w:t>
      </w:r>
      <w:r w:rsidR="00651D39" w:rsidRPr="006B4AF2">
        <w:rPr>
          <w:sz w:val="28"/>
          <w:szCs w:val="28"/>
        </w:rPr>
        <w:t xml:space="preserve">ООО </w:t>
      </w:r>
      <w:r w:rsidR="002D2148">
        <w:rPr>
          <w:sz w:val="28"/>
          <w:szCs w:val="28"/>
        </w:rPr>
        <w:t>«</w:t>
      </w:r>
      <w:r w:rsidR="00651D39" w:rsidRPr="006B4AF2">
        <w:rPr>
          <w:sz w:val="28"/>
          <w:szCs w:val="28"/>
        </w:rPr>
        <w:t xml:space="preserve">ТЦ </w:t>
      </w:r>
      <w:r w:rsidR="002D2148">
        <w:rPr>
          <w:sz w:val="28"/>
          <w:szCs w:val="28"/>
        </w:rPr>
        <w:t>«</w:t>
      </w:r>
      <w:proofErr w:type="spellStart"/>
      <w:r w:rsidR="00651D39" w:rsidRPr="006B4AF2">
        <w:rPr>
          <w:sz w:val="28"/>
          <w:szCs w:val="28"/>
        </w:rPr>
        <w:t>Новомариинский</w:t>
      </w:r>
      <w:proofErr w:type="spellEnd"/>
      <w:r w:rsidR="002D2148">
        <w:rPr>
          <w:sz w:val="28"/>
          <w:szCs w:val="28"/>
        </w:rPr>
        <w:t>»</w:t>
      </w:r>
      <w:r w:rsidR="00BB26CA">
        <w:rPr>
          <w:sz w:val="28"/>
          <w:szCs w:val="28"/>
        </w:rPr>
        <w:t xml:space="preserve"> </w:t>
      </w:r>
      <w:r w:rsidRPr="006B4AF2">
        <w:rPr>
          <w:rStyle w:val="company-infotext"/>
          <w:sz w:val="28"/>
          <w:szCs w:val="28"/>
        </w:rPr>
        <w:t xml:space="preserve">торговля розничная преимущественно пищевыми продуктами, включая напитки, и табачные изделия в неспециализированных магазинах </w:t>
      </w:r>
      <w:r w:rsidRPr="006B4AF2">
        <w:rPr>
          <w:rStyle w:val="bolder"/>
          <w:sz w:val="28"/>
          <w:szCs w:val="28"/>
        </w:rPr>
        <w:t>(47.11)</w:t>
      </w:r>
      <w:r w:rsidRPr="006B4AF2">
        <w:rPr>
          <w:sz w:val="28"/>
          <w:szCs w:val="28"/>
        </w:rPr>
        <w:t xml:space="preserve"> Юридический адрес</w:t>
      </w:r>
      <w:r w:rsidR="007252A8">
        <w:rPr>
          <w:sz w:val="28"/>
          <w:szCs w:val="28"/>
        </w:rPr>
        <w:t xml:space="preserve">: </w:t>
      </w:r>
      <w:r w:rsidRPr="006B4AF2">
        <w:rPr>
          <w:iCs/>
          <w:sz w:val="28"/>
          <w:szCs w:val="28"/>
        </w:rPr>
        <w:t xml:space="preserve">689000, Чукотский автономный округ, город Анадырь, улица </w:t>
      </w:r>
      <w:proofErr w:type="spellStart"/>
      <w:r w:rsidRPr="006B4AF2">
        <w:rPr>
          <w:iCs/>
          <w:sz w:val="28"/>
          <w:szCs w:val="28"/>
        </w:rPr>
        <w:t>Отке</w:t>
      </w:r>
      <w:proofErr w:type="spellEnd"/>
      <w:r w:rsidRPr="006B4AF2">
        <w:rPr>
          <w:iCs/>
          <w:sz w:val="28"/>
          <w:szCs w:val="28"/>
        </w:rPr>
        <w:t>, дом 19</w:t>
      </w:r>
      <w:r w:rsidR="008D09D0">
        <w:rPr>
          <w:iCs/>
          <w:sz w:val="28"/>
          <w:szCs w:val="28"/>
        </w:rPr>
        <w:t>.</w:t>
      </w:r>
    </w:p>
    <w:p w14:paraId="063D8911" w14:textId="77777777" w:rsidR="00AB3625" w:rsidRDefault="00AB3625" w:rsidP="00AB3625">
      <w:pPr>
        <w:spacing w:line="360" w:lineRule="auto"/>
        <w:ind w:firstLine="708"/>
        <w:jc w:val="both"/>
        <w:rPr>
          <w:sz w:val="28"/>
          <w:szCs w:val="28"/>
        </w:rPr>
      </w:pPr>
      <w:r>
        <w:rPr>
          <w:sz w:val="28"/>
          <w:szCs w:val="28"/>
        </w:rPr>
        <w:t xml:space="preserve">Организационная структура </w:t>
      </w:r>
      <w:r w:rsidR="008D09D0">
        <w:rPr>
          <w:sz w:val="28"/>
          <w:szCs w:val="28"/>
        </w:rPr>
        <w:t xml:space="preserve">управления в ООО </w:t>
      </w:r>
      <w:r w:rsidR="002D2148">
        <w:rPr>
          <w:sz w:val="28"/>
          <w:szCs w:val="28"/>
        </w:rPr>
        <w:t>«</w:t>
      </w:r>
      <w:r w:rsidR="008D09D0">
        <w:rPr>
          <w:sz w:val="28"/>
          <w:szCs w:val="28"/>
        </w:rPr>
        <w:t xml:space="preserve">ТЦ </w:t>
      </w:r>
      <w:r w:rsidR="002D2148">
        <w:rPr>
          <w:sz w:val="28"/>
          <w:szCs w:val="28"/>
        </w:rPr>
        <w:t>«</w:t>
      </w:r>
      <w:proofErr w:type="spellStart"/>
      <w:r w:rsidR="008D09D0">
        <w:rPr>
          <w:sz w:val="28"/>
          <w:szCs w:val="28"/>
        </w:rPr>
        <w:t>Новомариинский</w:t>
      </w:r>
      <w:proofErr w:type="spellEnd"/>
      <w:r w:rsidR="002D2148">
        <w:rPr>
          <w:sz w:val="28"/>
          <w:szCs w:val="28"/>
        </w:rPr>
        <w:t>»</w:t>
      </w:r>
      <w:r w:rsidR="007252A8">
        <w:rPr>
          <w:sz w:val="28"/>
          <w:szCs w:val="28"/>
        </w:rPr>
        <w:t xml:space="preserve"> представлена на р</w:t>
      </w:r>
      <w:r w:rsidR="005B453D">
        <w:rPr>
          <w:sz w:val="28"/>
          <w:szCs w:val="28"/>
        </w:rPr>
        <w:t>исунке</w:t>
      </w:r>
      <w:r>
        <w:rPr>
          <w:sz w:val="28"/>
          <w:szCs w:val="28"/>
        </w:rPr>
        <w:t xml:space="preserve"> 2.1.</w:t>
      </w:r>
    </w:p>
    <w:p w14:paraId="01BFF692" w14:textId="77777777" w:rsidR="00AB3625" w:rsidRDefault="000D459E" w:rsidP="00AB3625">
      <w:pPr>
        <w:spacing w:line="360" w:lineRule="auto"/>
        <w:jc w:val="both"/>
        <w:rPr>
          <w:sz w:val="28"/>
          <w:szCs w:val="28"/>
        </w:rPr>
      </w:pPr>
      <w:r>
        <w:rPr>
          <w:noProof/>
          <w:sz w:val="28"/>
          <w:szCs w:val="28"/>
        </w:rPr>
        <mc:AlternateContent>
          <mc:Choice Requires="wpc">
            <w:drawing>
              <wp:inline distT="0" distB="0" distL="0" distR="0" wp14:anchorId="5C3B43CC" wp14:editId="68A4C232">
                <wp:extent cx="5524500" cy="1981200"/>
                <wp:effectExtent l="0" t="0" r="0" b="19050"/>
                <wp:docPr id="17" name="Полотно 1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Rectangle 4"/>
                        <wps:cNvSpPr>
                          <a:spLocks noChangeArrowheads="1"/>
                        </wps:cNvSpPr>
                        <wps:spPr bwMode="auto">
                          <a:xfrm>
                            <a:off x="1484800" y="80722"/>
                            <a:ext cx="2399800" cy="342814"/>
                          </a:xfrm>
                          <a:prstGeom prst="rect">
                            <a:avLst/>
                          </a:prstGeom>
                          <a:solidFill>
                            <a:srgbClr val="FFFFFF"/>
                          </a:solidFill>
                          <a:ln w="9525">
                            <a:solidFill>
                              <a:srgbClr val="000000"/>
                            </a:solidFill>
                            <a:miter lim="800000"/>
                            <a:headEnd/>
                            <a:tailEnd/>
                          </a:ln>
                        </wps:spPr>
                        <wps:txbx>
                          <w:txbxContent>
                            <w:p w14:paraId="71CFE253" w14:textId="77777777" w:rsidR="008820C8" w:rsidRDefault="008820C8" w:rsidP="00AB3625">
                              <w:pPr>
                                <w:pStyle w:val="23"/>
                                <w:tabs>
                                  <w:tab w:val="num" w:pos="1276"/>
                                  <w:tab w:val="left" w:pos="4680"/>
                                  <w:tab w:val="center" w:pos="5457"/>
                                </w:tabs>
                                <w:jc w:val="center"/>
                              </w:pPr>
                              <w:r>
                                <w:t xml:space="preserve">Директор </w:t>
                              </w:r>
                            </w:p>
                            <w:p w14:paraId="4F2A9093" w14:textId="77777777" w:rsidR="008820C8" w:rsidRDefault="008820C8" w:rsidP="00AB3625"/>
                          </w:txbxContent>
                        </wps:txbx>
                        <wps:bodyPr rot="0" vert="horz" wrap="square" lIns="91440" tIns="45720" rIns="91440" bIns="45720" anchor="t" anchorCtr="0" upright="1">
                          <a:noAutofit/>
                        </wps:bodyPr>
                      </wps:wsp>
                      <wps:wsp>
                        <wps:cNvPr id="3" name="Rectangle 6"/>
                        <wps:cNvSpPr>
                          <a:spLocks noChangeArrowheads="1"/>
                        </wps:cNvSpPr>
                        <wps:spPr bwMode="auto">
                          <a:xfrm>
                            <a:off x="0" y="673647"/>
                            <a:ext cx="1484600" cy="415317"/>
                          </a:xfrm>
                          <a:prstGeom prst="rect">
                            <a:avLst/>
                          </a:prstGeom>
                          <a:solidFill>
                            <a:srgbClr val="FFFFFF"/>
                          </a:solidFill>
                          <a:ln w="9525">
                            <a:solidFill>
                              <a:srgbClr val="000000"/>
                            </a:solidFill>
                            <a:miter lim="800000"/>
                            <a:headEnd/>
                            <a:tailEnd/>
                          </a:ln>
                        </wps:spPr>
                        <wps:txbx>
                          <w:txbxContent>
                            <w:p w14:paraId="281F71FE" w14:textId="77777777" w:rsidR="008820C8" w:rsidRDefault="008820C8" w:rsidP="00AB3625">
                              <w:pPr>
                                <w:pStyle w:val="23"/>
                                <w:tabs>
                                  <w:tab w:val="num" w:pos="1276"/>
                                  <w:tab w:val="left" w:pos="4680"/>
                                  <w:tab w:val="center" w:pos="5457"/>
                                </w:tabs>
                                <w:spacing w:line="240" w:lineRule="auto"/>
                                <w:jc w:val="center"/>
                              </w:pPr>
                              <w:r>
                                <w:t xml:space="preserve">Отдел снабжения   </w:t>
                              </w:r>
                            </w:p>
                            <w:p w14:paraId="5964DBFD" w14:textId="77777777" w:rsidR="008820C8" w:rsidRDefault="008820C8" w:rsidP="00AB3625"/>
                          </w:txbxContent>
                        </wps:txbx>
                        <wps:bodyPr rot="0" vert="horz" wrap="square" lIns="91440" tIns="45720" rIns="91440" bIns="45720" anchor="t" anchorCtr="0" upright="1">
                          <a:noAutofit/>
                        </wps:bodyPr>
                      </wps:wsp>
                      <wps:wsp>
                        <wps:cNvPr id="4" name="Rectangle 8"/>
                        <wps:cNvSpPr>
                          <a:spLocks noChangeArrowheads="1"/>
                        </wps:cNvSpPr>
                        <wps:spPr bwMode="auto">
                          <a:xfrm>
                            <a:off x="3583300" y="649546"/>
                            <a:ext cx="1837700" cy="308613"/>
                          </a:xfrm>
                          <a:prstGeom prst="rect">
                            <a:avLst/>
                          </a:prstGeom>
                          <a:solidFill>
                            <a:srgbClr val="FFFFFF"/>
                          </a:solidFill>
                          <a:ln w="9525">
                            <a:solidFill>
                              <a:srgbClr val="000000"/>
                            </a:solidFill>
                            <a:miter lim="800000"/>
                            <a:headEnd/>
                            <a:tailEnd/>
                          </a:ln>
                        </wps:spPr>
                        <wps:txbx>
                          <w:txbxContent>
                            <w:p w14:paraId="109C3F3A" w14:textId="77777777" w:rsidR="008820C8" w:rsidRDefault="008820C8" w:rsidP="00AB3625">
                              <w:pPr>
                                <w:pStyle w:val="23"/>
                                <w:tabs>
                                  <w:tab w:val="num" w:pos="1276"/>
                                  <w:tab w:val="left" w:pos="4680"/>
                                  <w:tab w:val="center" w:pos="5457"/>
                                </w:tabs>
                                <w:jc w:val="center"/>
                              </w:pPr>
                              <w:r>
                                <w:t>Отдел бухгалтерии</w:t>
                              </w:r>
                            </w:p>
                            <w:p w14:paraId="55324DC4" w14:textId="77777777" w:rsidR="008820C8" w:rsidRDefault="008820C8" w:rsidP="00AB3625"/>
                          </w:txbxContent>
                        </wps:txbx>
                        <wps:bodyPr rot="0" vert="horz" wrap="square" lIns="91440" tIns="45720" rIns="91440" bIns="45720" anchor="t" anchorCtr="0" upright="1">
                          <a:noAutofit/>
                        </wps:bodyPr>
                      </wps:wsp>
                      <wps:wsp>
                        <wps:cNvPr id="5" name="Rectangle 10"/>
                        <wps:cNvSpPr>
                          <a:spLocks noChangeArrowheads="1"/>
                        </wps:cNvSpPr>
                        <wps:spPr bwMode="auto">
                          <a:xfrm>
                            <a:off x="3583300" y="1088964"/>
                            <a:ext cx="1896700" cy="308013"/>
                          </a:xfrm>
                          <a:prstGeom prst="rect">
                            <a:avLst/>
                          </a:prstGeom>
                          <a:solidFill>
                            <a:srgbClr val="FFFFFF"/>
                          </a:solidFill>
                          <a:ln w="9525">
                            <a:solidFill>
                              <a:srgbClr val="000000"/>
                            </a:solidFill>
                            <a:miter lim="800000"/>
                            <a:headEnd/>
                            <a:tailEnd/>
                          </a:ln>
                        </wps:spPr>
                        <wps:txbx>
                          <w:txbxContent>
                            <w:p w14:paraId="37696AB9" w14:textId="77777777" w:rsidR="008820C8" w:rsidRDefault="008820C8" w:rsidP="00AB3625">
                              <w:pPr>
                                <w:pStyle w:val="23"/>
                                <w:tabs>
                                  <w:tab w:val="num" w:pos="1276"/>
                                  <w:tab w:val="left" w:pos="4680"/>
                                  <w:tab w:val="center" w:pos="5457"/>
                                </w:tabs>
                                <w:jc w:val="center"/>
                              </w:pPr>
                              <w:r>
                                <w:t>Юридический отдел</w:t>
                              </w:r>
                            </w:p>
                            <w:p w14:paraId="6230022A" w14:textId="77777777" w:rsidR="008820C8" w:rsidRDefault="008820C8" w:rsidP="00AB3625"/>
                          </w:txbxContent>
                        </wps:txbx>
                        <wps:bodyPr rot="0" vert="horz" wrap="square" lIns="91440" tIns="45720" rIns="91440" bIns="45720" anchor="t" anchorCtr="0" upright="1">
                          <a:noAutofit/>
                        </wps:bodyPr>
                      </wps:wsp>
                      <wps:wsp>
                        <wps:cNvPr id="6" name="Rectangle 11"/>
                        <wps:cNvSpPr>
                          <a:spLocks noChangeArrowheads="1"/>
                        </wps:cNvSpPr>
                        <wps:spPr bwMode="auto">
                          <a:xfrm>
                            <a:off x="3583300" y="1565883"/>
                            <a:ext cx="1901200" cy="415317"/>
                          </a:xfrm>
                          <a:prstGeom prst="rect">
                            <a:avLst/>
                          </a:prstGeom>
                          <a:solidFill>
                            <a:srgbClr val="FFFFFF"/>
                          </a:solidFill>
                          <a:ln w="9525">
                            <a:solidFill>
                              <a:srgbClr val="000000"/>
                            </a:solidFill>
                            <a:miter lim="800000"/>
                            <a:headEnd/>
                            <a:tailEnd/>
                          </a:ln>
                        </wps:spPr>
                        <wps:txbx>
                          <w:txbxContent>
                            <w:p w14:paraId="4FC2B2D9" w14:textId="77777777" w:rsidR="008820C8" w:rsidRDefault="008820C8" w:rsidP="00AB3625">
                              <w:pPr>
                                <w:pStyle w:val="23"/>
                                <w:tabs>
                                  <w:tab w:val="num" w:pos="1276"/>
                                  <w:tab w:val="left" w:pos="4680"/>
                                  <w:tab w:val="center" w:pos="5457"/>
                                </w:tabs>
                                <w:spacing w:line="240" w:lineRule="auto"/>
                                <w:jc w:val="center"/>
                              </w:pPr>
                              <w:r>
                                <w:t>Отдел реализации</w:t>
                              </w:r>
                            </w:p>
                            <w:p w14:paraId="7B5411BC" w14:textId="77777777" w:rsidR="008820C8" w:rsidRDefault="008820C8" w:rsidP="00AB3625"/>
                          </w:txbxContent>
                        </wps:txbx>
                        <wps:bodyPr rot="0" vert="horz" wrap="square" lIns="91440" tIns="45720" rIns="91440" bIns="45720" anchor="t" anchorCtr="0" upright="1">
                          <a:noAutofit/>
                        </wps:bodyPr>
                      </wps:wsp>
                      <wps:wsp>
                        <wps:cNvPr id="7" name="Line 12"/>
                        <wps:cNvCnPr>
                          <a:cxnSpLocks noChangeShapeType="1"/>
                        </wps:cNvCnPr>
                        <wps:spPr bwMode="auto">
                          <a:xfrm>
                            <a:off x="2398900" y="423536"/>
                            <a:ext cx="800" cy="22960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13"/>
                        <wps:cNvCnPr>
                          <a:cxnSpLocks noChangeShapeType="1"/>
                        </wps:cNvCnPr>
                        <wps:spPr bwMode="auto">
                          <a:xfrm flipH="1">
                            <a:off x="3261300" y="426637"/>
                            <a:ext cx="700" cy="12376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5"/>
                        <wps:cNvCnPr>
                          <a:cxnSpLocks noChangeShapeType="1"/>
                        </wps:cNvCnPr>
                        <wps:spPr bwMode="auto">
                          <a:xfrm>
                            <a:off x="3908000" y="311932"/>
                            <a:ext cx="80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6"/>
                        <wps:cNvCnPr>
                          <a:cxnSpLocks noChangeShapeType="1"/>
                        </wps:cNvCnPr>
                        <wps:spPr bwMode="auto">
                          <a:xfrm>
                            <a:off x="4712000" y="311932"/>
                            <a:ext cx="0" cy="3445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Rectangle 17"/>
                        <wps:cNvSpPr>
                          <a:spLocks noChangeArrowheads="1"/>
                        </wps:cNvSpPr>
                        <wps:spPr bwMode="auto">
                          <a:xfrm>
                            <a:off x="1600800" y="649546"/>
                            <a:ext cx="1365900" cy="570823"/>
                          </a:xfrm>
                          <a:prstGeom prst="rect">
                            <a:avLst/>
                          </a:prstGeom>
                          <a:solidFill>
                            <a:srgbClr val="FFFFFF"/>
                          </a:solidFill>
                          <a:ln w="9525">
                            <a:solidFill>
                              <a:srgbClr val="000000"/>
                            </a:solidFill>
                            <a:miter lim="800000"/>
                            <a:headEnd/>
                            <a:tailEnd/>
                          </a:ln>
                        </wps:spPr>
                        <wps:txbx>
                          <w:txbxContent>
                            <w:p w14:paraId="28D264C5" w14:textId="77777777" w:rsidR="008820C8" w:rsidRDefault="008820C8" w:rsidP="00AB3625">
                              <w:pPr>
                                <w:pStyle w:val="23"/>
                                <w:tabs>
                                  <w:tab w:val="num" w:pos="1276"/>
                                  <w:tab w:val="left" w:pos="4680"/>
                                  <w:tab w:val="center" w:pos="5457"/>
                                </w:tabs>
                                <w:spacing w:line="240" w:lineRule="auto"/>
                                <w:jc w:val="center"/>
                              </w:pPr>
                              <w:r>
                                <w:t>Коммерческий директор</w:t>
                              </w:r>
                            </w:p>
                            <w:p w14:paraId="2A708F5E" w14:textId="77777777" w:rsidR="008820C8" w:rsidRDefault="008820C8" w:rsidP="00AB3625"/>
                          </w:txbxContent>
                        </wps:txbx>
                        <wps:bodyPr rot="0" vert="horz" wrap="square" lIns="91440" tIns="45720" rIns="91440" bIns="45720" anchor="t" anchorCtr="0" upright="1">
                          <a:noAutofit/>
                        </wps:bodyPr>
                      </wps:wsp>
                      <wps:wsp>
                        <wps:cNvPr id="12" name="Line 18"/>
                        <wps:cNvCnPr>
                          <a:cxnSpLocks noChangeShapeType="1"/>
                        </wps:cNvCnPr>
                        <wps:spPr bwMode="auto">
                          <a:xfrm flipH="1">
                            <a:off x="570000" y="308732"/>
                            <a:ext cx="9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9"/>
                        <wps:cNvCnPr>
                          <a:cxnSpLocks noChangeShapeType="1"/>
                        </wps:cNvCnPr>
                        <wps:spPr bwMode="auto">
                          <a:xfrm>
                            <a:off x="570000" y="308732"/>
                            <a:ext cx="0" cy="3436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2"/>
                        <wps:cNvCnPr>
                          <a:cxnSpLocks noChangeShapeType="1"/>
                        </wps:cNvCnPr>
                        <wps:spPr bwMode="auto">
                          <a:xfrm>
                            <a:off x="3262000" y="805752"/>
                            <a:ext cx="321300" cy="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2"/>
                        <wps:cNvCnPr>
                          <a:cxnSpLocks noChangeShapeType="1"/>
                        </wps:cNvCnPr>
                        <wps:spPr bwMode="auto">
                          <a:xfrm>
                            <a:off x="3266400" y="1088964"/>
                            <a:ext cx="316900" cy="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2"/>
                        <wps:cNvCnPr>
                          <a:cxnSpLocks noChangeShapeType="1"/>
                        </wps:cNvCnPr>
                        <wps:spPr bwMode="auto">
                          <a:xfrm>
                            <a:off x="3266400" y="1664287"/>
                            <a:ext cx="322000" cy="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C3B43CC" id="Полотно 17" o:spid="_x0000_s1026" editas="canvas" style="width:435pt;height:156pt;mso-position-horizontal-relative:char;mso-position-vertical-relative:line" coordsize="55245,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245;height:19812;visibility:visible;mso-wrap-style:square">
                  <v:fill o:detectmouseclick="t"/>
                  <v:path o:connecttype="none"/>
                </v:shape>
                <v:rect id="Rectangle 4" o:spid="_x0000_s1028" style="position:absolute;left:14848;top:807;width:23998;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14:paraId="71CFE253" w14:textId="77777777" w:rsidR="008820C8" w:rsidRDefault="008820C8" w:rsidP="00AB3625">
                        <w:pPr>
                          <w:pStyle w:val="23"/>
                          <w:tabs>
                            <w:tab w:val="num" w:pos="1276"/>
                            <w:tab w:val="left" w:pos="4680"/>
                            <w:tab w:val="center" w:pos="5457"/>
                          </w:tabs>
                          <w:jc w:val="center"/>
                        </w:pPr>
                        <w:r>
                          <w:t xml:space="preserve">Директор </w:t>
                        </w:r>
                      </w:p>
                      <w:p w14:paraId="4F2A9093" w14:textId="77777777" w:rsidR="008820C8" w:rsidRDefault="008820C8" w:rsidP="00AB3625"/>
                    </w:txbxContent>
                  </v:textbox>
                </v:rect>
                <v:rect id="Rectangle 6" o:spid="_x0000_s1029" style="position:absolute;top:6736;width:14846;height:4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14:paraId="281F71FE" w14:textId="77777777" w:rsidR="008820C8" w:rsidRDefault="008820C8" w:rsidP="00AB3625">
                        <w:pPr>
                          <w:pStyle w:val="23"/>
                          <w:tabs>
                            <w:tab w:val="num" w:pos="1276"/>
                            <w:tab w:val="left" w:pos="4680"/>
                            <w:tab w:val="center" w:pos="5457"/>
                          </w:tabs>
                          <w:spacing w:line="240" w:lineRule="auto"/>
                          <w:jc w:val="center"/>
                        </w:pPr>
                        <w:r>
                          <w:t xml:space="preserve">Отдел снабжения   </w:t>
                        </w:r>
                      </w:p>
                      <w:p w14:paraId="5964DBFD" w14:textId="77777777" w:rsidR="008820C8" w:rsidRDefault="008820C8" w:rsidP="00AB3625"/>
                    </w:txbxContent>
                  </v:textbox>
                </v:rect>
                <v:rect id="Rectangle 8" o:spid="_x0000_s1030" style="position:absolute;left:35833;top:6495;width:18377;height:3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14:paraId="109C3F3A" w14:textId="77777777" w:rsidR="008820C8" w:rsidRDefault="008820C8" w:rsidP="00AB3625">
                        <w:pPr>
                          <w:pStyle w:val="23"/>
                          <w:tabs>
                            <w:tab w:val="num" w:pos="1276"/>
                            <w:tab w:val="left" w:pos="4680"/>
                            <w:tab w:val="center" w:pos="5457"/>
                          </w:tabs>
                          <w:jc w:val="center"/>
                        </w:pPr>
                        <w:r>
                          <w:t>Отдел бухгалтерии</w:t>
                        </w:r>
                      </w:p>
                      <w:p w14:paraId="55324DC4" w14:textId="77777777" w:rsidR="008820C8" w:rsidRDefault="008820C8" w:rsidP="00AB3625"/>
                    </w:txbxContent>
                  </v:textbox>
                </v:rect>
                <v:rect id="Rectangle 10" o:spid="_x0000_s1031" style="position:absolute;left:35833;top:10889;width:18967;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14:paraId="37696AB9" w14:textId="77777777" w:rsidR="008820C8" w:rsidRDefault="008820C8" w:rsidP="00AB3625">
                        <w:pPr>
                          <w:pStyle w:val="23"/>
                          <w:tabs>
                            <w:tab w:val="num" w:pos="1276"/>
                            <w:tab w:val="left" w:pos="4680"/>
                            <w:tab w:val="center" w:pos="5457"/>
                          </w:tabs>
                          <w:jc w:val="center"/>
                        </w:pPr>
                        <w:r>
                          <w:t>Юридический отдел</w:t>
                        </w:r>
                      </w:p>
                      <w:p w14:paraId="6230022A" w14:textId="77777777" w:rsidR="008820C8" w:rsidRDefault="008820C8" w:rsidP="00AB3625"/>
                    </w:txbxContent>
                  </v:textbox>
                </v:rect>
                <v:rect id="Rectangle 11" o:spid="_x0000_s1032" style="position:absolute;left:35833;top:15658;width:19012;height:4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14:paraId="4FC2B2D9" w14:textId="77777777" w:rsidR="008820C8" w:rsidRDefault="008820C8" w:rsidP="00AB3625">
                        <w:pPr>
                          <w:pStyle w:val="23"/>
                          <w:tabs>
                            <w:tab w:val="num" w:pos="1276"/>
                            <w:tab w:val="left" w:pos="4680"/>
                            <w:tab w:val="center" w:pos="5457"/>
                          </w:tabs>
                          <w:spacing w:line="240" w:lineRule="auto"/>
                          <w:jc w:val="center"/>
                        </w:pPr>
                        <w:r>
                          <w:t>Отдел реализации</w:t>
                        </w:r>
                      </w:p>
                      <w:p w14:paraId="7B5411BC" w14:textId="77777777" w:rsidR="008820C8" w:rsidRDefault="008820C8" w:rsidP="00AB3625"/>
                    </w:txbxContent>
                  </v:textbox>
                </v:rect>
                <v:line id="Line 12" o:spid="_x0000_s1033" style="position:absolute;visibility:visible;mso-wrap-style:square" from="23989,4235" to="23997,6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M18IAAADaAAAADwAAAGRycy9kb3ducmV2LnhtbESPT2sCMRTE7wW/Q3iCt5rVg9bVKOJS&#10;8GAL/sHzc/PcLG5elk26pt++KRR6HGZ+M8xqE20jeup87VjBZJyBIC6drrlScDm/v76B8AFZY+OY&#10;FHyTh8168LLCXLsnH6k/hUqkEvY5KjAhtLmUvjRk0Y9dS5y8u+sshiS7SuoOn6ncNnKaZTNpsea0&#10;YLClnaHycfqyCuamOMq5LA7nz6KvJ4v4Ea+3hVKjYdwuQQSK4T/8R+914uD3Sr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QM18IAAADaAAAADwAAAAAAAAAAAAAA&#10;AAChAgAAZHJzL2Rvd25yZXYueG1sUEsFBgAAAAAEAAQA+QAAAJADAAAAAA==&#10;">
                  <v:stroke endarrow="block"/>
                </v:line>
                <v:line id="Line 13" o:spid="_x0000_s1034" style="position:absolute;flip:x;visibility:visible;mso-wrap-style:square" from="32613,4266" to="32620,16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v:line id="Line 15" o:spid="_x0000_s1035" style="position:absolute;visibility:visible;mso-wrap-style:square" from="39080,3119" to="47120,31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16" o:spid="_x0000_s1036" style="position:absolute;visibility:visible;mso-wrap-style:square" from="47120,3119" to="47120,65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rect id="Rectangle 17" o:spid="_x0000_s1037" style="position:absolute;left:16008;top:6495;width:13659;height:5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14:paraId="28D264C5" w14:textId="77777777" w:rsidR="008820C8" w:rsidRDefault="008820C8" w:rsidP="00AB3625">
                        <w:pPr>
                          <w:pStyle w:val="23"/>
                          <w:tabs>
                            <w:tab w:val="num" w:pos="1276"/>
                            <w:tab w:val="left" w:pos="4680"/>
                            <w:tab w:val="center" w:pos="5457"/>
                          </w:tabs>
                          <w:spacing w:line="240" w:lineRule="auto"/>
                          <w:jc w:val="center"/>
                        </w:pPr>
                        <w:r>
                          <w:t>Коммерческий директор</w:t>
                        </w:r>
                      </w:p>
                      <w:p w14:paraId="2A708F5E" w14:textId="77777777" w:rsidR="008820C8" w:rsidRDefault="008820C8" w:rsidP="00AB3625"/>
                    </w:txbxContent>
                  </v:textbox>
                </v:rect>
                <v:line id="Line 18" o:spid="_x0000_s1038" style="position:absolute;flip:x;visibility:visible;mso-wrap-style:square" from="5700,3087" to="14848,30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0Zj8MAAADbAAAADwAAAGRycy9kb3ducmV2LnhtbERPTWsCMRC9C/6HMIVeRLOVUnRrFCkI&#10;PXiplRVv0810s+xmsiZRt/++EQRv83ifs1j1thUX8qF2rOBlkoEgLp2uuVKw/96MZyBCRNbYOiYF&#10;fxRgtRwOFphrd+UvuuxiJVIIhxwVmBi7XMpQGrIYJq4jTtyv8xZjgr6S2uM1hdtWTrPsTVqsOTUY&#10;7OjDUNnszlaBnG1HJ7/+eW2K5nCYm6IsuuNWqeenfv0OIlIfH+K7+1On+VO4/ZIO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dGY/DAAAA2wAAAA8AAAAAAAAAAAAA&#10;AAAAoQIAAGRycy9kb3ducmV2LnhtbFBLBQYAAAAABAAEAPkAAACRAwAAAAA=&#10;"/>
                <v:line id="Line 19" o:spid="_x0000_s1039" style="position:absolute;visibility:visible;mso-wrap-style:square" from="5700,3087" to="5700,65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12" o:spid="_x0000_s1040" style="position:absolute;visibility:visible;mso-wrap-style:square" from="32620,8057" to="35833,80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line id="Line 12" o:spid="_x0000_s1041" style="position:absolute;visibility:visible;mso-wrap-style:square" from="32664,10889" to="35833,10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12" o:spid="_x0000_s1042" style="position:absolute;visibility:visible;mso-wrap-style:square" from="32664,16642" to="35884,166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w10:anchorlock/>
              </v:group>
            </w:pict>
          </mc:Fallback>
        </mc:AlternateContent>
      </w:r>
    </w:p>
    <w:p w14:paraId="3C62E4A7" w14:textId="77777777" w:rsidR="00724099" w:rsidRDefault="001D6FC2" w:rsidP="00B8068D">
      <w:pPr>
        <w:tabs>
          <w:tab w:val="num" w:pos="1276"/>
        </w:tabs>
        <w:spacing w:line="360" w:lineRule="auto"/>
        <w:jc w:val="center"/>
        <w:outlineLvl w:val="0"/>
        <w:rPr>
          <w:sz w:val="28"/>
          <w:szCs w:val="28"/>
        </w:rPr>
      </w:pPr>
      <w:r>
        <w:rPr>
          <w:sz w:val="28"/>
          <w:szCs w:val="28"/>
        </w:rPr>
        <w:t>Рис. 2.1</w:t>
      </w:r>
      <w:r w:rsidR="00AB3625">
        <w:rPr>
          <w:sz w:val="28"/>
          <w:szCs w:val="28"/>
        </w:rPr>
        <w:t xml:space="preserve"> Организационная структура </w:t>
      </w:r>
      <w:r w:rsidR="00724099">
        <w:rPr>
          <w:sz w:val="28"/>
          <w:szCs w:val="28"/>
        </w:rPr>
        <w:t xml:space="preserve">ООО </w:t>
      </w:r>
      <w:r w:rsidR="002D2148">
        <w:rPr>
          <w:sz w:val="28"/>
          <w:szCs w:val="28"/>
        </w:rPr>
        <w:t>«</w:t>
      </w:r>
      <w:r w:rsidR="00724099">
        <w:rPr>
          <w:sz w:val="28"/>
          <w:szCs w:val="28"/>
        </w:rPr>
        <w:t xml:space="preserve">ТЦ </w:t>
      </w:r>
      <w:r w:rsidR="002D2148">
        <w:rPr>
          <w:sz w:val="28"/>
          <w:szCs w:val="28"/>
        </w:rPr>
        <w:t>«</w:t>
      </w:r>
      <w:proofErr w:type="spellStart"/>
      <w:r w:rsidR="00724099">
        <w:rPr>
          <w:sz w:val="28"/>
          <w:szCs w:val="28"/>
        </w:rPr>
        <w:t>Новомариинский</w:t>
      </w:r>
      <w:proofErr w:type="spellEnd"/>
      <w:r w:rsidR="002D2148">
        <w:rPr>
          <w:sz w:val="28"/>
          <w:szCs w:val="28"/>
        </w:rPr>
        <w:t>»</w:t>
      </w:r>
    </w:p>
    <w:p w14:paraId="38EABB8E" w14:textId="77777777" w:rsidR="00AB3625" w:rsidRDefault="00955417" w:rsidP="001D6FC2">
      <w:pPr>
        <w:tabs>
          <w:tab w:val="num" w:pos="1276"/>
        </w:tabs>
        <w:spacing w:before="120" w:line="360" w:lineRule="auto"/>
        <w:ind w:firstLine="709"/>
        <w:jc w:val="both"/>
        <w:outlineLvl w:val="0"/>
        <w:rPr>
          <w:rFonts w:eastAsia="Calibri"/>
          <w:color w:val="000000"/>
          <w:spacing w:val="-5"/>
          <w:sz w:val="28"/>
          <w:szCs w:val="28"/>
          <w:lang w:eastAsia="en-US"/>
        </w:rPr>
      </w:pPr>
      <w:r>
        <w:rPr>
          <w:sz w:val="28"/>
          <w:szCs w:val="28"/>
        </w:rPr>
        <w:t xml:space="preserve">ООО </w:t>
      </w:r>
      <w:r w:rsidR="002D2148">
        <w:rPr>
          <w:sz w:val="28"/>
          <w:szCs w:val="28"/>
        </w:rPr>
        <w:t>«</w:t>
      </w:r>
      <w:r>
        <w:rPr>
          <w:sz w:val="28"/>
          <w:szCs w:val="28"/>
        </w:rPr>
        <w:t>ТЦ</w:t>
      </w:r>
      <w:r w:rsidR="008D09D0">
        <w:rPr>
          <w:sz w:val="28"/>
          <w:szCs w:val="28"/>
        </w:rPr>
        <w:t xml:space="preserve"> </w:t>
      </w:r>
      <w:r w:rsidR="002D2148">
        <w:rPr>
          <w:sz w:val="28"/>
          <w:szCs w:val="28"/>
        </w:rPr>
        <w:t>«</w:t>
      </w:r>
      <w:proofErr w:type="spellStart"/>
      <w:r w:rsidR="008D09D0">
        <w:rPr>
          <w:sz w:val="28"/>
          <w:szCs w:val="28"/>
        </w:rPr>
        <w:t>Новомариинский</w:t>
      </w:r>
      <w:proofErr w:type="spellEnd"/>
      <w:r w:rsidR="002D2148">
        <w:rPr>
          <w:sz w:val="28"/>
          <w:szCs w:val="28"/>
        </w:rPr>
        <w:t>»</w:t>
      </w:r>
      <w:r w:rsidR="00AB3625">
        <w:rPr>
          <w:sz w:val="28"/>
          <w:szCs w:val="28"/>
        </w:rPr>
        <w:t xml:space="preserve"> осуществляет свою деятельность в соответствии со своей </w:t>
      </w:r>
      <w:r w:rsidR="00AB3625">
        <w:rPr>
          <w:color w:val="000000"/>
          <w:spacing w:val="-5"/>
          <w:sz w:val="28"/>
          <w:szCs w:val="28"/>
        </w:rPr>
        <w:t xml:space="preserve">учетной политикой. Рабочий план счетов </w:t>
      </w:r>
      <w:r w:rsidR="008D09D0">
        <w:rPr>
          <w:sz w:val="28"/>
          <w:szCs w:val="28"/>
        </w:rPr>
        <w:t xml:space="preserve">ООО </w:t>
      </w:r>
      <w:r w:rsidR="002D2148">
        <w:rPr>
          <w:sz w:val="28"/>
          <w:szCs w:val="28"/>
        </w:rPr>
        <w:t>«</w:t>
      </w:r>
      <w:r w:rsidR="008D09D0">
        <w:rPr>
          <w:sz w:val="28"/>
          <w:szCs w:val="28"/>
        </w:rPr>
        <w:t xml:space="preserve">ТЦ </w:t>
      </w:r>
      <w:r w:rsidR="002D2148">
        <w:rPr>
          <w:sz w:val="28"/>
          <w:szCs w:val="28"/>
        </w:rPr>
        <w:t>«</w:t>
      </w:r>
      <w:proofErr w:type="spellStart"/>
      <w:r w:rsidR="00B8068D">
        <w:rPr>
          <w:sz w:val="28"/>
          <w:szCs w:val="28"/>
        </w:rPr>
        <w:t>Новомариинский</w:t>
      </w:r>
      <w:proofErr w:type="spellEnd"/>
      <w:r w:rsidR="002D2148">
        <w:rPr>
          <w:sz w:val="28"/>
          <w:szCs w:val="28"/>
        </w:rPr>
        <w:t>»</w:t>
      </w:r>
      <w:r w:rsidR="00B8068D">
        <w:rPr>
          <w:color w:val="000000"/>
          <w:spacing w:val="-5"/>
          <w:sz w:val="28"/>
          <w:szCs w:val="28"/>
        </w:rPr>
        <w:t xml:space="preserve"> разработан</w:t>
      </w:r>
      <w:r w:rsidR="00AB3625">
        <w:rPr>
          <w:color w:val="000000"/>
          <w:spacing w:val="-5"/>
          <w:sz w:val="28"/>
          <w:szCs w:val="28"/>
        </w:rPr>
        <w:t xml:space="preserve"> на основе Инструкции по применению Плана счетов, утвержденной приказом МФ РФ №94н от 31.10.00 </w:t>
      </w:r>
      <w:r w:rsidR="00AB3625">
        <w:rPr>
          <w:sz w:val="28"/>
          <w:szCs w:val="28"/>
        </w:rPr>
        <w:t>(в редакции от 08.11.2010</w:t>
      </w:r>
      <w:r w:rsidR="00AB3625">
        <w:rPr>
          <w:color w:val="000000"/>
          <w:spacing w:val="-5"/>
          <w:sz w:val="28"/>
          <w:szCs w:val="28"/>
        </w:rPr>
        <w:t xml:space="preserve"> г</w:t>
      </w:r>
      <w:r w:rsidR="001D6FC2">
        <w:rPr>
          <w:color w:val="000000"/>
          <w:spacing w:val="-5"/>
          <w:sz w:val="28"/>
          <w:szCs w:val="28"/>
        </w:rPr>
        <w:t>.)</w:t>
      </w:r>
      <w:r w:rsidR="00AB3625">
        <w:rPr>
          <w:color w:val="000000"/>
          <w:spacing w:val="-5"/>
          <w:sz w:val="28"/>
          <w:szCs w:val="28"/>
        </w:rPr>
        <w:t xml:space="preserve">. </w:t>
      </w:r>
    </w:p>
    <w:p w14:paraId="2029FBBF" w14:textId="77777777" w:rsidR="00AB3625" w:rsidRDefault="00AB3625" w:rsidP="004A073B">
      <w:pPr>
        <w:spacing w:line="360" w:lineRule="auto"/>
        <w:ind w:firstLine="709"/>
        <w:jc w:val="both"/>
        <w:rPr>
          <w:sz w:val="28"/>
          <w:szCs w:val="28"/>
        </w:rPr>
      </w:pPr>
      <w:r>
        <w:rPr>
          <w:color w:val="000000"/>
          <w:spacing w:val="-1"/>
          <w:sz w:val="28"/>
          <w:szCs w:val="28"/>
        </w:rPr>
        <w:t xml:space="preserve">В бухгалтерском учёте </w:t>
      </w:r>
      <w:r w:rsidR="008D09D0">
        <w:rPr>
          <w:sz w:val="28"/>
          <w:szCs w:val="28"/>
        </w:rPr>
        <w:t xml:space="preserve">ООО </w:t>
      </w:r>
      <w:r w:rsidR="002D2148">
        <w:rPr>
          <w:sz w:val="28"/>
          <w:szCs w:val="28"/>
        </w:rPr>
        <w:t>«</w:t>
      </w:r>
      <w:r w:rsidR="008D09D0">
        <w:rPr>
          <w:sz w:val="28"/>
          <w:szCs w:val="28"/>
        </w:rPr>
        <w:t xml:space="preserve">ТЦ </w:t>
      </w:r>
      <w:r w:rsidR="002D2148">
        <w:rPr>
          <w:sz w:val="28"/>
          <w:szCs w:val="28"/>
        </w:rPr>
        <w:t>«</w:t>
      </w:r>
      <w:proofErr w:type="spellStart"/>
      <w:r w:rsidR="008D09D0">
        <w:rPr>
          <w:sz w:val="28"/>
          <w:szCs w:val="28"/>
        </w:rPr>
        <w:t>Новомариинский</w:t>
      </w:r>
      <w:proofErr w:type="spellEnd"/>
      <w:r w:rsidR="002D2148">
        <w:rPr>
          <w:sz w:val="28"/>
          <w:szCs w:val="28"/>
        </w:rPr>
        <w:t>»</w:t>
      </w:r>
      <w:r w:rsidR="00C33225">
        <w:rPr>
          <w:sz w:val="28"/>
          <w:szCs w:val="28"/>
        </w:rPr>
        <w:t xml:space="preserve"> </w:t>
      </w:r>
      <w:r>
        <w:rPr>
          <w:color w:val="000000"/>
          <w:spacing w:val="-1"/>
          <w:sz w:val="28"/>
          <w:szCs w:val="28"/>
        </w:rPr>
        <w:t xml:space="preserve">применяются только унифицированные формы первичных документов. </w:t>
      </w:r>
      <w:r>
        <w:rPr>
          <w:sz w:val="28"/>
          <w:szCs w:val="28"/>
        </w:rPr>
        <w:t>В соотве</w:t>
      </w:r>
      <w:r w:rsidR="00955417">
        <w:rPr>
          <w:sz w:val="28"/>
          <w:szCs w:val="28"/>
        </w:rPr>
        <w:t>тствии со статьей №14 ФЗ</w:t>
      </w:r>
      <w:r w:rsidR="00724099">
        <w:rPr>
          <w:sz w:val="28"/>
          <w:szCs w:val="28"/>
        </w:rPr>
        <w:t xml:space="preserve">-402 </w:t>
      </w:r>
      <w:r w:rsidR="002D2148">
        <w:rPr>
          <w:sz w:val="28"/>
          <w:szCs w:val="28"/>
        </w:rPr>
        <w:t>«</w:t>
      </w:r>
      <w:r w:rsidR="00724099">
        <w:rPr>
          <w:sz w:val="28"/>
          <w:szCs w:val="28"/>
        </w:rPr>
        <w:t>О бухгалтерском учете</w:t>
      </w:r>
      <w:r w:rsidR="002D2148">
        <w:rPr>
          <w:sz w:val="28"/>
          <w:szCs w:val="28"/>
        </w:rPr>
        <w:t>»</w:t>
      </w:r>
      <w:r w:rsidR="00C33225">
        <w:rPr>
          <w:sz w:val="28"/>
          <w:szCs w:val="28"/>
        </w:rPr>
        <w:t xml:space="preserve"> </w:t>
      </w:r>
      <w:r w:rsidR="008D09D0">
        <w:rPr>
          <w:sz w:val="28"/>
          <w:szCs w:val="28"/>
        </w:rPr>
        <w:t xml:space="preserve">ООО </w:t>
      </w:r>
      <w:r w:rsidR="002D2148">
        <w:rPr>
          <w:sz w:val="28"/>
          <w:szCs w:val="28"/>
        </w:rPr>
        <w:t>«</w:t>
      </w:r>
      <w:r w:rsidR="008D09D0">
        <w:rPr>
          <w:sz w:val="28"/>
          <w:szCs w:val="28"/>
        </w:rPr>
        <w:t xml:space="preserve">ТЦ </w:t>
      </w:r>
      <w:r w:rsidR="002D2148">
        <w:rPr>
          <w:sz w:val="28"/>
          <w:szCs w:val="28"/>
        </w:rPr>
        <w:t>«</w:t>
      </w:r>
      <w:proofErr w:type="spellStart"/>
      <w:r w:rsidR="008D09D0">
        <w:rPr>
          <w:sz w:val="28"/>
          <w:szCs w:val="28"/>
        </w:rPr>
        <w:t>Новомариинский</w:t>
      </w:r>
      <w:proofErr w:type="spellEnd"/>
      <w:r w:rsidR="002D2148">
        <w:rPr>
          <w:sz w:val="28"/>
          <w:szCs w:val="28"/>
        </w:rPr>
        <w:t>»</w:t>
      </w:r>
      <w:r w:rsidR="008D09D0">
        <w:rPr>
          <w:sz w:val="28"/>
          <w:szCs w:val="28"/>
        </w:rPr>
        <w:t xml:space="preserve"> </w:t>
      </w:r>
      <w:r w:rsidR="008D09D0">
        <w:rPr>
          <w:color w:val="000000"/>
          <w:spacing w:val="-1"/>
          <w:sz w:val="28"/>
          <w:szCs w:val="28"/>
        </w:rPr>
        <w:t>обязаны</w:t>
      </w:r>
      <w:r>
        <w:rPr>
          <w:sz w:val="28"/>
          <w:szCs w:val="28"/>
        </w:rPr>
        <w:t xml:space="preserve"> составлять на основе данных синтетического и аналитического учета бухгалтерскую (финансовую) отчетность. </w:t>
      </w:r>
    </w:p>
    <w:p w14:paraId="05AB9AF8" w14:textId="68E6B602" w:rsidR="00AB3625" w:rsidRDefault="00AB3625" w:rsidP="00AB3625">
      <w:pPr>
        <w:shd w:val="clear" w:color="auto" w:fill="FFFFFF"/>
        <w:spacing w:line="360" w:lineRule="auto"/>
        <w:ind w:firstLine="709"/>
        <w:jc w:val="both"/>
        <w:rPr>
          <w:sz w:val="28"/>
          <w:szCs w:val="28"/>
        </w:rPr>
      </w:pPr>
      <w:r>
        <w:rPr>
          <w:sz w:val="28"/>
          <w:szCs w:val="28"/>
        </w:rPr>
        <w:t xml:space="preserve">Анализ основных финансовых показателей </w:t>
      </w:r>
      <w:r w:rsidR="00153AD5">
        <w:rPr>
          <w:sz w:val="28"/>
          <w:szCs w:val="28"/>
        </w:rPr>
        <w:t xml:space="preserve">ООО </w:t>
      </w:r>
      <w:r w:rsidR="002D2148">
        <w:rPr>
          <w:sz w:val="28"/>
          <w:szCs w:val="28"/>
        </w:rPr>
        <w:t>«</w:t>
      </w:r>
      <w:r w:rsidR="00153AD5">
        <w:rPr>
          <w:sz w:val="28"/>
          <w:szCs w:val="28"/>
        </w:rPr>
        <w:t xml:space="preserve">ТЦ </w:t>
      </w:r>
      <w:r w:rsidR="002D2148">
        <w:rPr>
          <w:sz w:val="28"/>
          <w:szCs w:val="28"/>
        </w:rPr>
        <w:t>«</w:t>
      </w:r>
      <w:proofErr w:type="spellStart"/>
      <w:r w:rsidR="00153AD5">
        <w:rPr>
          <w:sz w:val="28"/>
          <w:szCs w:val="28"/>
        </w:rPr>
        <w:t>Новомаринский</w:t>
      </w:r>
      <w:proofErr w:type="spellEnd"/>
      <w:r w:rsidR="002D2148">
        <w:rPr>
          <w:sz w:val="28"/>
          <w:szCs w:val="28"/>
        </w:rPr>
        <w:t>»</w:t>
      </w:r>
      <w:r w:rsidR="008D09D0">
        <w:rPr>
          <w:sz w:val="28"/>
          <w:szCs w:val="28"/>
        </w:rPr>
        <w:t xml:space="preserve"> за 2017-2018</w:t>
      </w:r>
      <w:r w:rsidR="00955417">
        <w:rPr>
          <w:sz w:val="28"/>
          <w:szCs w:val="28"/>
        </w:rPr>
        <w:t xml:space="preserve"> </w:t>
      </w:r>
      <w:r w:rsidR="004A073B">
        <w:rPr>
          <w:sz w:val="28"/>
          <w:szCs w:val="28"/>
        </w:rPr>
        <w:t>гг.</w:t>
      </w:r>
      <w:r>
        <w:rPr>
          <w:sz w:val="28"/>
          <w:szCs w:val="28"/>
        </w:rPr>
        <w:t xml:space="preserve"> на основании данных бухгалтерской отчётности </w:t>
      </w:r>
      <w:r w:rsidR="001D6FC2">
        <w:rPr>
          <w:sz w:val="28"/>
          <w:szCs w:val="28"/>
        </w:rPr>
        <w:t>и представлен в таблице 2.1</w:t>
      </w:r>
      <w:r>
        <w:rPr>
          <w:sz w:val="28"/>
          <w:szCs w:val="28"/>
        </w:rPr>
        <w:t>.</w:t>
      </w:r>
    </w:p>
    <w:p w14:paraId="2364C1A3" w14:textId="77777777" w:rsidR="00AB3625" w:rsidRDefault="001D6FC2" w:rsidP="004A073B">
      <w:pPr>
        <w:shd w:val="clear" w:color="auto" w:fill="FFFFFF"/>
        <w:tabs>
          <w:tab w:val="left" w:pos="7455"/>
        </w:tabs>
        <w:spacing w:line="360" w:lineRule="auto"/>
        <w:ind w:firstLine="709"/>
        <w:jc w:val="right"/>
        <w:rPr>
          <w:sz w:val="28"/>
          <w:szCs w:val="28"/>
        </w:rPr>
      </w:pPr>
      <w:r>
        <w:rPr>
          <w:sz w:val="28"/>
          <w:szCs w:val="28"/>
        </w:rPr>
        <w:t>Таблица 2.1</w:t>
      </w:r>
    </w:p>
    <w:p w14:paraId="6B653DC3" w14:textId="77777777" w:rsidR="00AB3625" w:rsidRPr="00836E08" w:rsidRDefault="00AB3625" w:rsidP="00955417">
      <w:pPr>
        <w:shd w:val="clear" w:color="auto" w:fill="FFFFFF"/>
        <w:spacing w:after="120"/>
        <w:jc w:val="center"/>
        <w:rPr>
          <w:b/>
          <w:sz w:val="28"/>
          <w:szCs w:val="28"/>
        </w:rPr>
      </w:pPr>
      <w:r w:rsidRPr="00836E08">
        <w:rPr>
          <w:b/>
          <w:sz w:val="28"/>
          <w:szCs w:val="28"/>
        </w:rPr>
        <w:t xml:space="preserve">Анализ основных финансовых показателей </w:t>
      </w:r>
      <w:r w:rsidR="00153AD5" w:rsidRPr="00836E08">
        <w:rPr>
          <w:b/>
          <w:sz w:val="28"/>
          <w:szCs w:val="28"/>
        </w:rPr>
        <w:t xml:space="preserve">ООО </w:t>
      </w:r>
      <w:r w:rsidR="002D2148">
        <w:rPr>
          <w:b/>
          <w:sz w:val="28"/>
          <w:szCs w:val="28"/>
        </w:rPr>
        <w:t>«</w:t>
      </w:r>
      <w:r w:rsidR="00153AD5" w:rsidRPr="00836E08">
        <w:rPr>
          <w:b/>
          <w:sz w:val="28"/>
          <w:szCs w:val="28"/>
        </w:rPr>
        <w:t xml:space="preserve">ТЦ </w:t>
      </w:r>
      <w:r w:rsidR="002D2148">
        <w:rPr>
          <w:b/>
          <w:sz w:val="28"/>
          <w:szCs w:val="28"/>
        </w:rPr>
        <w:t>«</w:t>
      </w:r>
      <w:proofErr w:type="spellStart"/>
      <w:r w:rsidR="004A073B" w:rsidRPr="00836E08">
        <w:rPr>
          <w:b/>
          <w:sz w:val="28"/>
          <w:szCs w:val="28"/>
        </w:rPr>
        <w:t>Новомариинский</w:t>
      </w:r>
      <w:proofErr w:type="spellEnd"/>
      <w:r w:rsidR="002D2148">
        <w:rPr>
          <w:b/>
          <w:sz w:val="28"/>
          <w:szCs w:val="28"/>
        </w:rPr>
        <w:t>»</w:t>
      </w:r>
      <w:r w:rsidR="00955417">
        <w:rPr>
          <w:b/>
          <w:sz w:val="28"/>
          <w:szCs w:val="28"/>
        </w:rPr>
        <w:t xml:space="preserve"> за 2017-</w:t>
      </w:r>
      <w:r w:rsidR="008D09D0" w:rsidRPr="00836E08">
        <w:rPr>
          <w:b/>
          <w:sz w:val="28"/>
          <w:szCs w:val="28"/>
        </w:rPr>
        <w:t>2018</w:t>
      </w:r>
      <w:r w:rsidR="00955417">
        <w:rPr>
          <w:b/>
          <w:sz w:val="28"/>
          <w:szCs w:val="28"/>
        </w:rPr>
        <w:t xml:space="preserve"> </w:t>
      </w:r>
      <w:r w:rsidR="004A073B" w:rsidRPr="00836E08">
        <w:rPr>
          <w:b/>
          <w:sz w:val="28"/>
          <w:szCs w:val="28"/>
        </w:rPr>
        <w:t>гг.</w:t>
      </w:r>
    </w:p>
    <w:tbl>
      <w:tblPr>
        <w:tblW w:w="935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4395"/>
        <w:gridCol w:w="1135"/>
        <w:gridCol w:w="1135"/>
        <w:gridCol w:w="1415"/>
        <w:gridCol w:w="1276"/>
      </w:tblGrid>
      <w:tr w:rsidR="00AB3625" w:rsidRPr="00836E08" w14:paraId="0580760F" w14:textId="77777777" w:rsidTr="00E166F1">
        <w:trPr>
          <w:trHeight w:val="300"/>
        </w:trPr>
        <w:tc>
          <w:tcPr>
            <w:tcW w:w="4395" w:type="dxa"/>
            <w:tcBorders>
              <w:top w:val="single" w:sz="4" w:space="0" w:color="auto"/>
              <w:left w:val="single" w:sz="4" w:space="0" w:color="auto"/>
              <w:bottom w:val="single" w:sz="4" w:space="0" w:color="auto"/>
              <w:right w:val="single" w:sz="4" w:space="0" w:color="auto"/>
            </w:tcBorders>
            <w:vAlign w:val="center"/>
            <w:hideMark/>
          </w:tcPr>
          <w:p w14:paraId="25FF60D8" w14:textId="77777777" w:rsidR="00AB3625" w:rsidRPr="00836E08" w:rsidRDefault="00AB3625" w:rsidP="001D6FC2">
            <w:pPr>
              <w:autoSpaceDE w:val="0"/>
              <w:autoSpaceDN w:val="0"/>
              <w:adjustRightInd w:val="0"/>
              <w:jc w:val="center"/>
              <w:rPr>
                <w:rFonts w:eastAsiaTheme="minorHAnsi"/>
                <w:b/>
              </w:rPr>
            </w:pPr>
            <w:r w:rsidRPr="00836E08">
              <w:rPr>
                <w:b/>
              </w:rPr>
              <w:t>Наименование показателя</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13313D0" w14:textId="77777777" w:rsidR="00AB3625" w:rsidRPr="00836E08" w:rsidRDefault="008D09D0" w:rsidP="001D6FC2">
            <w:pPr>
              <w:autoSpaceDE w:val="0"/>
              <w:autoSpaceDN w:val="0"/>
              <w:adjustRightInd w:val="0"/>
              <w:jc w:val="center"/>
              <w:rPr>
                <w:b/>
              </w:rPr>
            </w:pPr>
            <w:r w:rsidRPr="00836E08">
              <w:rPr>
                <w:b/>
              </w:rPr>
              <w:t>2017</w:t>
            </w:r>
            <w:r w:rsidR="00AB3625" w:rsidRPr="00836E08">
              <w:rPr>
                <w:b/>
              </w:rPr>
              <w:t xml:space="preserve"> г.</w:t>
            </w:r>
          </w:p>
        </w:tc>
        <w:tc>
          <w:tcPr>
            <w:tcW w:w="1135" w:type="dxa"/>
            <w:tcBorders>
              <w:top w:val="single" w:sz="4" w:space="0" w:color="auto"/>
              <w:left w:val="single" w:sz="4" w:space="0" w:color="auto"/>
              <w:bottom w:val="single" w:sz="4" w:space="0" w:color="auto"/>
              <w:right w:val="single" w:sz="4" w:space="0" w:color="auto"/>
            </w:tcBorders>
            <w:vAlign w:val="center"/>
            <w:hideMark/>
          </w:tcPr>
          <w:p w14:paraId="2F8BE822" w14:textId="77777777" w:rsidR="00AB3625" w:rsidRPr="00836E08" w:rsidRDefault="008D09D0" w:rsidP="001D6FC2">
            <w:pPr>
              <w:autoSpaceDE w:val="0"/>
              <w:autoSpaceDN w:val="0"/>
              <w:adjustRightInd w:val="0"/>
              <w:jc w:val="center"/>
              <w:rPr>
                <w:b/>
              </w:rPr>
            </w:pPr>
            <w:r w:rsidRPr="00836E08">
              <w:rPr>
                <w:b/>
              </w:rPr>
              <w:t>2018</w:t>
            </w:r>
            <w:r w:rsidR="00AB3625" w:rsidRPr="00836E08">
              <w:rPr>
                <w:b/>
              </w:rPr>
              <w:t xml:space="preserve"> г.</w:t>
            </w:r>
          </w:p>
        </w:tc>
        <w:tc>
          <w:tcPr>
            <w:tcW w:w="1415" w:type="dxa"/>
            <w:tcBorders>
              <w:top w:val="single" w:sz="4" w:space="0" w:color="auto"/>
              <w:left w:val="single" w:sz="4" w:space="0" w:color="auto"/>
              <w:bottom w:val="single" w:sz="4" w:space="0" w:color="auto"/>
              <w:right w:val="single" w:sz="4" w:space="0" w:color="auto"/>
            </w:tcBorders>
            <w:vAlign w:val="center"/>
            <w:hideMark/>
          </w:tcPr>
          <w:p w14:paraId="25552477" w14:textId="01A939B4" w:rsidR="00AB3625" w:rsidRPr="00836E08" w:rsidRDefault="00AB3625" w:rsidP="001D6FC2">
            <w:pPr>
              <w:autoSpaceDE w:val="0"/>
              <w:autoSpaceDN w:val="0"/>
              <w:adjustRightInd w:val="0"/>
              <w:jc w:val="center"/>
              <w:rPr>
                <w:b/>
              </w:rPr>
            </w:pPr>
            <w:proofErr w:type="spellStart"/>
            <w:proofErr w:type="gramStart"/>
            <w:r w:rsidRPr="00836E08">
              <w:rPr>
                <w:b/>
              </w:rPr>
              <w:t>Откло</w:t>
            </w:r>
            <w:r w:rsidR="00E166F1">
              <w:rPr>
                <w:b/>
              </w:rPr>
              <w:t>-</w:t>
            </w:r>
            <w:r w:rsidRPr="00836E08">
              <w:rPr>
                <w:b/>
              </w:rPr>
              <w:t>нение</w:t>
            </w:r>
            <w:proofErr w:type="spellEnd"/>
            <w:proofErr w:type="gramEnd"/>
            <w:r w:rsidRPr="00836E08">
              <w:rPr>
                <w:b/>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64A0FA" w14:textId="54176696" w:rsidR="00AB3625" w:rsidRPr="00836E08" w:rsidRDefault="00AB3625" w:rsidP="001D6FC2">
            <w:pPr>
              <w:autoSpaceDE w:val="0"/>
              <w:autoSpaceDN w:val="0"/>
              <w:adjustRightInd w:val="0"/>
              <w:jc w:val="center"/>
              <w:rPr>
                <w:b/>
              </w:rPr>
            </w:pPr>
            <w:proofErr w:type="spellStart"/>
            <w:proofErr w:type="gramStart"/>
            <w:r w:rsidRPr="00836E08">
              <w:rPr>
                <w:b/>
              </w:rPr>
              <w:t>Откло</w:t>
            </w:r>
            <w:r w:rsidR="00E166F1">
              <w:rPr>
                <w:b/>
              </w:rPr>
              <w:t>-</w:t>
            </w:r>
            <w:r w:rsidRPr="00836E08">
              <w:rPr>
                <w:b/>
              </w:rPr>
              <w:t>нение</w:t>
            </w:r>
            <w:proofErr w:type="spellEnd"/>
            <w:proofErr w:type="gramEnd"/>
            <w:r w:rsidRPr="00836E08">
              <w:rPr>
                <w:b/>
              </w:rPr>
              <w:t xml:space="preserve"> в %</w:t>
            </w:r>
          </w:p>
        </w:tc>
      </w:tr>
      <w:tr w:rsidR="001D6FC2" w:rsidRPr="00836E08" w14:paraId="628D43BD" w14:textId="77777777" w:rsidTr="00E166F1">
        <w:trPr>
          <w:trHeight w:val="133"/>
        </w:trPr>
        <w:tc>
          <w:tcPr>
            <w:tcW w:w="4395" w:type="dxa"/>
            <w:tcBorders>
              <w:top w:val="single" w:sz="4" w:space="0" w:color="auto"/>
              <w:left w:val="single" w:sz="4" w:space="0" w:color="auto"/>
              <w:bottom w:val="single" w:sz="4" w:space="0" w:color="auto"/>
              <w:right w:val="single" w:sz="4" w:space="0" w:color="auto"/>
            </w:tcBorders>
          </w:tcPr>
          <w:p w14:paraId="2C3DCBC2" w14:textId="77777777" w:rsidR="001D6FC2" w:rsidRPr="001D6FC2" w:rsidRDefault="001D6FC2">
            <w:pPr>
              <w:autoSpaceDE w:val="0"/>
              <w:autoSpaceDN w:val="0"/>
              <w:adjustRightInd w:val="0"/>
              <w:jc w:val="center"/>
              <w:rPr>
                <w:sz w:val="20"/>
                <w:szCs w:val="20"/>
              </w:rPr>
            </w:pPr>
            <w:r w:rsidRPr="001D6FC2">
              <w:rPr>
                <w:sz w:val="20"/>
                <w:szCs w:val="20"/>
              </w:rPr>
              <w:t>1</w:t>
            </w:r>
          </w:p>
        </w:tc>
        <w:tc>
          <w:tcPr>
            <w:tcW w:w="1135" w:type="dxa"/>
            <w:tcBorders>
              <w:top w:val="single" w:sz="4" w:space="0" w:color="auto"/>
              <w:left w:val="single" w:sz="4" w:space="0" w:color="auto"/>
              <w:bottom w:val="single" w:sz="4" w:space="0" w:color="auto"/>
              <w:right w:val="single" w:sz="4" w:space="0" w:color="auto"/>
            </w:tcBorders>
          </w:tcPr>
          <w:p w14:paraId="59BE8EB1" w14:textId="77777777" w:rsidR="001D6FC2" w:rsidRPr="001D6FC2" w:rsidRDefault="001D6FC2">
            <w:pPr>
              <w:autoSpaceDE w:val="0"/>
              <w:autoSpaceDN w:val="0"/>
              <w:adjustRightInd w:val="0"/>
              <w:jc w:val="center"/>
              <w:rPr>
                <w:sz w:val="20"/>
                <w:szCs w:val="20"/>
              </w:rPr>
            </w:pPr>
            <w:r w:rsidRPr="001D6FC2">
              <w:rPr>
                <w:sz w:val="20"/>
                <w:szCs w:val="20"/>
              </w:rPr>
              <w:t>2</w:t>
            </w:r>
          </w:p>
        </w:tc>
        <w:tc>
          <w:tcPr>
            <w:tcW w:w="1135" w:type="dxa"/>
            <w:tcBorders>
              <w:top w:val="single" w:sz="4" w:space="0" w:color="auto"/>
              <w:left w:val="single" w:sz="4" w:space="0" w:color="auto"/>
              <w:bottom w:val="single" w:sz="4" w:space="0" w:color="auto"/>
              <w:right w:val="single" w:sz="4" w:space="0" w:color="auto"/>
            </w:tcBorders>
          </w:tcPr>
          <w:p w14:paraId="7E75057F" w14:textId="77777777" w:rsidR="001D6FC2" w:rsidRPr="001D6FC2" w:rsidRDefault="001D6FC2">
            <w:pPr>
              <w:autoSpaceDE w:val="0"/>
              <w:autoSpaceDN w:val="0"/>
              <w:adjustRightInd w:val="0"/>
              <w:jc w:val="center"/>
              <w:rPr>
                <w:sz w:val="20"/>
                <w:szCs w:val="20"/>
              </w:rPr>
            </w:pPr>
            <w:r w:rsidRPr="001D6FC2">
              <w:rPr>
                <w:sz w:val="20"/>
                <w:szCs w:val="20"/>
              </w:rPr>
              <w:t>3</w:t>
            </w:r>
          </w:p>
        </w:tc>
        <w:tc>
          <w:tcPr>
            <w:tcW w:w="1415" w:type="dxa"/>
            <w:tcBorders>
              <w:top w:val="single" w:sz="4" w:space="0" w:color="auto"/>
              <w:left w:val="single" w:sz="4" w:space="0" w:color="auto"/>
              <w:bottom w:val="single" w:sz="4" w:space="0" w:color="auto"/>
              <w:right w:val="single" w:sz="4" w:space="0" w:color="auto"/>
            </w:tcBorders>
          </w:tcPr>
          <w:p w14:paraId="6A60DA3C" w14:textId="77777777" w:rsidR="001D6FC2" w:rsidRPr="001D6FC2" w:rsidRDefault="001D6FC2">
            <w:pPr>
              <w:autoSpaceDE w:val="0"/>
              <w:autoSpaceDN w:val="0"/>
              <w:adjustRightInd w:val="0"/>
              <w:jc w:val="center"/>
              <w:rPr>
                <w:sz w:val="20"/>
                <w:szCs w:val="20"/>
              </w:rPr>
            </w:pPr>
            <w:r w:rsidRPr="001D6FC2">
              <w:rPr>
                <w:sz w:val="20"/>
                <w:szCs w:val="20"/>
              </w:rPr>
              <w:t>4</w:t>
            </w:r>
          </w:p>
        </w:tc>
        <w:tc>
          <w:tcPr>
            <w:tcW w:w="1276" w:type="dxa"/>
            <w:tcBorders>
              <w:top w:val="single" w:sz="4" w:space="0" w:color="auto"/>
              <w:left w:val="single" w:sz="4" w:space="0" w:color="auto"/>
              <w:bottom w:val="single" w:sz="4" w:space="0" w:color="auto"/>
              <w:right w:val="single" w:sz="4" w:space="0" w:color="auto"/>
            </w:tcBorders>
          </w:tcPr>
          <w:p w14:paraId="20A12ECD" w14:textId="77777777" w:rsidR="001D6FC2" w:rsidRPr="001D6FC2" w:rsidRDefault="001D6FC2">
            <w:pPr>
              <w:autoSpaceDE w:val="0"/>
              <w:autoSpaceDN w:val="0"/>
              <w:adjustRightInd w:val="0"/>
              <w:jc w:val="center"/>
              <w:rPr>
                <w:sz w:val="20"/>
                <w:szCs w:val="20"/>
              </w:rPr>
            </w:pPr>
            <w:r w:rsidRPr="001D6FC2">
              <w:rPr>
                <w:sz w:val="20"/>
                <w:szCs w:val="20"/>
              </w:rPr>
              <w:t>5</w:t>
            </w:r>
          </w:p>
        </w:tc>
      </w:tr>
      <w:tr w:rsidR="00AB3625" w14:paraId="13FE4EA4" w14:textId="77777777" w:rsidTr="00E166F1">
        <w:trPr>
          <w:trHeight w:val="615"/>
        </w:trPr>
        <w:tc>
          <w:tcPr>
            <w:tcW w:w="4395" w:type="dxa"/>
            <w:tcBorders>
              <w:top w:val="single" w:sz="4" w:space="0" w:color="auto"/>
              <w:left w:val="single" w:sz="4" w:space="0" w:color="auto"/>
              <w:bottom w:val="single" w:sz="4" w:space="0" w:color="auto"/>
              <w:right w:val="single" w:sz="4" w:space="0" w:color="auto"/>
            </w:tcBorders>
            <w:vAlign w:val="center"/>
            <w:hideMark/>
          </w:tcPr>
          <w:p w14:paraId="606C9E9F" w14:textId="77777777" w:rsidR="00AB3625" w:rsidRDefault="00AB3625">
            <w:pPr>
              <w:autoSpaceDE w:val="0"/>
              <w:autoSpaceDN w:val="0"/>
              <w:adjustRightInd w:val="0"/>
            </w:pPr>
            <w:r>
              <w:t>Выручка (за минусом налога на добавленную стоимость, акцизов)</w:t>
            </w:r>
          </w:p>
        </w:tc>
        <w:tc>
          <w:tcPr>
            <w:tcW w:w="1135" w:type="dxa"/>
            <w:tcBorders>
              <w:top w:val="single" w:sz="4" w:space="0" w:color="auto"/>
              <w:left w:val="single" w:sz="4" w:space="0" w:color="auto"/>
              <w:bottom w:val="single" w:sz="4" w:space="0" w:color="auto"/>
              <w:right w:val="single" w:sz="4" w:space="0" w:color="auto"/>
            </w:tcBorders>
            <w:hideMark/>
          </w:tcPr>
          <w:p w14:paraId="420E285B" w14:textId="77777777" w:rsidR="00AB3625" w:rsidRDefault="00AB3625" w:rsidP="001D6FC2">
            <w:pPr>
              <w:autoSpaceDE w:val="0"/>
              <w:autoSpaceDN w:val="0"/>
              <w:adjustRightInd w:val="0"/>
              <w:jc w:val="center"/>
            </w:pPr>
            <w:r>
              <w:t>435 831</w:t>
            </w:r>
          </w:p>
        </w:tc>
        <w:tc>
          <w:tcPr>
            <w:tcW w:w="1135" w:type="dxa"/>
            <w:tcBorders>
              <w:top w:val="single" w:sz="4" w:space="0" w:color="auto"/>
              <w:left w:val="single" w:sz="4" w:space="0" w:color="auto"/>
              <w:bottom w:val="single" w:sz="4" w:space="0" w:color="auto"/>
              <w:right w:val="single" w:sz="4" w:space="0" w:color="auto"/>
            </w:tcBorders>
            <w:hideMark/>
          </w:tcPr>
          <w:p w14:paraId="342F08CC" w14:textId="77777777" w:rsidR="00AB3625" w:rsidRDefault="00AB3625" w:rsidP="001D6FC2">
            <w:pPr>
              <w:autoSpaceDE w:val="0"/>
              <w:autoSpaceDN w:val="0"/>
              <w:adjustRightInd w:val="0"/>
              <w:jc w:val="center"/>
            </w:pPr>
            <w:r>
              <w:t>786 281</w:t>
            </w:r>
          </w:p>
        </w:tc>
        <w:tc>
          <w:tcPr>
            <w:tcW w:w="1415" w:type="dxa"/>
            <w:tcBorders>
              <w:top w:val="single" w:sz="4" w:space="0" w:color="auto"/>
              <w:left w:val="single" w:sz="4" w:space="0" w:color="auto"/>
              <w:bottom w:val="single" w:sz="4" w:space="0" w:color="auto"/>
              <w:right w:val="single" w:sz="4" w:space="0" w:color="auto"/>
            </w:tcBorders>
            <w:hideMark/>
          </w:tcPr>
          <w:p w14:paraId="0B713681" w14:textId="77777777" w:rsidR="00AB3625" w:rsidRDefault="00AB3625" w:rsidP="001D6FC2">
            <w:pPr>
              <w:jc w:val="center"/>
              <w:rPr>
                <w:color w:val="000000"/>
                <w:lang w:eastAsia="en-US"/>
              </w:rPr>
            </w:pPr>
            <w:r>
              <w:rPr>
                <w:color w:val="000000"/>
              </w:rPr>
              <w:t>350 450</w:t>
            </w:r>
          </w:p>
        </w:tc>
        <w:tc>
          <w:tcPr>
            <w:tcW w:w="1276" w:type="dxa"/>
            <w:tcBorders>
              <w:top w:val="single" w:sz="4" w:space="0" w:color="auto"/>
              <w:left w:val="single" w:sz="4" w:space="0" w:color="auto"/>
              <w:bottom w:val="single" w:sz="4" w:space="0" w:color="auto"/>
              <w:right w:val="single" w:sz="4" w:space="0" w:color="auto"/>
            </w:tcBorders>
            <w:hideMark/>
          </w:tcPr>
          <w:p w14:paraId="1144B5C7" w14:textId="77777777" w:rsidR="00AB3625" w:rsidRDefault="00AB3625" w:rsidP="001D6FC2">
            <w:pPr>
              <w:jc w:val="center"/>
              <w:rPr>
                <w:color w:val="000000"/>
              </w:rPr>
            </w:pPr>
            <w:r>
              <w:rPr>
                <w:color w:val="000000"/>
              </w:rPr>
              <w:t>180,41</w:t>
            </w:r>
          </w:p>
        </w:tc>
      </w:tr>
      <w:tr w:rsidR="00AB3625" w14:paraId="7503D1B3" w14:textId="77777777" w:rsidTr="00E166F1">
        <w:trPr>
          <w:trHeight w:val="315"/>
        </w:trPr>
        <w:tc>
          <w:tcPr>
            <w:tcW w:w="4395" w:type="dxa"/>
            <w:tcBorders>
              <w:top w:val="single" w:sz="4" w:space="0" w:color="auto"/>
              <w:left w:val="single" w:sz="4" w:space="0" w:color="auto"/>
              <w:bottom w:val="single" w:sz="4" w:space="0" w:color="auto"/>
              <w:right w:val="single" w:sz="4" w:space="0" w:color="auto"/>
            </w:tcBorders>
            <w:hideMark/>
          </w:tcPr>
          <w:p w14:paraId="1E1B97A9" w14:textId="77777777" w:rsidR="00AB3625" w:rsidRDefault="00AB3625">
            <w:pPr>
              <w:autoSpaceDE w:val="0"/>
              <w:autoSpaceDN w:val="0"/>
              <w:adjustRightInd w:val="0"/>
            </w:pPr>
            <w:r>
              <w:t>Себестоимость продаж</w:t>
            </w:r>
          </w:p>
        </w:tc>
        <w:tc>
          <w:tcPr>
            <w:tcW w:w="1135" w:type="dxa"/>
            <w:tcBorders>
              <w:top w:val="single" w:sz="4" w:space="0" w:color="auto"/>
              <w:left w:val="single" w:sz="4" w:space="0" w:color="auto"/>
              <w:bottom w:val="single" w:sz="4" w:space="0" w:color="auto"/>
              <w:right w:val="single" w:sz="4" w:space="0" w:color="auto"/>
            </w:tcBorders>
            <w:hideMark/>
          </w:tcPr>
          <w:p w14:paraId="2395FD12" w14:textId="77777777" w:rsidR="00AB3625" w:rsidRDefault="00AB3625" w:rsidP="001D6FC2">
            <w:pPr>
              <w:autoSpaceDE w:val="0"/>
              <w:autoSpaceDN w:val="0"/>
              <w:adjustRightInd w:val="0"/>
              <w:ind w:left="-40" w:right="-40"/>
              <w:jc w:val="center"/>
            </w:pPr>
            <w:r>
              <w:t>(362 566)</w:t>
            </w:r>
          </w:p>
        </w:tc>
        <w:tc>
          <w:tcPr>
            <w:tcW w:w="1135" w:type="dxa"/>
            <w:tcBorders>
              <w:top w:val="single" w:sz="4" w:space="0" w:color="auto"/>
              <w:left w:val="single" w:sz="4" w:space="0" w:color="auto"/>
              <w:bottom w:val="single" w:sz="4" w:space="0" w:color="auto"/>
              <w:right w:val="single" w:sz="4" w:space="0" w:color="auto"/>
            </w:tcBorders>
            <w:hideMark/>
          </w:tcPr>
          <w:p w14:paraId="4C1A6ABD" w14:textId="77777777" w:rsidR="00AB3625" w:rsidRDefault="00AB3625" w:rsidP="001D6FC2">
            <w:pPr>
              <w:autoSpaceDE w:val="0"/>
              <w:autoSpaceDN w:val="0"/>
              <w:adjustRightInd w:val="0"/>
              <w:ind w:left="-40" w:right="-40"/>
              <w:jc w:val="center"/>
            </w:pPr>
            <w:r>
              <w:t>(718 980)</w:t>
            </w:r>
          </w:p>
        </w:tc>
        <w:tc>
          <w:tcPr>
            <w:tcW w:w="1415" w:type="dxa"/>
            <w:tcBorders>
              <w:top w:val="single" w:sz="4" w:space="0" w:color="auto"/>
              <w:left w:val="single" w:sz="4" w:space="0" w:color="auto"/>
              <w:bottom w:val="single" w:sz="4" w:space="0" w:color="auto"/>
              <w:right w:val="single" w:sz="4" w:space="0" w:color="auto"/>
            </w:tcBorders>
            <w:hideMark/>
          </w:tcPr>
          <w:p w14:paraId="2C7DAE47" w14:textId="77777777" w:rsidR="00AB3625" w:rsidRDefault="00AB3625" w:rsidP="001D6FC2">
            <w:pPr>
              <w:jc w:val="center"/>
              <w:rPr>
                <w:color w:val="000000"/>
                <w:lang w:eastAsia="en-US"/>
              </w:rPr>
            </w:pPr>
            <w:r>
              <w:rPr>
                <w:color w:val="000000"/>
              </w:rPr>
              <w:t>-356 414</w:t>
            </w:r>
          </w:p>
        </w:tc>
        <w:tc>
          <w:tcPr>
            <w:tcW w:w="1276" w:type="dxa"/>
            <w:tcBorders>
              <w:top w:val="single" w:sz="4" w:space="0" w:color="auto"/>
              <w:left w:val="single" w:sz="4" w:space="0" w:color="auto"/>
              <w:bottom w:val="single" w:sz="4" w:space="0" w:color="auto"/>
              <w:right w:val="single" w:sz="4" w:space="0" w:color="auto"/>
            </w:tcBorders>
            <w:hideMark/>
          </w:tcPr>
          <w:p w14:paraId="6C93968F" w14:textId="77777777" w:rsidR="00AB3625" w:rsidRDefault="00AB3625" w:rsidP="001D6FC2">
            <w:pPr>
              <w:jc w:val="center"/>
              <w:rPr>
                <w:color w:val="000000"/>
              </w:rPr>
            </w:pPr>
            <w:r>
              <w:rPr>
                <w:color w:val="000000"/>
              </w:rPr>
              <w:t>198,30</w:t>
            </w:r>
          </w:p>
        </w:tc>
      </w:tr>
      <w:tr w:rsidR="00AB3625" w14:paraId="6F52F5C0" w14:textId="77777777" w:rsidTr="00E166F1">
        <w:trPr>
          <w:trHeight w:val="315"/>
        </w:trPr>
        <w:tc>
          <w:tcPr>
            <w:tcW w:w="4395" w:type="dxa"/>
            <w:tcBorders>
              <w:top w:val="single" w:sz="4" w:space="0" w:color="auto"/>
              <w:left w:val="single" w:sz="4" w:space="0" w:color="auto"/>
              <w:bottom w:val="single" w:sz="4" w:space="0" w:color="auto"/>
              <w:right w:val="single" w:sz="4" w:space="0" w:color="auto"/>
            </w:tcBorders>
            <w:hideMark/>
          </w:tcPr>
          <w:p w14:paraId="2E90B3A5" w14:textId="77777777" w:rsidR="00AB3625" w:rsidRDefault="00AB3625">
            <w:pPr>
              <w:autoSpaceDE w:val="0"/>
              <w:autoSpaceDN w:val="0"/>
              <w:adjustRightInd w:val="0"/>
            </w:pPr>
            <w:r>
              <w:t>Валовая прибыль (убыток)</w:t>
            </w:r>
          </w:p>
        </w:tc>
        <w:tc>
          <w:tcPr>
            <w:tcW w:w="1135" w:type="dxa"/>
            <w:tcBorders>
              <w:top w:val="single" w:sz="4" w:space="0" w:color="auto"/>
              <w:left w:val="single" w:sz="4" w:space="0" w:color="auto"/>
              <w:bottom w:val="single" w:sz="4" w:space="0" w:color="auto"/>
              <w:right w:val="single" w:sz="4" w:space="0" w:color="auto"/>
            </w:tcBorders>
            <w:hideMark/>
          </w:tcPr>
          <w:p w14:paraId="00487EE9" w14:textId="77777777" w:rsidR="00AB3625" w:rsidRDefault="00AB3625" w:rsidP="001D6FC2">
            <w:pPr>
              <w:autoSpaceDE w:val="0"/>
              <w:autoSpaceDN w:val="0"/>
              <w:adjustRightInd w:val="0"/>
              <w:jc w:val="center"/>
            </w:pPr>
            <w:r>
              <w:t>73 265</w:t>
            </w:r>
          </w:p>
        </w:tc>
        <w:tc>
          <w:tcPr>
            <w:tcW w:w="1135" w:type="dxa"/>
            <w:tcBorders>
              <w:top w:val="single" w:sz="4" w:space="0" w:color="auto"/>
              <w:left w:val="single" w:sz="4" w:space="0" w:color="auto"/>
              <w:bottom w:val="single" w:sz="4" w:space="0" w:color="auto"/>
              <w:right w:val="single" w:sz="4" w:space="0" w:color="auto"/>
            </w:tcBorders>
            <w:hideMark/>
          </w:tcPr>
          <w:p w14:paraId="78396C6F" w14:textId="77777777" w:rsidR="00AB3625" w:rsidRDefault="00AB3625" w:rsidP="001D6FC2">
            <w:pPr>
              <w:autoSpaceDE w:val="0"/>
              <w:autoSpaceDN w:val="0"/>
              <w:adjustRightInd w:val="0"/>
              <w:jc w:val="center"/>
            </w:pPr>
            <w:r>
              <w:t>67 301</w:t>
            </w:r>
          </w:p>
        </w:tc>
        <w:tc>
          <w:tcPr>
            <w:tcW w:w="1415" w:type="dxa"/>
            <w:tcBorders>
              <w:top w:val="single" w:sz="4" w:space="0" w:color="auto"/>
              <w:left w:val="single" w:sz="4" w:space="0" w:color="auto"/>
              <w:bottom w:val="single" w:sz="4" w:space="0" w:color="auto"/>
              <w:right w:val="single" w:sz="4" w:space="0" w:color="auto"/>
            </w:tcBorders>
            <w:hideMark/>
          </w:tcPr>
          <w:p w14:paraId="4E01DC94" w14:textId="77777777" w:rsidR="00AB3625" w:rsidRDefault="00AB3625" w:rsidP="001D6FC2">
            <w:pPr>
              <w:jc w:val="center"/>
              <w:rPr>
                <w:color w:val="000000"/>
                <w:lang w:eastAsia="en-US"/>
              </w:rPr>
            </w:pPr>
            <w:r>
              <w:rPr>
                <w:color w:val="000000"/>
              </w:rPr>
              <w:t>-5 964</w:t>
            </w:r>
          </w:p>
        </w:tc>
        <w:tc>
          <w:tcPr>
            <w:tcW w:w="1276" w:type="dxa"/>
            <w:tcBorders>
              <w:top w:val="single" w:sz="4" w:space="0" w:color="auto"/>
              <w:left w:val="single" w:sz="4" w:space="0" w:color="auto"/>
              <w:bottom w:val="single" w:sz="4" w:space="0" w:color="auto"/>
              <w:right w:val="single" w:sz="4" w:space="0" w:color="auto"/>
            </w:tcBorders>
            <w:hideMark/>
          </w:tcPr>
          <w:p w14:paraId="3878048A" w14:textId="77777777" w:rsidR="00AB3625" w:rsidRDefault="00AB3625" w:rsidP="001D6FC2">
            <w:pPr>
              <w:jc w:val="center"/>
              <w:rPr>
                <w:color w:val="000000"/>
              </w:rPr>
            </w:pPr>
            <w:r>
              <w:rPr>
                <w:color w:val="000000"/>
              </w:rPr>
              <w:t>91,86</w:t>
            </w:r>
          </w:p>
        </w:tc>
      </w:tr>
      <w:tr w:rsidR="00AB3625" w14:paraId="6AEB7E1C" w14:textId="77777777" w:rsidTr="00E166F1">
        <w:trPr>
          <w:trHeight w:val="315"/>
        </w:trPr>
        <w:tc>
          <w:tcPr>
            <w:tcW w:w="4395" w:type="dxa"/>
            <w:tcBorders>
              <w:top w:val="single" w:sz="4" w:space="0" w:color="auto"/>
              <w:left w:val="single" w:sz="4" w:space="0" w:color="auto"/>
              <w:bottom w:val="single" w:sz="4" w:space="0" w:color="auto"/>
              <w:right w:val="single" w:sz="4" w:space="0" w:color="auto"/>
            </w:tcBorders>
            <w:hideMark/>
          </w:tcPr>
          <w:p w14:paraId="5CAABBDD" w14:textId="77777777" w:rsidR="00AB3625" w:rsidRDefault="00AB3625">
            <w:pPr>
              <w:autoSpaceDE w:val="0"/>
              <w:autoSpaceDN w:val="0"/>
              <w:adjustRightInd w:val="0"/>
            </w:pPr>
            <w:r>
              <w:t>Управленческие расходы</w:t>
            </w:r>
          </w:p>
        </w:tc>
        <w:tc>
          <w:tcPr>
            <w:tcW w:w="1135" w:type="dxa"/>
            <w:tcBorders>
              <w:top w:val="single" w:sz="4" w:space="0" w:color="auto"/>
              <w:left w:val="single" w:sz="4" w:space="0" w:color="auto"/>
              <w:bottom w:val="single" w:sz="4" w:space="0" w:color="auto"/>
              <w:right w:val="single" w:sz="4" w:space="0" w:color="auto"/>
            </w:tcBorders>
            <w:hideMark/>
          </w:tcPr>
          <w:p w14:paraId="1CF5E388" w14:textId="77777777" w:rsidR="00AB3625" w:rsidRDefault="00AB3625" w:rsidP="001D6FC2">
            <w:pPr>
              <w:autoSpaceDE w:val="0"/>
              <w:autoSpaceDN w:val="0"/>
              <w:adjustRightInd w:val="0"/>
              <w:jc w:val="center"/>
            </w:pPr>
            <w:r>
              <w:t>(45 383)</w:t>
            </w:r>
          </w:p>
        </w:tc>
        <w:tc>
          <w:tcPr>
            <w:tcW w:w="1135" w:type="dxa"/>
            <w:tcBorders>
              <w:top w:val="single" w:sz="4" w:space="0" w:color="auto"/>
              <w:left w:val="single" w:sz="4" w:space="0" w:color="auto"/>
              <w:bottom w:val="single" w:sz="4" w:space="0" w:color="auto"/>
              <w:right w:val="single" w:sz="4" w:space="0" w:color="auto"/>
            </w:tcBorders>
            <w:hideMark/>
          </w:tcPr>
          <w:p w14:paraId="20268E82" w14:textId="77777777" w:rsidR="00AB3625" w:rsidRDefault="00AB3625" w:rsidP="001D6FC2">
            <w:pPr>
              <w:autoSpaceDE w:val="0"/>
              <w:autoSpaceDN w:val="0"/>
              <w:adjustRightInd w:val="0"/>
              <w:jc w:val="center"/>
            </w:pPr>
            <w:r>
              <w:t>(45 363)</w:t>
            </w:r>
          </w:p>
        </w:tc>
        <w:tc>
          <w:tcPr>
            <w:tcW w:w="1415" w:type="dxa"/>
            <w:tcBorders>
              <w:top w:val="single" w:sz="4" w:space="0" w:color="auto"/>
              <w:left w:val="single" w:sz="4" w:space="0" w:color="auto"/>
              <w:bottom w:val="single" w:sz="4" w:space="0" w:color="auto"/>
              <w:right w:val="single" w:sz="4" w:space="0" w:color="auto"/>
            </w:tcBorders>
            <w:hideMark/>
          </w:tcPr>
          <w:p w14:paraId="0235CA40" w14:textId="77777777" w:rsidR="00AB3625" w:rsidRDefault="00AB3625" w:rsidP="001D6FC2">
            <w:pPr>
              <w:jc w:val="center"/>
              <w:rPr>
                <w:color w:val="000000"/>
                <w:lang w:eastAsia="en-US"/>
              </w:rPr>
            </w:pPr>
            <w:r>
              <w:rPr>
                <w:color w:val="000000"/>
              </w:rPr>
              <w:t>20</w:t>
            </w:r>
          </w:p>
        </w:tc>
        <w:tc>
          <w:tcPr>
            <w:tcW w:w="1276" w:type="dxa"/>
            <w:tcBorders>
              <w:top w:val="single" w:sz="4" w:space="0" w:color="auto"/>
              <w:left w:val="single" w:sz="4" w:space="0" w:color="auto"/>
              <w:bottom w:val="single" w:sz="4" w:space="0" w:color="auto"/>
              <w:right w:val="single" w:sz="4" w:space="0" w:color="auto"/>
            </w:tcBorders>
            <w:hideMark/>
          </w:tcPr>
          <w:p w14:paraId="649CB57E" w14:textId="77777777" w:rsidR="00AB3625" w:rsidRDefault="00AB3625" w:rsidP="001D6FC2">
            <w:pPr>
              <w:jc w:val="center"/>
              <w:rPr>
                <w:color w:val="000000"/>
              </w:rPr>
            </w:pPr>
            <w:r>
              <w:rPr>
                <w:color w:val="000000"/>
              </w:rPr>
              <w:t>99,96</w:t>
            </w:r>
          </w:p>
        </w:tc>
      </w:tr>
      <w:tr w:rsidR="00AB3625" w14:paraId="4287BA2F" w14:textId="77777777" w:rsidTr="00E166F1">
        <w:trPr>
          <w:trHeight w:val="315"/>
        </w:trPr>
        <w:tc>
          <w:tcPr>
            <w:tcW w:w="4395" w:type="dxa"/>
            <w:tcBorders>
              <w:top w:val="single" w:sz="4" w:space="0" w:color="auto"/>
              <w:left w:val="single" w:sz="4" w:space="0" w:color="auto"/>
              <w:bottom w:val="single" w:sz="4" w:space="0" w:color="auto"/>
              <w:right w:val="single" w:sz="4" w:space="0" w:color="auto"/>
            </w:tcBorders>
            <w:hideMark/>
          </w:tcPr>
          <w:p w14:paraId="6751F91F" w14:textId="77777777" w:rsidR="00AB3625" w:rsidRDefault="00AB3625">
            <w:pPr>
              <w:autoSpaceDE w:val="0"/>
              <w:autoSpaceDN w:val="0"/>
              <w:adjustRightInd w:val="0"/>
            </w:pPr>
            <w:r>
              <w:t>Прибыль (убыток) от продаж</w:t>
            </w:r>
          </w:p>
        </w:tc>
        <w:tc>
          <w:tcPr>
            <w:tcW w:w="1135" w:type="dxa"/>
            <w:tcBorders>
              <w:top w:val="single" w:sz="4" w:space="0" w:color="auto"/>
              <w:left w:val="single" w:sz="4" w:space="0" w:color="auto"/>
              <w:bottom w:val="single" w:sz="4" w:space="0" w:color="auto"/>
              <w:right w:val="single" w:sz="4" w:space="0" w:color="auto"/>
            </w:tcBorders>
            <w:hideMark/>
          </w:tcPr>
          <w:p w14:paraId="4ECF0B54" w14:textId="77777777" w:rsidR="00AB3625" w:rsidRDefault="00AB3625" w:rsidP="001D6FC2">
            <w:pPr>
              <w:autoSpaceDE w:val="0"/>
              <w:autoSpaceDN w:val="0"/>
              <w:adjustRightInd w:val="0"/>
              <w:jc w:val="center"/>
            </w:pPr>
            <w:r>
              <w:t>27 882</w:t>
            </w:r>
          </w:p>
        </w:tc>
        <w:tc>
          <w:tcPr>
            <w:tcW w:w="1135" w:type="dxa"/>
            <w:tcBorders>
              <w:top w:val="single" w:sz="4" w:space="0" w:color="auto"/>
              <w:left w:val="single" w:sz="4" w:space="0" w:color="auto"/>
              <w:bottom w:val="single" w:sz="4" w:space="0" w:color="auto"/>
              <w:right w:val="single" w:sz="4" w:space="0" w:color="auto"/>
            </w:tcBorders>
            <w:hideMark/>
          </w:tcPr>
          <w:p w14:paraId="77F27306" w14:textId="77777777" w:rsidR="00AB3625" w:rsidRDefault="00AB3625" w:rsidP="001D6FC2">
            <w:pPr>
              <w:autoSpaceDE w:val="0"/>
              <w:autoSpaceDN w:val="0"/>
              <w:adjustRightInd w:val="0"/>
              <w:jc w:val="center"/>
            </w:pPr>
            <w:r>
              <w:t>21 938</w:t>
            </w:r>
          </w:p>
        </w:tc>
        <w:tc>
          <w:tcPr>
            <w:tcW w:w="1415" w:type="dxa"/>
            <w:tcBorders>
              <w:top w:val="single" w:sz="4" w:space="0" w:color="auto"/>
              <w:left w:val="single" w:sz="4" w:space="0" w:color="auto"/>
              <w:bottom w:val="single" w:sz="4" w:space="0" w:color="auto"/>
              <w:right w:val="single" w:sz="4" w:space="0" w:color="auto"/>
            </w:tcBorders>
            <w:hideMark/>
          </w:tcPr>
          <w:p w14:paraId="2B33A165" w14:textId="77777777" w:rsidR="00AB3625" w:rsidRDefault="00AB3625" w:rsidP="001D6FC2">
            <w:pPr>
              <w:jc w:val="center"/>
              <w:rPr>
                <w:color w:val="000000"/>
                <w:lang w:eastAsia="en-US"/>
              </w:rPr>
            </w:pPr>
            <w:r>
              <w:rPr>
                <w:color w:val="000000"/>
              </w:rPr>
              <w:t>-5 944</w:t>
            </w:r>
          </w:p>
        </w:tc>
        <w:tc>
          <w:tcPr>
            <w:tcW w:w="1276" w:type="dxa"/>
            <w:tcBorders>
              <w:top w:val="single" w:sz="4" w:space="0" w:color="auto"/>
              <w:left w:val="single" w:sz="4" w:space="0" w:color="auto"/>
              <w:bottom w:val="single" w:sz="4" w:space="0" w:color="auto"/>
              <w:right w:val="single" w:sz="4" w:space="0" w:color="auto"/>
            </w:tcBorders>
            <w:hideMark/>
          </w:tcPr>
          <w:p w14:paraId="76C36F0A" w14:textId="77777777" w:rsidR="00AB3625" w:rsidRDefault="00AB3625" w:rsidP="001D6FC2">
            <w:pPr>
              <w:jc w:val="center"/>
              <w:rPr>
                <w:color w:val="000000"/>
              </w:rPr>
            </w:pPr>
            <w:r>
              <w:rPr>
                <w:color w:val="000000"/>
              </w:rPr>
              <w:t>78,68</w:t>
            </w:r>
          </w:p>
        </w:tc>
      </w:tr>
      <w:tr w:rsidR="00AB3625" w14:paraId="014CB2A0" w14:textId="77777777" w:rsidTr="00E166F1">
        <w:trPr>
          <w:trHeight w:val="315"/>
        </w:trPr>
        <w:tc>
          <w:tcPr>
            <w:tcW w:w="4395" w:type="dxa"/>
            <w:tcBorders>
              <w:top w:val="single" w:sz="4" w:space="0" w:color="auto"/>
              <w:left w:val="single" w:sz="4" w:space="0" w:color="auto"/>
              <w:bottom w:val="single" w:sz="4" w:space="0" w:color="auto"/>
              <w:right w:val="single" w:sz="4" w:space="0" w:color="auto"/>
            </w:tcBorders>
            <w:hideMark/>
          </w:tcPr>
          <w:p w14:paraId="6BFE781C" w14:textId="77777777" w:rsidR="00AB3625" w:rsidRDefault="00AB3625">
            <w:pPr>
              <w:autoSpaceDE w:val="0"/>
              <w:autoSpaceDN w:val="0"/>
              <w:adjustRightInd w:val="0"/>
            </w:pPr>
            <w:r>
              <w:t>Проценты к получению</w:t>
            </w:r>
          </w:p>
        </w:tc>
        <w:tc>
          <w:tcPr>
            <w:tcW w:w="1135" w:type="dxa"/>
            <w:tcBorders>
              <w:top w:val="single" w:sz="4" w:space="0" w:color="auto"/>
              <w:left w:val="single" w:sz="4" w:space="0" w:color="auto"/>
              <w:bottom w:val="single" w:sz="4" w:space="0" w:color="auto"/>
              <w:right w:val="single" w:sz="4" w:space="0" w:color="auto"/>
            </w:tcBorders>
            <w:hideMark/>
          </w:tcPr>
          <w:p w14:paraId="1C52BE9D" w14:textId="77777777" w:rsidR="00AB3625" w:rsidRDefault="00AB3625" w:rsidP="001D6FC2">
            <w:pPr>
              <w:autoSpaceDE w:val="0"/>
              <w:autoSpaceDN w:val="0"/>
              <w:adjustRightInd w:val="0"/>
              <w:jc w:val="center"/>
            </w:pPr>
            <w:r>
              <w:t>548</w:t>
            </w:r>
          </w:p>
        </w:tc>
        <w:tc>
          <w:tcPr>
            <w:tcW w:w="1135" w:type="dxa"/>
            <w:tcBorders>
              <w:top w:val="single" w:sz="4" w:space="0" w:color="auto"/>
              <w:left w:val="single" w:sz="4" w:space="0" w:color="auto"/>
              <w:bottom w:val="single" w:sz="4" w:space="0" w:color="auto"/>
              <w:right w:val="single" w:sz="4" w:space="0" w:color="auto"/>
            </w:tcBorders>
            <w:hideMark/>
          </w:tcPr>
          <w:p w14:paraId="2D674B01" w14:textId="77777777" w:rsidR="00AB3625" w:rsidRDefault="00AB3625" w:rsidP="001D6FC2">
            <w:pPr>
              <w:autoSpaceDE w:val="0"/>
              <w:autoSpaceDN w:val="0"/>
              <w:adjustRightInd w:val="0"/>
              <w:jc w:val="center"/>
            </w:pPr>
            <w:r>
              <w:t>0</w:t>
            </w:r>
          </w:p>
        </w:tc>
        <w:tc>
          <w:tcPr>
            <w:tcW w:w="1415" w:type="dxa"/>
            <w:tcBorders>
              <w:top w:val="single" w:sz="4" w:space="0" w:color="auto"/>
              <w:left w:val="single" w:sz="4" w:space="0" w:color="auto"/>
              <w:bottom w:val="single" w:sz="4" w:space="0" w:color="auto"/>
              <w:right w:val="single" w:sz="4" w:space="0" w:color="auto"/>
            </w:tcBorders>
            <w:hideMark/>
          </w:tcPr>
          <w:p w14:paraId="6EB52127" w14:textId="77777777" w:rsidR="00AB3625" w:rsidRDefault="00AB3625" w:rsidP="001D6FC2">
            <w:pPr>
              <w:jc w:val="center"/>
              <w:rPr>
                <w:color w:val="000000"/>
                <w:lang w:eastAsia="en-US"/>
              </w:rPr>
            </w:pPr>
            <w:r>
              <w:rPr>
                <w:color w:val="000000"/>
              </w:rPr>
              <w:t>-548</w:t>
            </w:r>
          </w:p>
        </w:tc>
        <w:tc>
          <w:tcPr>
            <w:tcW w:w="1276" w:type="dxa"/>
            <w:tcBorders>
              <w:top w:val="single" w:sz="4" w:space="0" w:color="auto"/>
              <w:left w:val="single" w:sz="4" w:space="0" w:color="auto"/>
              <w:bottom w:val="single" w:sz="4" w:space="0" w:color="auto"/>
              <w:right w:val="single" w:sz="4" w:space="0" w:color="auto"/>
            </w:tcBorders>
            <w:hideMark/>
          </w:tcPr>
          <w:p w14:paraId="35C5D36C" w14:textId="77777777" w:rsidR="00AB3625" w:rsidRDefault="00AB3625" w:rsidP="001D6FC2">
            <w:pPr>
              <w:jc w:val="center"/>
              <w:rPr>
                <w:color w:val="000000"/>
              </w:rPr>
            </w:pPr>
            <w:r>
              <w:rPr>
                <w:color w:val="000000"/>
              </w:rPr>
              <w:t>0,00</w:t>
            </w:r>
          </w:p>
        </w:tc>
      </w:tr>
      <w:tr w:rsidR="00AB3625" w14:paraId="1134BEC9" w14:textId="77777777" w:rsidTr="00E166F1">
        <w:trPr>
          <w:trHeight w:val="315"/>
        </w:trPr>
        <w:tc>
          <w:tcPr>
            <w:tcW w:w="4395" w:type="dxa"/>
            <w:tcBorders>
              <w:top w:val="single" w:sz="4" w:space="0" w:color="auto"/>
              <w:left w:val="single" w:sz="4" w:space="0" w:color="auto"/>
              <w:bottom w:val="single" w:sz="4" w:space="0" w:color="auto"/>
              <w:right w:val="single" w:sz="4" w:space="0" w:color="auto"/>
            </w:tcBorders>
            <w:hideMark/>
          </w:tcPr>
          <w:p w14:paraId="766D562D" w14:textId="77777777" w:rsidR="00AB3625" w:rsidRDefault="00AB3625">
            <w:pPr>
              <w:autoSpaceDE w:val="0"/>
              <w:autoSpaceDN w:val="0"/>
              <w:adjustRightInd w:val="0"/>
            </w:pPr>
            <w:r>
              <w:t>Прочие доходы</w:t>
            </w:r>
          </w:p>
        </w:tc>
        <w:tc>
          <w:tcPr>
            <w:tcW w:w="1135" w:type="dxa"/>
            <w:tcBorders>
              <w:top w:val="single" w:sz="4" w:space="0" w:color="auto"/>
              <w:left w:val="single" w:sz="4" w:space="0" w:color="auto"/>
              <w:bottom w:val="single" w:sz="4" w:space="0" w:color="auto"/>
              <w:right w:val="single" w:sz="4" w:space="0" w:color="auto"/>
            </w:tcBorders>
            <w:hideMark/>
          </w:tcPr>
          <w:p w14:paraId="5B8FE313" w14:textId="77777777" w:rsidR="00AB3625" w:rsidRDefault="00AB3625" w:rsidP="001D6FC2">
            <w:pPr>
              <w:autoSpaceDE w:val="0"/>
              <w:autoSpaceDN w:val="0"/>
              <w:adjustRightInd w:val="0"/>
              <w:jc w:val="center"/>
            </w:pPr>
            <w:r>
              <w:t>39 829</w:t>
            </w:r>
          </w:p>
        </w:tc>
        <w:tc>
          <w:tcPr>
            <w:tcW w:w="1135" w:type="dxa"/>
            <w:tcBorders>
              <w:top w:val="single" w:sz="4" w:space="0" w:color="auto"/>
              <w:left w:val="single" w:sz="4" w:space="0" w:color="auto"/>
              <w:bottom w:val="single" w:sz="4" w:space="0" w:color="auto"/>
              <w:right w:val="single" w:sz="4" w:space="0" w:color="auto"/>
            </w:tcBorders>
            <w:hideMark/>
          </w:tcPr>
          <w:p w14:paraId="3A07367B" w14:textId="77777777" w:rsidR="00AB3625" w:rsidRDefault="00AB3625" w:rsidP="001D6FC2">
            <w:pPr>
              <w:autoSpaceDE w:val="0"/>
              <w:autoSpaceDN w:val="0"/>
              <w:adjustRightInd w:val="0"/>
              <w:jc w:val="center"/>
            </w:pPr>
            <w:r>
              <w:t>62 490</w:t>
            </w:r>
          </w:p>
        </w:tc>
        <w:tc>
          <w:tcPr>
            <w:tcW w:w="1415" w:type="dxa"/>
            <w:tcBorders>
              <w:top w:val="single" w:sz="4" w:space="0" w:color="auto"/>
              <w:left w:val="single" w:sz="4" w:space="0" w:color="auto"/>
              <w:bottom w:val="single" w:sz="4" w:space="0" w:color="auto"/>
              <w:right w:val="single" w:sz="4" w:space="0" w:color="auto"/>
            </w:tcBorders>
            <w:hideMark/>
          </w:tcPr>
          <w:p w14:paraId="41C1D9B6" w14:textId="77777777" w:rsidR="00AB3625" w:rsidRDefault="00AB3625" w:rsidP="001D6FC2">
            <w:pPr>
              <w:jc w:val="center"/>
              <w:rPr>
                <w:color w:val="000000"/>
                <w:lang w:eastAsia="en-US"/>
              </w:rPr>
            </w:pPr>
            <w:r>
              <w:rPr>
                <w:color w:val="000000"/>
              </w:rPr>
              <w:t>22 661</w:t>
            </w:r>
          </w:p>
        </w:tc>
        <w:tc>
          <w:tcPr>
            <w:tcW w:w="1276" w:type="dxa"/>
            <w:tcBorders>
              <w:top w:val="single" w:sz="4" w:space="0" w:color="auto"/>
              <w:left w:val="single" w:sz="4" w:space="0" w:color="auto"/>
              <w:bottom w:val="single" w:sz="4" w:space="0" w:color="auto"/>
              <w:right w:val="single" w:sz="4" w:space="0" w:color="auto"/>
            </w:tcBorders>
            <w:hideMark/>
          </w:tcPr>
          <w:p w14:paraId="44C9EA77" w14:textId="77777777" w:rsidR="00AB3625" w:rsidRDefault="00AB3625" w:rsidP="001D6FC2">
            <w:pPr>
              <w:jc w:val="center"/>
              <w:rPr>
                <w:color w:val="000000"/>
              </w:rPr>
            </w:pPr>
            <w:r>
              <w:rPr>
                <w:color w:val="000000"/>
              </w:rPr>
              <w:t>156,90</w:t>
            </w:r>
          </w:p>
        </w:tc>
      </w:tr>
      <w:tr w:rsidR="00AB3625" w14:paraId="7C0C0F15" w14:textId="77777777" w:rsidTr="00E166F1">
        <w:trPr>
          <w:trHeight w:val="315"/>
        </w:trPr>
        <w:tc>
          <w:tcPr>
            <w:tcW w:w="4395" w:type="dxa"/>
            <w:tcBorders>
              <w:top w:val="single" w:sz="4" w:space="0" w:color="auto"/>
              <w:left w:val="single" w:sz="4" w:space="0" w:color="auto"/>
              <w:bottom w:val="single" w:sz="4" w:space="0" w:color="auto"/>
              <w:right w:val="single" w:sz="4" w:space="0" w:color="auto"/>
            </w:tcBorders>
            <w:hideMark/>
          </w:tcPr>
          <w:p w14:paraId="2F87D98C" w14:textId="77777777" w:rsidR="00AB3625" w:rsidRDefault="00AB3625">
            <w:pPr>
              <w:autoSpaceDE w:val="0"/>
              <w:autoSpaceDN w:val="0"/>
              <w:adjustRightInd w:val="0"/>
            </w:pPr>
            <w:r>
              <w:t>Прочие расходы</w:t>
            </w:r>
          </w:p>
        </w:tc>
        <w:tc>
          <w:tcPr>
            <w:tcW w:w="1135" w:type="dxa"/>
            <w:tcBorders>
              <w:top w:val="single" w:sz="4" w:space="0" w:color="auto"/>
              <w:left w:val="single" w:sz="4" w:space="0" w:color="auto"/>
              <w:bottom w:val="single" w:sz="4" w:space="0" w:color="auto"/>
              <w:right w:val="single" w:sz="4" w:space="0" w:color="auto"/>
            </w:tcBorders>
            <w:hideMark/>
          </w:tcPr>
          <w:p w14:paraId="09B19000" w14:textId="77777777" w:rsidR="00AB3625" w:rsidRDefault="00AB3625" w:rsidP="001D6FC2">
            <w:pPr>
              <w:autoSpaceDE w:val="0"/>
              <w:autoSpaceDN w:val="0"/>
              <w:adjustRightInd w:val="0"/>
              <w:jc w:val="center"/>
            </w:pPr>
            <w:r>
              <w:t>(30 197)</w:t>
            </w:r>
          </w:p>
        </w:tc>
        <w:tc>
          <w:tcPr>
            <w:tcW w:w="1135" w:type="dxa"/>
            <w:tcBorders>
              <w:top w:val="single" w:sz="4" w:space="0" w:color="auto"/>
              <w:left w:val="single" w:sz="4" w:space="0" w:color="auto"/>
              <w:bottom w:val="single" w:sz="4" w:space="0" w:color="auto"/>
              <w:right w:val="single" w:sz="4" w:space="0" w:color="auto"/>
            </w:tcBorders>
            <w:hideMark/>
          </w:tcPr>
          <w:p w14:paraId="7BEE160E" w14:textId="77777777" w:rsidR="00AB3625" w:rsidRDefault="00AB3625" w:rsidP="001D6FC2">
            <w:pPr>
              <w:autoSpaceDE w:val="0"/>
              <w:autoSpaceDN w:val="0"/>
              <w:adjustRightInd w:val="0"/>
              <w:jc w:val="center"/>
            </w:pPr>
            <w:r>
              <w:t>(64 019)</w:t>
            </w:r>
          </w:p>
        </w:tc>
        <w:tc>
          <w:tcPr>
            <w:tcW w:w="1415" w:type="dxa"/>
            <w:tcBorders>
              <w:top w:val="single" w:sz="4" w:space="0" w:color="auto"/>
              <w:left w:val="single" w:sz="4" w:space="0" w:color="auto"/>
              <w:bottom w:val="single" w:sz="4" w:space="0" w:color="auto"/>
              <w:right w:val="single" w:sz="4" w:space="0" w:color="auto"/>
            </w:tcBorders>
            <w:hideMark/>
          </w:tcPr>
          <w:p w14:paraId="77D110EB" w14:textId="77777777" w:rsidR="00AB3625" w:rsidRDefault="00AB3625" w:rsidP="001D6FC2">
            <w:pPr>
              <w:jc w:val="center"/>
              <w:rPr>
                <w:color w:val="000000"/>
                <w:lang w:eastAsia="en-US"/>
              </w:rPr>
            </w:pPr>
            <w:r>
              <w:rPr>
                <w:color w:val="000000"/>
              </w:rPr>
              <w:t>-33 822</w:t>
            </w:r>
          </w:p>
        </w:tc>
        <w:tc>
          <w:tcPr>
            <w:tcW w:w="1276" w:type="dxa"/>
            <w:tcBorders>
              <w:top w:val="single" w:sz="4" w:space="0" w:color="auto"/>
              <w:left w:val="single" w:sz="4" w:space="0" w:color="auto"/>
              <w:bottom w:val="single" w:sz="4" w:space="0" w:color="auto"/>
              <w:right w:val="single" w:sz="4" w:space="0" w:color="auto"/>
            </w:tcBorders>
            <w:hideMark/>
          </w:tcPr>
          <w:p w14:paraId="2A82EEB3" w14:textId="77777777" w:rsidR="00AB3625" w:rsidRDefault="00AB3625" w:rsidP="001D6FC2">
            <w:pPr>
              <w:jc w:val="center"/>
              <w:rPr>
                <w:color w:val="000000"/>
              </w:rPr>
            </w:pPr>
            <w:r>
              <w:rPr>
                <w:color w:val="000000"/>
              </w:rPr>
              <w:t>212,00</w:t>
            </w:r>
          </w:p>
        </w:tc>
      </w:tr>
      <w:tr w:rsidR="00AB3625" w14:paraId="4DDA65D5" w14:textId="77777777" w:rsidTr="00E166F1">
        <w:trPr>
          <w:trHeight w:val="315"/>
        </w:trPr>
        <w:tc>
          <w:tcPr>
            <w:tcW w:w="4395" w:type="dxa"/>
            <w:tcBorders>
              <w:top w:val="single" w:sz="4" w:space="0" w:color="auto"/>
              <w:left w:val="single" w:sz="4" w:space="0" w:color="auto"/>
              <w:bottom w:val="single" w:sz="4" w:space="0" w:color="auto"/>
              <w:right w:val="single" w:sz="4" w:space="0" w:color="auto"/>
            </w:tcBorders>
            <w:hideMark/>
          </w:tcPr>
          <w:p w14:paraId="75AB9276" w14:textId="77777777" w:rsidR="00AB3625" w:rsidRDefault="00AB3625">
            <w:pPr>
              <w:autoSpaceDE w:val="0"/>
              <w:autoSpaceDN w:val="0"/>
              <w:adjustRightInd w:val="0"/>
            </w:pPr>
            <w:r>
              <w:t>Прибыль (убыток) до налогообложения</w:t>
            </w:r>
          </w:p>
        </w:tc>
        <w:tc>
          <w:tcPr>
            <w:tcW w:w="1135" w:type="dxa"/>
            <w:tcBorders>
              <w:top w:val="single" w:sz="4" w:space="0" w:color="auto"/>
              <w:left w:val="single" w:sz="4" w:space="0" w:color="auto"/>
              <w:bottom w:val="single" w:sz="4" w:space="0" w:color="auto"/>
              <w:right w:val="single" w:sz="4" w:space="0" w:color="auto"/>
            </w:tcBorders>
            <w:hideMark/>
          </w:tcPr>
          <w:p w14:paraId="521EA031" w14:textId="77777777" w:rsidR="00AB3625" w:rsidRDefault="00AB3625" w:rsidP="001D6FC2">
            <w:pPr>
              <w:autoSpaceDE w:val="0"/>
              <w:autoSpaceDN w:val="0"/>
              <w:adjustRightInd w:val="0"/>
              <w:jc w:val="center"/>
            </w:pPr>
            <w:r>
              <w:t>38 062</w:t>
            </w:r>
          </w:p>
        </w:tc>
        <w:tc>
          <w:tcPr>
            <w:tcW w:w="1135" w:type="dxa"/>
            <w:tcBorders>
              <w:top w:val="single" w:sz="4" w:space="0" w:color="auto"/>
              <w:left w:val="single" w:sz="4" w:space="0" w:color="auto"/>
              <w:bottom w:val="single" w:sz="4" w:space="0" w:color="auto"/>
              <w:right w:val="single" w:sz="4" w:space="0" w:color="auto"/>
            </w:tcBorders>
            <w:hideMark/>
          </w:tcPr>
          <w:p w14:paraId="7BF46438" w14:textId="77777777" w:rsidR="00AB3625" w:rsidRDefault="00AB3625" w:rsidP="001D6FC2">
            <w:pPr>
              <w:autoSpaceDE w:val="0"/>
              <w:autoSpaceDN w:val="0"/>
              <w:adjustRightInd w:val="0"/>
              <w:jc w:val="center"/>
            </w:pPr>
            <w:r>
              <w:t>20 409</w:t>
            </w:r>
          </w:p>
        </w:tc>
        <w:tc>
          <w:tcPr>
            <w:tcW w:w="1415" w:type="dxa"/>
            <w:tcBorders>
              <w:top w:val="single" w:sz="4" w:space="0" w:color="auto"/>
              <w:left w:val="single" w:sz="4" w:space="0" w:color="auto"/>
              <w:bottom w:val="single" w:sz="4" w:space="0" w:color="auto"/>
              <w:right w:val="single" w:sz="4" w:space="0" w:color="auto"/>
            </w:tcBorders>
            <w:hideMark/>
          </w:tcPr>
          <w:p w14:paraId="69B5B22D" w14:textId="77777777" w:rsidR="00AB3625" w:rsidRDefault="00AB3625" w:rsidP="001D6FC2">
            <w:pPr>
              <w:jc w:val="center"/>
              <w:rPr>
                <w:color w:val="000000"/>
                <w:lang w:eastAsia="en-US"/>
              </w:rPr>
            </w:pPr>
            <w:r>
              <w:rPr>
                <w:color w:val="000000"/>
              </w:rPr>
              <w:t>-17 653</w:t>
            </w:r>
          </w:p>
        </w:tc>
        <w:tc>
          <w:tcPr>
            <w:tcW w:w="1276" w:type="dxa"/>
            <w:tcBorders>
              <w:top w:val="single" w:sz="4" w:space="0" w:color="auto"/>
              <w:left w:val="single" w:sz="4" w:space="0" w:color="auto"/>
              <w:bottom w:val="single" w:sz="4" w:space="0" w:color="auto"/>
              <w:right w:val="single" w:sz="4" w:space="0" w:color="auto"/>
            </w:tcBorders>
            <w:hideMark/>
          </w:tcPr>
          <w:p w14:paraId="7A814FAC" w14:textId="77777777" w:rsidR="00AB3625" w:rsidRDefault="00AB3625" w:rsidP="001D6FC2">
            <w:pPr>
              <w:jc w:val="center"/>
              <w:rPr>
                <w:color w:val="000000"/>
              </w:rPr>
            </w:pPr>
            <w:r>
              <w:rPr>
                <w:color w:val="000000"/>
              </w:rPr>
              <w:t>53,62</w:t>
            </w:r>
          </w:p>
        </w:tc>
      </w:tr>
      <w:tr w:rsidR="00AB3625" w14:paraId="69C98750" w14:textId="77777777" w:rsidTr="00E166F1">
        <w:trPr>
          <w:trHeight w:val="315"/>
        </w:trPr>
        <w:tc>
          <w:tcPr>
            <w:tcW w:w="4395" w:type="dxa"/>
            <w:tcBorders>
              <w:top w:val="single" w:sz="4" w:space="0" w:color="auto"/>
              <w:left w:val="single" w:sz="4" w:space="0" w:color="auto"/>
              <w:bottom w:val="single" w:sz="4" w:space="0" w:color="auto"/>
              <w:right w:val="single" w:sz="4" w:space="0" w:color="auto"/>
            </w:tcBorders>
            <w:hideMark/>
          </w:tcPr>
          <w:p w14:paraId="4E816908" w14:textId="77777777" w:rsidR="00AB3625" w:rsidRDefault="00AB3625">
            <w:pPr>
              <w:autoSpaceDE w:val="0"/>
              <w:autoSpaceDN w:val="0"/>
              <w:adjustRightInd w:val="0"/>
            </w:pPr>
            <w:r>
              <w:t>Текущий налог на прибыль</w:t>
            </w:r>
          </w:p>
        </w:tc>
        <w:tc>
          <w:tcPr>
            <w:tcW w:w="1135" w:type="dxa"/>
            <w:tcBorders>
              <w:top w:val="single" w:sz="4" w:space="0" w:color="auto"/>
              <w:left w:val="single" w:sz="4" w:space="0" w:color="auto"/>
              <w:bottom w:val="single" w:sz="4" w:space="0" w:color="auto"/>
              <w:right w:val="single" w:sz="4" w:space="0" w:color="auto"/>
            </w:tcBorders>
            <w:hideMark/>
          </w:tcPr>
          <w:p w14:paraId="55A72AC7" w14:textId="77777777" w:rsidR="00AB3625" w:rsidRDefault="00AB3625" w:rsidP="001D6FC2">
            <w:pPr>
              <w:autoSpaceDE w:val="0"/>
              <w:autoSpaceDN w:val="0"/>
              <w:adjustRightInd w:val="0"/>
              <w:jc w:val="center"/>
            </w:pPr>
            <w:r>
              <w:t>(7 818)</w:t>
            </w:r>
          </w:p>
        </w:tc>
        <w:tc>
          <w:tcPr>
            <w:tcW w:w="1135" w:type="dxa"/>
            <w:tcBorders>
              <w:top w:val="single" w:sz="4" w:space="0" w:color="auto"/>
              <w:left w:val="single" w:sz="4" w:space="0" w:color="auto"/>
              <w:bottom w:val="single" w:sz="4" w:space="0" w:color="auto"/>
              <w:right w:val="single" w:sz="4" w:space="0" w:color="auto"/>
            </w:tcBorders>
            <w:hideMark/>
          </w:tcPr>
          <w:p w14:paraId="0920EA17" w14:textId="77777777" w:rsidR="00AB3625" w:rsidRDefault="00AB3625" w:rsidP="001D6FC2">
            <w:pPr>
              <w:autoSpaceDE w:val="0"/>
              <w:autoSpaceDN w:val="0"/>
              <w:adjustRightInd w:val="0"/>
              <w:jc w:val="center"/>
            </w:pPr>
            <w:r>
              <w:t>(4 529)</w:t>
            </w:r>
          </w:p>
        </w:tc>
        <w:tc>
          <w:tcPr>
            <w:tcW w:w="1415" w:type="dxa"/>
            <w:tcBorders>
              <w:top w:val="single" w:sz="4" w:space="0" w:color="auto"/>
              <w:left w:val="single" w:sz="4" w:space="0" w:color="auto"/>
              <w:bottom w:val="single" w:sz="4" w:space="0" w:color="auto"/>
              <w:right w:val="single" w:sz="4" w:space="0" w:color="auto"/>
            </w:tcBorders>
            <w:hideMark/>
          </w:tcPr>
          <w:p w14:paraId="4EC12702" w14:textId="77777777" w:rsidR="00AB3625" w:rsidRDefault="00AB3625" w:rsidP="001D6FC2">
            <w:pPr>
              <w:jc w:val="center"/>
              <w:rPr>
                <w:color w:val="000000"/>
                <w:lang w:eastAsia="en-US"/>
              </w:rPr>
            </w:pPr>
            <w:r>
              <w:rPr>
                <w:color w:val="000000"/>
              </w:rPr>
              <w:t>3 289</w:t>
            </w:r>
          </w:p>
        </w:tc>
        <w:tc>
          <w:tcPr>
            <w:tcW w:w="1276" w:type="dxa"/>
            <w:tcBorders>
              <w:top w:val="single" w:sz="4" w:space="0" w:color="auto"/>
              <w:left w:val="single" w:sz="4" w:space="0" w:color="auto"/>
              <w:bottom w:val="single" w:sz="4" w:space="0" w:color="auto"/>
              <w:right w:val="single" w:sz="4" w:space="0" w:color="auto"/>
            </w:tcBorders>
            <w:hideMark/>
          </w:tcPr>
          <w:p w14:paraId="63024979" w14:textId="77777777" w:rsidR="00AB3625" w:rsidRDefault="00AB3625" w:rsidP="001D6FC2">
            <w:pPr>
              <w:jc w:val="center"/>
              <w:rPr>
                <w:color w:val="000000"/>
              </w:rPr>
            </w:pPr>
            <w:r>
              <w:rPr>
                <w:color w:val="000000"/>
              </w:rPr>
              <w:t>57,93</w:t>
            </w:r>
          </w:p>
        </w:tc>
      </w:tr>
      <w:tr w:rsidR="00AB3625" w14:paraId="072FA9AF" w14:textId="77777777" w:rsidTr="00E166F1">
        <w:trPr>
          <w:trHeight w:val="315"/>
        </w:trPr>
        <w:tc>
          <w:tcPr>
            <w:tcW w:w="4395" w:type="dxa"/>
            <w:tcBorders>
              <w:top w:val="single" w:sz="4" w:space="0" w:color="auto"/>
              <w:left w:val="single" w:sz="4" w:space="0" w:color="auto"/>
              <w:bottom w:val="single" w:sz="4" w:space="0" w:color="auto"/>
              <w:right w:val="single" w:sz="4" w:space="0" w:color="auto"/>
            </w:tcBorders>
            <w:hideMark/>
          </w:tcPr>
          <w:p w14:paraId="7358F887" w14:textId="77777777" w:rsidR="00AB3625" w:rsidRDefault="00AB3625">
            <w:pPr>
              <w:autoSpaceDE w:val="0"/>
              <w:autoSpaceDN w:val="0"/>
              <w:adjustRightInd w:val="0"/>
            </w:pPr>
            <w:r>
              <w:t xml:space="preserve">в </w:t>
            </w:r>
            <w:proofErr w:type="spellStart"/>
            <w:r>
              <w:t>т.ч</w:t>
            </w:r>
            <w:proofErr w:type="spellEnd"/>
            <w:r>
              <w:t>. постоянные налоговые обязательства (активы)</w:t>
            </w:r>
          </w:p>
        </w:tc>
        <w:tc>
          <w:tcPr>
            <w:tcW w:w="1135" w:type="dxa"/>
            <w:tcBorders>
              <w:top w:val="single" w:sz="4" w:space="0" w:color="auto"/>
              <w:left w:val="single" w:sz="4" w:space="0" w:color="auto"/>
              <w:bottom w:val="single" w:sz="4" w:space="0" w:color="auto"/>
              <w:right w:val="single" w:sz="4" w:space="0" w:color="auto"/>
            </w:tcBorders>
            <w:hideMark/>
          </w:tcPr>
          <w:p w14:paraId="37434589" w14:textId="77777777" w:rsidR="00AB3625" w:rsidRDefault="00AB3625" w:rsidP="001D6FC2">
            <w:pPr>
              <w:autoSpaceDE w:val="0"/>
              <w:autoSpaceDN w:val="0"/>
              <w:adjustRightInd w:val="0"/>
              <w:jc w:val="center"/>
            </w:pPr>
            <w:r>
              <w:t>172</w:t>
            </w:r>
          </w:p>
        </w:tc>
        <w:tc>
          <w:tcPr>
            <w:tcW w:w="1135" w:type="dxa"/>
            <w:tcBorders>
              <w:top w:val="single" w:sz="4" w:space="0" w:color="auto"/>
              <w:left w:val="single" w:sz="4" w:space="0" w:color="auto"/>
              <w:bottom w:val="single" w:sz="4" w:space="0" w:color="auto"/>
              <w:right w:val="single" w:sz="4" w:space="0" w:color="auto"/>
            </w:tcBorders>
            <w:hideMark/>
          </w:tcPr>
          <w:p w14:paraId="2ACF613A" w14:textId="77777777" w:rsidR="00AB3625" w:rsidRDefault="00AB3625" w:rsidP="001D6FC2">
            <w:pPr>
              <w:autoSpaceDE w:val="0"/>
              <w:autoSpaceDN w:val="0"/>
              <w:adjustRightInd w:val="0"/>
              <w:jc w:val="center"/>
            </w:pPr>
            <w:r>
              <w:t>411</w:t>
            </w:r>
          </w:p>
        </w:tc>
        <w:tc>
          <w:tcPr>
            <w:tcW w:w="1415" w:type="dxa"/>
            <w:tcBorders>
              <w:top w:val="single" w:sz="4" w:space="0" w:color="auto"/>
              <w:left w:val="single" w:sz="4" w:space="0" w:color="auto"/>
              <w:bottom w:val="single" w:sz="4" w:space="0" w:color="auto"/>
              <w:right w:val="single" w:sz="4" w:space="0" w:color="auto"/>
            </w:tcBorders>
            <w:hideMark/>
          </w:tcPr>
          <w:p w14:paraId="70D1BA58" w14:textId="77777777" w:rsidR="00AB3625" w:rsidRDefault="00AB3625" w:rsidP="001D6FC2">
            <w:pPr>
              <w:jc w:val="center"/>
              <w:rPr>
                <w:color w:val="000000"/>
                <w:lang w:eastAsia="en-US"/>
              </w:rPr>
            </w:pPr>
            <w:r>
              <w:rPr>
                <w:color w:val="000000"/>
              </w:rPr>
              <w:t>239</w:t>
            </w:r>
          </w:p>
        </w:tc>
        <w:tc>
          <w:tcPr>
            <w:tcW w:w="1276" w:type="dxa"/>
            <w:tcBorders>
              <w:top w:val="single" w:sz="4" w:space="0" w:color="auto"/>
              <w:left w:val="single" w:sz="4" w:space="0" w:color="auto"/>
              <w:bottom w:val="single" w:sz="4" w:space="0" w:color="auto"/>
              <w:right w:val="single" w:sz="4" w:space="0" w:color="auto"/>
            </w:tcBorders>
            <w:hideMark/>
          </w:tcPr>
          <w:p w14:paraId="38E6BEBA" w14:textId="77777777" w:rsidR="00AB3625" w:rsidRDefault="00AB3625" w:rsidP="001D6FC2">
            <w:pPr>
              <w:jc w:val="center"/>
              <w:rPr>
                <w:color w:val="000000"/>
              </w:rPr>
            </w:pPr>
            <w:r>
              <w:rPr>
                <w:color w:val="000000"/>
              </w:rPr>
              <w:t>238,95</w:t>
            </w:r>
          </w:p>
        </w:tc>
      </w:tr>
      <w:tr w:rsidR="00AB3625" w14:paraId="5B0D5CB5" w14:textId="77777777" w:rsidTr="00E166F1">
        <w:trPr>
          <w:trHeight w:val="315"/>
        </w:trPr>
        <w:tc>
          <w:tcPr>
            <w:tcW w:w="4395" w:type="dxa"/>
            <w:tcBorders>
              <w:top w:val="single" w:sz="4" w:space="0" w:color="auto"/>
              <w:left w:val="single" w:sz="4" w:space="0" w:color="auto"/>
              <w:bottom w:val="single" w:sz="4" w:space="0" w:color="auto"/>
              <w:right w:val="single" w:sz="4" w:space="0" w:color="auto"/>
            </w:tcBorders>
            <w:hideMark/>
          </w:tcPr>
          <w:p w14:paraId="4A8D5652" w14:textId="77777777" w:rsidR="00AB3625" w:rsidRDefault="00AB3625">
            <w:pPr>
              <w:autoSpaceDE w:val="0"/>
              <w:autoSpaceDN w:val="0"/>
              <w:adjustRightInd w:val="0"/>
            </w:pPr>
            <w:r>
              <w:t>Изменение отложенных налоговых обязательств</w:t>
            </w:r>
          </w:p>
        </w:tc>
        <w:tc>
          <w:tcPr>
            <w:tcW w:w="1135" w:type="dxa"/>
            <w:tcBorders>
              <w:top w:val="single" w:sz="4" w:space="0" w:color="auto"/>
              <w:left w:val="single" w:sz="4" w:space="0" w:color="auto"/>
              <w:bottom w:val="single" w:sz="4" w:space="0" w:color="auto"/>
              <w:right w:val="single" w:sz="4" w:space="0" w:color="auto"/>
            </w:tcBorders>
            <w:hideMark/>
          </w:tcPr>
          <w:p w14:paraId="2B356706" w14:textId="77777777" w:rsidR="00AB3625" w:rsidRDefault="00AB3625" w:rsidP="001D6FC2">
            <w:pPr>
              <w:autoSpaceDE w:val="0"/>
              <w:autoSpaceDN w:val="0"/>
              <w:adjustRightInd w:val="0"/>
              <w:jc w:val="center"/>
            </w:pPr>
            <w:r>
              <w:t>1</w:t>
            </w:r>
          </w:p>
        </w:tc>
        <w:tc>
          <w:tcPr>
            <w:tcW w:w="1135" w:type="dxa"/>
            <w:tcBorders>
              <w:top w:val="single" w:sz="4" w:space="0" w:color="auto"/>
              <w:left w:val="single" w:sz="4" w:space="0" w:color="auto"/>
              <w:bottom w:val="single" w:sz="4" w:space="0" w:color="auto"/>
              <w:right w:val="single" w:sz="4" w:space="0" w:color="auto"/>
            </w:tcBorders>
            <w:hideMark/>
          </w:tcPr>
          <w:p w14:paraId="3ABE25D9" w14:textId="77777777" w:rsidR="00AB3625" w:rsidRDefault="00AB3625" w:rsidP="001D6FC2">
            <w:pPr>
              <w:autoSpaceDE w:val="0"/>
              <w:autoSpaceDN w:val="0"/>
              <w:adjustRightInd w:val="0"/>
              <w:jc w:val="center"/>
            </w:pPr>
            <w:r>
              <w:t>0</w:t>
            </w:r>
          </w:p>
        </w:tc>
        <w:tc>
          <w:tcPr>
            <w:tcW w:w="1415" w:type="dxa"/>
            <w:tcBorders>
              <w:top w:val="single" w:sz="4" w:space="0" w:color="auto"/>
              <w:left w:val="single" w:sz="4" w:space="0" w:color="auto"/>
              <w:bottom w:val="single" w:sz="4" w:space="0" w:color="auto"/>
              <w:right w:val="single" w:sz="4" w:space="0" w:color="auto"/>
            </w:tcBorders>
            <w:hideMark/>
          </w:tcPr>
          <w:p w14:paraId="2BBED96A" w14:textId="77777777" w:rsidR="00AB3625" w:rsidRDefault="00AB3625" w:rsidP="001D6FC2">
            <w:pPr>
              <w:jc w:val="center"/>
              <w:rPr>
                <w:color w:val="000000"/>
                <w:lang w:eastAsia="en-US"/>
              </w:rPr>
            </w:pPr>
            <w:r>
              <w:rPr>
                <w:color w:val="000000"/>
              </w:rPr>
              <w:t>-1</w:t>
            </w:r>
          </w:p>
        </w:tc>
        <w:tc>
          <w:tcPr>
            <w:tcW w:w="1276" w:type="dxa"/>
            <w:tcBorders>
              <w:top w:val="single" w:sz="4" w:space="0" w:color="auto"/>
              <w:left w:val="single" w:sz="4" w:space="0" w:color="auto"/>
              <w:bottom w:val="single" w:sz="4" w:space="0" w:color="auto"/>
              <w:right w:val="single" w:sz="4" w:space="0" w:color="auto"/>
            </w:tcBorders>
            <w:hideMark/>
          </w:tcPr>
          <w:p w14:paraId="53A77A58" w14:textId="77777777" w:rsidR="00AB3625" w:rsidRDefault="00AB3625" w:rsidP="001D6FC2">
            <w:pPr>
              <w:jc w:val="center"/>
              <w:rPr>
                <w:color w:val="000000"/>
              </w:rPr>
            </w:pPr>
            <w:r>
              <w:rPr>
                <w:color w:val="000000"/>
              </w:rPr>
              <w:t>0,00</w:t>
            </w:r>
          </w:p>
        </w:tc>
      </w:tr>
      <w:tr w:rsidR="00AB3625" w14:paraId="563D3176" w14:textId="77777777" w:rsidTr="00E166F1">
        <w:trPr>
          <w:trHeight w:val="315"/>
        </w:trPr>
        <w:tc>
          <w:tcPr>
            <w:tcW w:w="4395" w:type="dxa"/>
            <w:tcBorders>
              <w:top w:val="single" w:sz="4" w:space="0" w:color="auto"/>
              <w:left w:val="single" w:sz="4" w:space="0" w:color="auto"/>
              <w:bottom w:val="single" w:sz="4" w:space="0" w:color="auto"/>
              <w:right w:val="single" w:sz="4" w:space="0" w:color="auto"/>
            </w:tcBorders>
            <w:hideMark/>
          </w:tcPr>
          <w:p w14:paraId="2AAA6452" w14:textId="77777777" w:rsidR="00AB3625" w:rsidRDefault="00AB3625">
            <w:pPr>
              <w:autoSpaceDE w:val="0"/>
              <w:autoSpaceDN w:val="0"/>
              <w:adjustRightInd w:val="0"/>
            </w:pPr>
            <w:r>
              <w:t>Изменение отложенных налоговых активов</w:t>
            </w:r>
          </w:p>
        </w:tc>
        <w:tc>
          <w:tcPr>
            <w:tcW w:w="1135" w:type="dxa"/>
            <w:tcBorders>
              <w:top w:val="single" w:sz="4" w:space="0" w:color="auto"/>
              <w:left w:val="single" w:sz="4" w:space="0" w:color="auto"/>
              <w:bottom w:val="single" w:sz="4" w:space="0" w:color="auto"/>
              <w:right w:val="single" w:sz="4" w:space="0" w:color="auto"/>
            </w:tcBorders>
            <w:hideMark/>
          </w:tcPr>
          <w:p w14:paraId="65D76C16" w14:textId="77777777" w:rsidR="00AB3625" w:rsidRDefault="00AB3625" w:rsidP="001D6FC2">
            <w:pPr>
              <w:autoSpaceDE w:val="0"/>
              <w:autoSpaceDN w:val="0"/>
              <w:adjustRightInd w:val="0"/>
              <w:jc w:val="center"/>
            </w:pPr>
            <w:r>
              <w:t>35</w:t>
            </w:r>
          </w:p>
        </w:tc>
        <w:tc>
          <w:tcPr>
            <w:tcW w:w="1135" w:type="dxa"/>
            <w:tcBorders>
              <w:top w:val="single" w:sz="4" w:space="0" w:color="auto"/>
              <w:left w:val="single" w:sz="4" w:space="0" w:color="auto"/>
              <w:bottom w:val="single" w:sz="4" w:space="0" w:color="auto"/>
              <w:right w:val="single" w:sz="4" w:space="0" w:color="auto"/>
            </w:tcBorders>
            <w:hideMark/>
          </w:tcPr>
          <w:p w14:paraId="145A8114" w14:textId="77777777" w:rsidR="00AB3625" w:rsidRDefault="00AB3625" w:rsidP="001D6FC2">
            <w:pPr>
              <w:autoSpaceDE w:val="0"/>
              <w:autoSpaceDN w:val="0"/>
              <w:adjustRightInd w:val="0"/>
              <w:jc w:val="center"/>
            </w:pPr>
            <w:r>
              <w:t>36</w:t>
            </w:r>
          </w:p>
        </w:tc>
        <w:tc>
          <w:tcPr>
            <w:tcW w:w="1415" w:type="dxa"/>
            <w:tcBorders>
              <w:top w:val="single" w:sz="4" w:space="0" w:color="auto"/>
              <w:left w:val="single" w:sz="4" w:space="0" w:color="auto"/>
              <w:bottom w:val="single" w:sz="4" w:space="0" w:color="auto"/>
              <w:right w:val="single" w:sz="4" w:space="0" w:color="auto"/>
            </w:tcBorders>
            <w:hideMark/>
          </w:tcPr>
          <w:p w14:paraId="6F16A41F" w14:textId="77777777" w:rsidR="00AB3625" w:rsidRDefault="00AB3625" w:rsidP="001D6FC2">
            <w:pPr>
              <w:jc w:val="center"/>
              <w:rPr>
                <w:color w:val="000000"/>
                <w:lang w:eastAsia="en-US"/>
              </w:rPr>
            </w:pPr>
            <w:r>
              <w:rPr>
                <w:color w:val="000000"/>
              </w:rPr>
              <w:t>1</w:t>
            </w:r>
          </w:p>
        </w:tc>
        <w:tc>
          <w:tcPr>
            <w:tcW w:w="1276" w:type="dxa"/>
            <w:tcBorders>
              <w:top w:val="single" w:sz="4" w:space="0" w:color="auto"/>
              <w:left w:val="single" w:sz="4" w:space="0" w:color="auto"/>
              <w:bottom w:val="single" w:sz="4" w:space="0" w:color="auto"/>
              <w:right w:val="single" w:sz="4" w:space="0" w:color="auto"/>
            </w:tcBorders>
            <w:hideMark/>
          </w:tcPr>
          <w:p w14:paraId="52A31A85" w14:textId="77777777" w:rsidR="00AB3625" w:rsidRDefault="00AB3625" w:rsidP="001D6FC2">
            <w:pPr>
              <w:jc w:val="center"/>
              <w:rPr>
                <w:color w:val="000000"/>
              </w:rPr>
            </w:pPr>
            <w:r>
              <w:rPr>
                <w:color w:val="000000"/>
              </w:rPr>
              <w:t>102,86</w:t>
            </w:r>
          </w:p>
        </w:tc>
      </w:tr>
      <w:tr w:rsidR="00AB3625" w14:paraId="286F243D" w14:textId="77777777" w:rsidTr="00E166F1">
        <w:trPr>
          <w:trHeight w:val="315"/>
        </w:trPr>
        <w:tc>
          <w:tcPr>
            <w:tcW w:w="4395" w:type="dxa"/>
            <w:tcBorders>
              <w:top w:val="single" w:sz="4" w:space="0" w:color="auto"/>
              <w:left w:val="single" w:sz="4" w:space="0" w:color="auto"/>
              <w:bottom w:val="single" w:sz="4" w:space="0" w:color="auto"/>
              <w:right w:val="single" w:sz="4" w:space="0" w:color="auto"/>
            </w:tcBorders>
            <w:hideMark/>
          </w:tcPr>
          <w:p w14:paraId="049F7135" w14:textId="77777777" w:rsidR="00AB3625" w:rsidRDefault="00AB3625">
            <w:pPr>
              <w:autoSpaceDE w:val="0"/>
              <w:autoSpaceDN w:val="0"/>
              <w:adjustRightInd w:val="0"/>
            </w:pPr>
            <w:r>
              <w:t>Чистая прибыль (убыток)</w:t>
            </w:r>
          </w:p>
        </w:tc>
        <w:tc>
          <w:tcPr>
            <w:tcW w:w="1135" w:type="dxa"/>
            <w:tcBorders>
              <w:top w:val="single" w:sz="4" w:space="0" w:color="auto"/>
              <w:left w:val="single" w:sz="4" w:space="0" w:color="auto"/>
              <w:bottom w:val="single" w:sz="4" w:space="0" w:color="auto"/>
              <w:right w:val="single" w:sz="4" w:space="0" w:color="auto"/>
            </w:tcBorders>
            <w:hideMark/>
          </w:tcPr>
          <w:p w14:paraId="73C6C2F6" w14:textId="77777777" w:rsidR="00AB3625" w:rsidRDefault="00AB3625" w:rsidP="001D6FC2">
            <w:pPr>
              <w:autoSpaceDE w:val="0"/>
              <w:autoSpaceDN w:val="0"/>
              <w:adjustRightInd w:val="0"/>
              <w:jc w:val="center"/>
            </w:pPr>
            <w:r>
              <w:t>30 278</w:t>
            </w:r>
          </w:p>
        </w:tc>
        <w:tc>
          <w:tcPr>
            <w:tcW w:w="1135" w:type="dxa"/>
            <w:tcBorders>
              <w:top w:val="single" w:sz="4" w:space="0" w:color="auto"/>
              <w:left w:val="single" w:sz="4" w:space="0" w:color="auto"/>
              <w:bottom w:val="single" w:sz="4" w:space="0" w:color="auto"/>
              <w:right w:val="single" w:sz="4" w:space="0" w:color="auto"/>
            </w:tcBorders>
            <w:hideMark/>
          </w:tcPr>
          <w:p w14:paraId="2B3246DD" w14:textId="77777777" w:rsidR="00AB3625" w:rsidRDefault="00AB3625" w:rsidP="001D6FC2">
            <w:pPr>
              <w:autoSpaceDE w:val="0"/>
              <w:autoSpaceDN w:val="0"/>
              <w:adjustRightInd w:val="0"/>
              <w:jc w:val="center"/>
            </w:pPr>
            <w:r>
              <w:t>15 916</w:t>
            </w:r>
          </w:p>
        </w:tc>
        <w:tc>
          <w:tcPr>
            <w:tcW w:w="1415" w:type="dxa"/>
            <w:tcBorders>
              <w:top w:val="single" w:sz="4" w:space="0" w:color="auto"/>
              <w:left w:val="single" w:sz="4" w:space="0" w:color="auto"/>
              <w:bottom w:val="single" w:sz="4" w:space="0" w:color="auto"/>
              <w:right w:val="single" w:sz="4" w:space="0" w:color="auto"/>
            </w:tcBorders>
            <w:hideMark/>
          </w:tcPr>
          <w:p w14:paraId="42D54A8D" w14:textId="77777777" w:rsidR="00AB3625" w:rsidRDefault="00AB3625" w:rsidP="001D6FC2">
            <w:pPr>
              <w:jc w:val="center"/>
              <w:rPr>
                <w:color w:val="000000"/>
                <w:lang w:eastAsia="en-US"/>
              </w:rPr>
            </w:pPr>
            <w:r>
              <w:rPr>
                <w:color w:val="000000"/>
              </w:rPr>
              <w:t>-14 362</w:t>
            </w:r>
          </w:p>
        </w:tc>
        <w:tc>
          <w:tcPr>
            <w:tcW w:w="1276" w:type="dxa"/>
            <w:tcBorders>
              <w:top w:val="single" w:sz="4" w:space="0" w:color="auto"/>
              <w:left w:val="single" w:sz="4" w:space="0" w:color="auto"/>
              <w:bottom w:val="single" w:sz="4" w:space="0" w:color="auto"/>
              <w:right w:val="single" w:sz="4" w:space="0" w:color="auto"/>
            </w:tcBorders>
            <w:hideMark/>
          </w:tcPr>
          <w:p w14:paraId="0B99DAE4" w14:textId="77777777" w:rsidR="00AB3625" w:rsidRDefault="00AB3625" w:rsidP="001D6FC2">
            <w:pPr>
              <w:jc w:val="center"/>
              <w:rPr>
                <w:color w:val="000000"/>
              </w:rPr>
            </w:pPr>
            <w:r>
              <w:rPr>
                <w:color w:val="000000"/>
              </w:rPr>
              <w:t>52,57</w:t>
            </w:r>
          </w:p>
        </w:tc>
      </w:tr>
    </w:tbl>
    <w:p w14:paraId="4ACDEF9B" w14:textId="1DB592B6" w:rsidR="00AB3625" w:rsidRPr="00FE6F47" w:rsidRDefault="00FE6F47" w:rsidP="00955417">
      <w:pPr>
        <w:shd w:val="clear" w:color="auto" w:fill="FFFFFF"/>
        <w:spacing w:before="120" w:line="360" w:lineRule="auto"/>
        <w:ind w:firstLine="709"/>
        <w:jc w:val="both"/>
        <w:rPr>
          <w:color w:val="000000" w:themeColor="text1"/>
          <w:sz w:val="28"/>
          <w:szCs w:val="28"/>
        </w:rPr>
      </w:pPr>
      <w:r w:rsidRPr="00FE6F47">
        <w:rPr>
          <w:color w:val="000000" w:themeColor="text1"/>
          <w:sz w:val="28"/>
          <w:szCs w:val="28"/>
        </w:rPr>
        <w:t xml:space="preserve">Рассмотрим численность персонала за период 2017-2018 г. </w:t>
      </w:r>
      <w:r w:rsidR="00153AD5" w:rsidRPr="00FE6F47">
        <w:rPr>
          <w:color w:val="000000" w:themeColor="text1"/>
          <w:sz w:val="28"/>
          <w:szCs w:val="28"/>
        </w:rPr>
        <w:t xml:space="preserve">ООО </w:t>
      </w:r>
      <w:r w:rsidR="002D2148">
        <w:rPr>
          <w:color w:val="000000" w:themeColor="text1"/>
          <w:sz w:val="28"/>
          <w:szCs w:val="28"/>
        </w:rPr>
        <w:t>«</w:t>
      </w:r>
      <w:r w:rsidR="00153AD5" w:rsidRPr="00FE6F47">
        <w:rPr>
          <w:color w:val="000000" w:themeColor="text1"/>
          <w:sz w:val="28"/>
          <w:szCs w:val="28"/>
        </w:rPr>
        <w:t xml:space="preserve">ТЦ </w:t>
      </w:r>
      <w:r w:rsidR="002D2148">
        <w:rPr>
          <w:color w:val="000000" w:themeColor="text1"/>
          <w:sz w:val="28"/>
          <w:szCs w:val="28"/>
        </w:rPr>
        <w:t>«</w:t>
      </w:r>
      <w:proofErr w:type="spellStart"/>
      <w:r w:rsidR="004A073B" w:rsidRPr="00FE6F47">
        <w:rPr>
          <w:color w:val="000000" w:themeColor="text1"/>
          <w:sz w:val="28"/>
          <w:szCs w:val="28"/>
        </w:rPr>
        <w:t>Новомариинский</w:t>
      </w:r>
      <w:proofErr w:type="spellEnd"/>
      <w:r w:rsidR="002D2148">
        <w:rPr>
          <w:color w:val="000000" w:themeColor="text1"/>
          <w:sz w:val="28"/>
          <w:szCs w:val="28"/>
        </w:rPr>
        <w:t>»</w:t>
      </w:r>
      <w:r w:rsidR="00C33225">
        <w:rPr>
          <w:color w:val="000000" w:themeColor="text1"/>
          <w:sz w:val="28"/>
          <w:szCs w:val="28"/>
        </w:rPr>
        <w:t xml:space="preserve"> </w:t>
      </w:r>
      <w:r w:rsidR="00AB3625" w:rsidRPr="00FE6F47">
        <w:rPr>
          <w:color w:val="000000" w:themeColor="text1"/>
          <w:sz w:val="28"/>
          <w:szCs w:val="28"/>
        </w:rPr>
        <w:t>(табл</w:t>
      </w:r>
      <w:r w:rsidR="006748C3">
        <w:rPr>
          <w:color w:val="000000" w:themeColor="text1"/>
          <w:sz w:val="28"/>
          <w:szCs w:val="28"/>
        </w:rPr>
        <w:t>.</w:t>
      </w:r>
      <w:r w:rsidR="00AB3625" w:rsidRPr="00FE6F47">
        <w:rPr>
          <w:color w:val="000000" w:themeColor="text1"/>
          <w:sz w:val="28"/>
          <w:szCs w:val="28"/>
        </w:rPr>
        <w:t xml:space="preserve"> 2.2).</w:t>
      </w:r>
    </w:p>
    <w:p w14:paraId="596DF708" w14:textId="77777777" w:rsidR="00AB3625" w:rsidRPr="00FE6F47" w:rsidRDefault="001D6FC2" w:rsidP="004A073B">
      <w:pPr>
        <w:shd w:val="clear" w:color="auto" w:fill="FFFFFF"/>
        <w:tabs>
          <w:tab w:val="left" w:pos="7515"/>
        </w:tabs>
        <w:spacing w:line="360" w:lineRule="auto"/>
        <w:jc w:val="right"/>
        <w:rPr>
          <w:color w:val="000000" w:themeColor="text1"/>
          <w:sz w:val="28"/>
          <w:szCs w:val="28"/>
        </w:rPr>
      </w:pPr>
      <w:r>
        <w:rPr>
          <w:color w:val="000000" w:themeColor="text1"/>
          <w:sz w:val="28"/>
          <w:szCs w:val="28"/>
        </w:rPr>
        <w:t>Таблица 2.2</w:t>
      </w:r>
    </w:p>
    <w:p w14:paraId="6AAAD30F" w14:textId="77777777" w:rsidR="00AB3625" w:rsidRPr="00836E08" w:rsidRDefault="00FE6F47" w:rsidP="00955417">
      <w:pPr>
        <w:shd w:val="clear" w:color="auto" w:fill="FFFFFF"/>
        <w:spacing w:after="120"/>
        <w:ind w:firstLine="709"/>
        <w:jc w:val="center"/>
        <w:rPr>
          <w:b/>
          <w:sz w:val="28"/>
          <w:szCs w:val="28"/>
          <w:highlight w:val="yellow"/>
        </w:rPr>
      </w:pPr>
      <w:r w:rsidRPr="00836E08">
        <w:rPr>
          <w:b/>
          <w:sz w:val="28"/>
          <w:szCs w:val="28"/>
        </w:rPr>
        <w:t xml:space="preserve">Численность персонала за период 2017-2018 </w:t>
      </w:r>
      <w:r w:rsidR="00D7261E">
        <w:rPr>
          <w:b/>
          <w:sz w:val="28"/>
          <w:szCs w:val="28"/>
        </w:rPr>
        <w:t>г</w:t>
      </w:r>
      <w:r w:rsidRPr="00836E08">
        <w:rPr>
          <w:b/>
          <w:sz w:val="28"/>
          <w:szCs w:val="28"/>
        </w:rPr>
        <w:t>г.</w:t>
      </w:r>
    </w:p>
    <w:tbl>
      <w:tblPr>
        <w:tblW w:w="9370" w:type="dxa"/>
        <w:tblInd w:w="93" w:type="dxa"/>
        <w:tblLook w:val="04A0" w:firstRow="1" w:lastRow="0" w:firstColumn="1" w:lastColumn="0" w:noHBand="0" w:noVBand="1"/>
      </w:tblPr>
      <w:tblGrid>
        <w:gridCol w:w="4126"/>
        <w:gridCol w:w="980"/>
        <w:gridCol w:w="1429"/>
        <w:gridCol w:w="1276"/>
        <w:gridCol w:w="1559"/>
      </w:tblGrid>
      <w:tr w:rsidR="00585121" w:rsidRPr="00585121" w14:paraId="5A8A7B1C" w14:textId="77777777" w:rsidTr="001D6FC2">
        <w:trPr>
          <w:trHeight w:val="537"/>
        </w:trPr>
        <w:tc>
          <w:tcPr>
            <w:tcW w:w="4126" w:type="dxa"/>
            <w:tcBorders>
              <w:top w:val="single" w:sz="8" w:space="0" w:color="auto"/>
              <w:left w:val="single" w:sz="8" w:space="0" w:color="auto"/>
              <w:bottom w:val="single" w:sz="8" w:space="0" w:color="000000"/>
              <w:right w:val="single" w:sz="8" w:space="0" w:color="auto"/>
            </w:tcBorders>
            <w:vAlign w:val="center"/>
            <w:hideMark/>
          </w:tcPr>
          <w:p w14:paraId="366FC888" w14:textId="77777777" w:rsidR="00AB3625" w:rsidRPr="00D7261E" w:rsidRDefault="00AB3625" w:rsidP="001D6FC2">
            <w:pPr>
              <w:jc w:val="center"/>
              <w:rPr>
                <w:b/>
              </w:rPr>
            </w:pPr>
            <w:r w:rsidRPr="00D7261E">
              <w:rPr>
                <w:b/>
              </w:rPr>
              <w:t>Наименование показателя</w:t>
            </w:r>
          </w:p>
        </w:tc>
        <w:tc>
          <w:tcPr>
            <w:tcW w:w="980" w:type="dxa"/>
            <w:tcBorders>
              <w:top w:val="single" w:sz="8" w:space="0" w:color="auto"/>
              <w:left w:val="single" w:sz="8" w:space="0" w:color="auto"/>
              <w:bottom w:val="single" w:sz="8" w:space="0" w:color="000000"/>
              <w:right w:val="single" w:sz="8" w:space="0" w:color="auto"/>
            </w:tcBorders>
            <w:vAlign w:val="center"/>
            <w:hideMark/>
          </w:tcPr>
          <w:p w14:paraId="796CDA53" w14:textId="77777777" w:rsidR="00AB3625" w:rsidRPr="00D7261E" w:rsidRDefault="00AB3625" w:rsidP="001D6FC2">
            <w:pPr>
              <w:jc w:val="center"/>
              <w:rPr>
                <w:b/>
              </w:rPr>
            </w:pPr>
            <w:r w:rsidRPr="00D7261E">
              <w:rPr>
                <w:b/>
              </w:rPr>
              <w:t>Ед.</w:t>
            </w:r>
            <w:r w:rsidR="00C33225" w:rsidRPr="00D7261E">
              <w:rPr>
                <w:b/>
              </w:rPr>
              <w:t xml:space="preserve"> </w:t>
            </w:r>
            <w:r w:rsidRPr="00D7261E">
              <w:rPr>
                <w:b/>
              </w:rPr>
              <w:t>изм.</w:t>
            </w:r>
          </w:p>
        </w:tc>
        <w:tc>
          <w:tcPr>
            <w:tcW w:w="1429" w:type="dxa"/>
            <w:tcBorders>
              <w:top w:val="single" w:sz="8" w:space="0" w:color="auto"/>
              <w:left w:val="single" w:sz="8" w:space="0" w:color="auto"/>
              <w:bottom w:val="single" w:sz="8" w:space="0" w:color="000000"/>
              <w:right w:val="single" w:sz="8" w:space="0" w:color="auto"/>
            </w:tcBorders>
            <w:vAlign w:val="center"/>
            <w:hideMark/>
          </w:tcPr>
          <w:p w14:paraId="6000A8F2" w14:textId="77777777" w:rsidR="00AB3625" w:rsidRPr="00D7261E" w:rsidRDefault="008D09D0" w:rsidP="001D6FC2">
            <w:pPr>
              <w:jc w:val="center"/>
              <w:rPr>
                <w:b/>
              </w:rPr>
            </w:pPr>
            <w:r w:rsidRPr="00D7261E">
              <w:rPr>
                <w:b/>
              </w:rPr>
              <w:t>2017</w:t>
            </w:r>
            <w:r w:rsidR="00AB3625" w:rsidRPr="00D7261E">
              <w:rPr>
                <w:b/>
              </w:rPr>
              <w:t xml:space="preserve"> г.</w:t>
            </w:r>
          </w:p>
        </w:tc>
        <w:tc>
          <w:tcPr>
            <w:tcW w:w="1276" w:type="dxa"/>
            <w:tcBorders>
              <w:top w:val="single" w:sz="8" w:space="0" w:color="auto"/>
              <w:left w:val="single" w:sz="8" w:space="0" w:color="auto"/>
              <w:bottom w:val="single" w:sz="4" w:space="0" w:color="auto"/>
              <w:right w:val="single" w:sz="8" w:space="0" w:color="auto"/>
            </w:tcBorders>
            <w:vAlign w:val="center"/>
            <w:hideMark/>
          </w:tcPr>
          <w:p w14:paraId="145E436D" w14:textId="77777777" w:rsidR="00AB3625" w:rsidRPr="00D7261E" w:rsidRDefault="008D09D0" w:rsidP="001D6FC2">
            <w:pPr>
              <w:jc w:val="center"/>
              <w:rPr>
                <w:b/>
              </w:rPr>
            </w:pPr>
            <w:r w:rsidRPr="00D7261E">
              <w:rPr>
                <w:b/>
              </w:rPr>
              <w:t>2018</w:t>
            </w:r>
            <w:r w:rsidR="00AB3625" w:rsidRPr="00D7261E">
              <w:rPr>
                <w:b/>
              </w:rPr>
              <w:t xml:space="preserve"> г.</w:t>
            </w:r>
          </w:p>
        </w:tc>
        <w:tc>
          <w:tcPr>
            <w:tcW w:w="1559" w:type="dxa"/>
            <w:tcBorders>
              <w:top w:val="single" w:sz="8" w:space="0" w:color="auto"/>
              <w:left w:val="nil"/>
              <w:bottom w:val="single" w:sz="4" w:space="0" w:color="auto"/>
              <w:right w:val="single" w:sz="8" w:space="0" w:color="auto"/>
            </w:tcBorders>
            <w:vAlign w:val="center"/>
            <w:hideMark/>
          </w:tcPr>
          <w:p w14:paraId="7F4D7B92" w14:textId="77777777" w:rsidR="00AB3625" w:rsidRPr="00D7261E" w:rsidRDefault="008D09D0" w:rsidP="001D6FC2">
            <w:pPr>
              <w:jc w:val="center"/>
              <w:rPr>
                <w:b/>
              </w:rPr>
            </w:pPr>
            <w:r w:rsidRPr="00D7261E">
              <w:rPr>
                <w:b/>
              </w:rPr>
              <w:t>2018 г.</w:t>
            </w:r>
            <w:r w:rsidR="00C33225" w:rsidRPr="00D7261E">
              <w:rPr>
                <w:b/>
              </w:rPr>
              <w:t xml:space="preserve"> </w:t>
            </w:r>
            <w:r w:rsidRPr="00D7261E">
              <w:rPr>
                <w:b/>
              </w:rPr>
              <w:t>в% к 2017</w:t>
            </w:r>
            <w:r w:rsidR="00AB3625" w:rsidRPr="00D7261E">
              <w:rPr>
                <w:b/>
              </w:rPr>
              <w:t xml:space="preserve"> г.</w:t>
            </w:r>
          </w:p>
        </w:tc>
      </w:tr>
      <w:tr w:rsidR="001D6FC2" w:rsidRPr="00585121" w14:paraId="2453D578" w14:textId="77777777" w:rsidTr="001D6FC2">
        <w:trPr>
          <w:trHeight w:val="184"/>
        </w:trPr>
        <w:tc>
          <w:tcPr>
            <w:tcW w:w="4126" w:type="dxa"/>
            <w:tcBorders>
              <w:top w:val="single" w:sz="8" w:space="0" w:color="auto"/>
              <w:left w:val="single" w:sz="8" w:space="0" w:color="auto"/>
              <w:bottom w:val="single" w:sz="8" w:space="0" w:color="000000"/>
              <w:right w:val="single" w:sz="8" w:space="0" w:color="auto"/>
            </w:tcBorders>
            <w:vAlign w:val="center"/>
          </w:tcPr>
          <w:p w14:paraId="0DA1D0BE" w14:textId="77777777" w:rsidR="001D6FC2" w:rsidRPr="001D6FC2" w:rsidRDefault="001D6FC2" w:rsidP="001D6FC2">
            <w:pPr>
              <w:jc w:val="center"/>
              <w:rPr>
                <w:sz w:val="20"/>
                <w:szCs w:val="20"/>
              </w:rPr>
            </w:pPr>
            <w:r w:rsidRPr="001D6FC2">
              <w:rPr>
                <w:sz w:val="20"/>
                <w:szCs w:val="20"/>
              </w:rPr>
              <w:t>1</w:t>
            </w:r>
          </w:p>
        </w:tc>
        <w:tc>
          <w:tcPr>
            <w:tcW w:w="980" w:type="dxa"/>
            <w:tcBorders>
              <w:top w:val="single" w:sz="8" w:space="0" w:color="auto"/>
              <w:left w:val="single" w:sz="8" w:space="0" w:color="auto"/>
              <w:bottom w:val="single" w:sz="8" w:space="0" w:color="000000"/>
              <w:right w:val="single" w:sz="8" w:space="0" w:color="auto"/>
            </w:tcBorders>
            <w:vAlign w:val="center"/>
          </w:tcPr>
          <w:p w14:paraId="13D1CE43" w14:textId="77777777" w:rsidR="001D6FC2" w:rsidRPr="001D6FC2" w:rsidRDefault="001D6FC2" w:rsidP="001D6FC2">
            <w:pPr>
              <w:jc w:val="center"/>
              <w:rPr>
                <w:sz w:val="20"/>
                <w:szCs w:val="20"/>
              </w:rPr>
            </w:pPr>
            <w:r w:rsidRPr="001D6FC2">
              <w:rPr>
                <w:sz w:val="20"/>
                <w:szCs w:val="20"/>
              </w:rPr>
              <w:t>2</w:t>
            </w:r>
          </w:p>
        </w:tc>
        <w:tc>
          <w:tcPr>
            <w:tcW w:w="1429" w:type="dxa"/>
            <w:tcBorders>
              <w:top w:val="single" w:sz="8" w:space="0" w:color="auto"/>
              <w:left w:val="single" w:sz="8" w:space="0" w:color="auto"/>
              <w:bottom w:val="single" w:sz="8" w:space="0" w:color="000000"/>
              <w:right w:val="single" w:sz="8" w:space="0" w:color="auto"/>
            </w:tcBorders>
            <w:vAlign w:val="center"/>
          </w:tcPr>
          <w:p w14:paraId="72E28D85" w14:textId="77777777" w:rsidR="001D6FC2" w:rsidRPr="001D6FC2" w:rsidRDefault="001D6FC2" w:rsidP="001D6FC2">
            <w:pPr>
              <w:jc w:val="center"/>
              <w:rPr>
                <w:sz w:val="20"/>
                <w:szCs w:val="20"/>
              </w:rPr>
            </w:pPr>
            <w:r w:rsidRPr="001D6FC2">
              <w:rPr>
                <w:sz w:val="20"/>
                <w:szCs w:val="20"/>
              </w:rPr>
              <w:t>3</w:t>
            </w:r>
          </w:p>
        </w:tc>
        <w:tc>
          <w:tcPr>
            <w:tcW w:w="1276" w:type="dxa"/>
            <w:tcBorders>
              <w:top w:val="single" w:sz="8" w:space="0" w:color="auto"/>
              <w:left w:val="single" w:sz="8" w:space="0" w:color="auto"/>
              <w:bottom w:val="single" w:sz="4" w:space="0" w:color="auto"/>
              <w:right w:val="single" w:sz="8" w:space="0" w:color="auto"/>
            </w:tcBorders>
            <w:vAlign w:val="center"/>
          </w:tcPr>
          <w:p w14:paraId="785C1575" w14:textId="77777777" w:rsidR="001D6FC2" w:rsidRPr="001D6FC2" w:rsidRDefault="001D6FC2" w:rsidP="001D6FC2">
            <w:pPr>
              <w:jc w:val="center"/>
              <w:rPr>
                <w:sz w:val="20"/>
                <w:szCs w:val="20"/>
              </w:rPr>
            </w:pPr>
            <w:r w:rsidRPr="001D6FC2">
              <w:rPr>
                <w:sz w:val="20"/>
                <w:szCs w:val="20"/>
              </w:rPr>
              <w:t>4</w:t>
            </w:r>
          </w:p>
        </w:tc>
        <w:tc>
          <w:tcPr>
            <w:tcW w:w="1559" w:type="dxa"/>
            <w:tcBorders>
              <w:top w:val="single" w:sz="8" w:space="0" w:color="auto"/>
              <w:left w:val="nil"/>
              <w:bottom w:val="single" w:sz="4" w:space="0" w:color="auto"/>
              <w:right w:val="single" w:sz="8" w:space="0" w:color="auto"/>
            </w:tcBorders>
            <w:vAlign w:val="center"/>
          </w:tcPr>
          <w:p w14:paraId="7FB02A4D" w14:textId="77777777" w:rsidR="001D6FC2" w:rsidRPr="001D6FC2" w:rsidRDefault="001D6FC2" w:rsidP="001D6FC2">
            <w:pPr>
              <w:jc w:val="center"/>
              <w:rPr>
                <w:sz w:val="20"/>
                <w:szCs w:val="20"/>
              </w:rPr>
            </w:pPr>
            <w:r w:rsidRPr="001D6FC2">
              <w:rPr>
                <w:sz w:val="20"/>
                <w:szCs w:val="20"/>
              </w:rPr>
              <w:t>5</w:t>
            </w:r>
          </w:p>
        </w:tc>
      </w:tr>
      <w:tr w:rsidR="00585121" w:rsidRPr="00836E08" w14:paraId="23BADEB4" w14:textId="77777777" w:rsidTr="001D6FC2">
        <w:trPr>
          <w:trHeight w:val="375"/>
        </w:trPr>
        <w:tc>
          <w:tcPr>
            <w:tcW w:w="4126" w:type="dxa"/>
            <w:tcBorders>
              <w:top w:val="nil"/>
              <w:left w:val="single" w:sz="8" w:space="0" w:color="auto"/>
              <w:bottom w:val="single" w:sz="8" w:space="0" w:color="auto"/>
              <w:right w:val="single" w:sz="8" w:space="0" w:color="auto"/>
            </w:tcBorders>
            <w:hideMark/>
          </w:tcPr>
          <w:p w14:paraId="3F311C0F" w14:textId="77777777" w:rsidR="00AB3625" w:rsidRPr="00836E08" w:rsidRDefault="00AB3625">
            <w:r w:rsidRPr="00836E08">
              <w:t>Среднесписочная численность</w:t>
            </w:r>
          </w:p>
        </w:tc>
        <w:tc>
          <w:tcPr>
            <w:tcW w:w="980" w:type="dxa"/>
            <w:tcBorders>
              <w:top w:val="nil"/>
              <w:left w:val="nil"/>
              <w:bottom w:val="single" w:sz="8" w:space="0" w:color="auto"/>
              <w:right w:val="single" w:sz="8" w:space="0" w:color="auto"/>
            </w:tcBorders>
            <w:hideMark/>
          </w:tcPr>
          <w:p w14:paraId="5A0E3F84" w14:textId="77777777" w:rsidR="00AB3625" w:rsidRPr="00836E08" w:rsidRDefault="001D6FC2" w:rsidP="001D6FC2">
            <w:pPr>
              <w:ind w:left="-62" w:right="-166"/>
              <w:jc w:val="center"/>
            </w:pPr>
            <w:r w:rsidRPr="00836E08">
              <w:t>чел</w:t>
            </w:r>
            <w:r w:rsidR="00AB3625" w:rsidRPr="00836E08">
              <w:t>.</w:t>
            </w:r>
          </w:p>
        </w:tc>
        <w:tc>
          <w:tcPr>
            <w:tcW w:w="1429" w:type="dxa"/>
            <w:tcBorders>
              <w:top w:val="nil"/>
              <w:left w:val="nil"/>
              <w:bottom w:val="single" w:sz="8" w:space="0" w:color="auto"/>
              <w:right w:val="single" w:sz="8" w:space="0" w:color="auto"/>
            </w:tcBorders>
            <w:hideMark/>
          </w:tcPr>
          <w:p w14:paraId="6FA7A383" w14:textId="77777777" w:rsidR="00AB3625" w:rsidRPr="00836E08" w:rsidRDefault="00AB3625" w:rsidP="001D6FC2">
            <w:pPr>
              <w:jc w:val="center"/>
            </w:pPr>
            <w:r w:rsidRPr="00836E08">
              <w:t>150</w:t>
            </w:r>
          </w:p>
        </w:tc>
        <w:tc>
          <w:tcPr>
            <w:tcW w:w="1276" w:type="dxa"/>
            <w:tcBorders>
              <w:top w:val="single" w:sz="4" w:space="0" w:color="auto"/>
              <w:left w:val="nil"/>
              <w:bottom w:val="single" w:sz="8" w:space="0" w:color="auto"/>
              <w:right w:val="single" w:sz="8" w:space="0" w:color="auto"/>
            </w:tcBorders>
            <w:hideMark/>
          </w:tcPr>
          <w:p w14:paraId="0D38BC66" w14:textId="77777777" w:rsidR="00AB3625" w:rsidRPr="00836E08" w:rsidRDefault="00836E08" w:rsidP="001D6FC2">
            <w:pPr>
              <w:jc w:val="center"/>
            </w:pPr>
            <w:r w:rsidRPr="00836E08">
              <w:t>152</w:t>
            </w:r>
          </w:p>
        </w:tc>
        <w:tc>
          <w:tcPr>
            <w:tcW w:w="1559" w:type="dxa"/>
            <w:tcBorders>
              <w:top w:val="nil"/>
              <w:left w:val="nil"/>
              <w:bottom w:val="single" w:sz="8" w:space="0" w:color="auto"/>
              <w:right w:val="single" w:sz="8" w:space="0" w:color="auto"/>
            </w:tcBorders>
            <w:hideMark/>
          </w:tcPr>
          <w:p w14:paraId="54A0466E" w14:textId="77777777" w:rsidR="00AB3625" w:rsidRPr="00836E08" w:rsidRDefault="00AB3625" w:rsidP="001D6FC2">
            <w:pPr>
              <w:jc w:val="center"/>
            </w:pPr>
            <w:r w:rsidRPr="00836E08">
              <w:t>103,33</w:t>
            </w:r>
          </w:p>
        </w:tc>
      </w:tr>
      <w:tr w:rsidR="00585121" w:rsidRPr="00836E08" w14:paraId="1B33A704" w14:textId="77777777" w:rsidTr="001D6FC2">
        <w:trPr>
          <w:trHeight w:val="371"/>
        </w:trPr>
        <w:tc>
          <w:tcPr>
            <w:tcW w:w="4126" w:type="dxa"/>
            <w:tcBorders>
              <w:top w:val="nil"/>
              <w:left w:val="single" w:sz="8" w:space="0" w:color="auto"/>
              <w:bottom w:val="single" w:sz="8" w:space="0" w:color="auto"/>
              <w:right w:val="single" w:sz="8" w:space="0" w:color="auto"/>
            </w:tcBorders>
            <w:hideMark/>
          </w:tcPr>
          <w:p w14:paraId="52FE52B7" w14:textId="77777777" w:rsidR="00AB3625" w:rsidRPr="00836E08" w:rsidRDefault="00AB3625">
            <w:r w:rsidRPr="00836E08">
              <w:t>Выработка на одного работающего</w:t>
            </w:r>
          </w:p>
        </w:tc>
        <w:tc>
          <w:tcPr>
            <w:tcW w:w="980" w:type="dxa"/>
            <w:tcBorders>
              <w:top w:val="nil"/>
              <w:left w:val="nil"/>
              <w:bottom w:val="single" w:sz="8" w:space="0" w:color="auto"/>
              <w:right w:val="single" w:sz="8" w:space="0" w:color="auto"/>
            </w:tcBorders>
            <w:hideMark/>
          </w:tcPr>
          <w:p w14:paraId="01B82095" w14:textId="77777777" w:rsidR="00AB3625" w:rsidRPr="00836E08" w:rsidRDefault="00AB3625" w:rsidP="001D6FC2">
            <w:pPr>
              <w:ind w:left="-62" w:right="-166"/>
              <w:jc w:val="center"/>
            </w:pPr>
            <w:r w:rsidRPr="00836E08">
              <w:t>тыс. руб.</w:t>
            </w:r>
          </w:p>
        </w:tc>
        <w:tc>
          <w:tcPr>
            <w:tcW w:w="1429" w:type="dxa"/>
            <w:tcBorders>
              <w:top w:val="nil"/>
              <w:left w:val="nil"/>
              <w:bottom w:val="single" w:sz="8" w:space="0" w:color="auto"/>
              <w:right w:val="single" w:sz="8" w:space="0" w:color="auto"/>
            </w:tcBorders>
            <w:hideMark/>
          </w:tcPr>
          <w:p w14:paraId="0FC6AF67" w14:textId="77777777" w:rsidR="00AB3625" w:rsidRPr="00836E08" w:rsidRDefault="00AB3625" w:rsidP="001D6FC2">
            <w:pPr>
              <w:jc w:val="center"/>
            </w:pPr>
            <w:r w:rsidRPr="00836E08">
              <w:t>2905,54</w:t>
            </w:r>
          </w:p>
        </w:tc>
        <w:tc>
          <w:tcPr>
            <w:tcW w:w="1276" w:type="dxa"/>
            <w:tcBorders>
              <w:top w:val="nil"/>
              <w:left w:val="nil"/>
              <w:bottom w:val="single" w:sz="8" w:space="0" w:color="auto"/>
              <w:right w:val="single" w:sz="8" w:space="0" w:color="auto"/>
            </w:tcBorders>
            <w:hideMark/>
          </w:tcPr>
          <w:p w14:paraId="5443A988" w14:textId="77777777" w:rsidR="00AB3625" w:rsidRPr="00836E08" w:rsidRDefault="00AB3625" w:rsidP="001D6FC2">
            <w:pPr>
              <w:jc w:val="center"/>
            </w:pPr>
            <w:r w:rsidRPr="00836E08">
              <w:t>5444,08</w:t>
            </w:r>
          </w:p>
        </w:tc>
        <w:tc>
          <w:tcPr>
            <w:tcW w:w="1559" w:type="dxa"/>
            <w:tcBorders>
              <w:top w:val="nil"/>
              <w:left w:val="nil"/>
              <w:bottom w:val="single" w:sz="8" w:space="0" w:color="auto"/>
              <w:right w:val="single" w:sz="8" w:space="0" w:color="auto"/>
            </w:tcBorders>
            <w:hideMark/>
          </w:tcPr>
          <w:p w14:paraId="42CBB035" w14:textId="77777777" w:rsidR="00AB3625" w:rsidRPr="00836E08" w:rsidRDefault="00AB3625" w:rsidP="001D6FC2">
            <w:pPr>
              <w:jc w:val="center"/>
            </w:pPr>
            <w:r w:rsidRPr="00836E08">
              <w:t>187,37</w:t>
            </w:r>
          </w:p>
        </w:tc>
      </w:tr>
    </w:tbl>
    <w:p w14:paraId="279AFC0D" w14:textId="77777777" w:rsidR="00AB3625" w:rsidRPr="005D0975" w:rsidRDefault="00AB3625" w:rsidP="00955417">
      <w:pPr>
        <w:shd w:val="clear" w:color="auto" w:fill="FFFFFF"/>
        <w:spacing w:before="120" w:line="360" w:lineRule="auto"/>
        <w:ind w:firstLine="709"/>
        <w:jc w:val="both"/>
        <w:rPr>
          <w:sz w:val="28"/>
          <w:szCs w:val="28"/>
        </w:rPr>
      </w:pPr>
      <w:r w:rsidRPr="00836E08">
        <w:rPr>
          <w:sz w:val="28"/>
          <w:szCs w:val="28"/>
        </w:rPr>
        <w:t>Числ</w:t>
      </w:r>
      <w:r w:rsidR="00EE26CA" w:rsidRPr="00836E08">
        <w:rPr>
          <w:sz w:val="28"/>
          <w:szCs w:val="28"/>
        </w:rPr>
        <w:t>енность персонала за период 2017-2018</w:t>
      </w:r>
      <w:r w:rsidR="00D7261E">
        <w:rPr>
          <w:sz w:val="28"/>
          <w:szCs w:val="28"/>
        </w:rPr>
        <w:t xml:space="preserve"> </w:t>
      </w:r>
      <w:r w:rsidR="00836E08" w:rsidRPr="00836E08">
        <w:rPr>
          <w:sz w:val="28"/>
          <w:szCs w:val="28"/>
        </w:rPr>
        <w:t>гг. выросла на 2</w:t>
      </w:r>
      <w:r w:rsidRPr="00836E08">
        <w:rPr>
          <w:sz w:val="28"/>
          <w:szCs w:val="28"/>
        </w:rPr>
        <w:t xml:space="preserve"> чел. (на 3,33%). При этом вырабо</w:t>
      </w:r>
      <w:r w:rsidR="00EE26CA" w:rsidRPr="00836E08">
        <w:rPr>
          <w:sz w:val="28"/>
          <w:szCs w:val="28"/>
        </w:rPr>
        <w:t>тка на одного работающего в 2018 г. по сравнению с 2017</w:t>
      </w:r>
      <w:r w:rsidRPr="00836E08">
        <w:rPr>
          <w:sz w:val="28"/>
          <w:szCs w:val="28"/>
        </w:rPr>
        <w:t xml:space="preserve"> г. увеличилась на 2538,54 тыс. руб. на человека (на 87,37%).</w:t>
      </w:r>
      <w:r w:rsidRPr="005D0975">
        <w:rPr>
          <w:sz w:val="28"/>
          <w:szCs w:val="28"/>
        </w:rPr>
        <w:t xml:space="preserve"> </w:t>
      </w:r>
    </w:p>
    <w:p w14:paraId="7FC45004" w14:textId="77777777" w:rsidR="00EE26CA" w:rsidRDefault="00AB3625" w:rsidP="004A073B">
      <w:pPr>
        <w:shd w:val="clear" w:color="auto" w:fill="FFFFFF"/>
        <w:spacing w:line="360" w:lineRule="auto"/>
        <w:ind w:firstLine="709"/>
        <w:jc w:val="both"/>
        <w:rPr>
          <w:color w:val="111111"/>
          <w:sz w:val="28"/>
          <w:szCs w:val="28"/>
        </w:rPr>
      </w:pPr>
      <w:r>
        <w:rPr>
          <w:color w:val="111111"/>
          <w:sz w:val="28"/>
          <w:szCs w:val="28"/>
        </w:rPr>
        <w:t>Средние показатели заработной платы сотрудников предпри</w:t>
      </w:r>
      <w:r w:rsidR="001D6FC2">
        <w:rPr>
          <w:color w:val="111111"/>
          <w:sz w:val="28"/>
          <w:szCs w:val="28"/>
        </w:rPr>
        <w:t>ятия представлены в таблице 2.3</w:t>
      </w:r>
      <w:r>
        <w:rPr>
          <w:color w:val="111111"/>
          <w:sz w:val="28"/>
          <w:szCs w:val="28"/>
        </w:rPr>
        <w:t>.</w:t>
      </w:r>
    </w:p>
    <w:p w14:paraId="293EACBB" w14:textId="77777777" w:rsidR="00AB3625" w:rsidRPr="003301D0" w:rsidRDefault="001D6FC2" w:rsidP="004A073B">
      <w:pPr>
        <w:shd w:val="clear" w:color="auto" w:fill="FFFFFF"/>
        <w:tabs>
          <w:tab w:val="left" w:pos="7260"/>
        </w:tabs>
        <w:spacing w:line="360" w:lineRule="auto"/>
        <w:jc w:val="right"/>
        <w:rPr>
          <w:color w:val="111111"/>
          <w:sz w:val="28"/>
          <w:szCs w:val="28"/>
        </w:rPr>
      </w:pPr>
      <w:r>
        <w:rPr>
          <w:color w:val="111111"/>
          <w:sz w:val="28"/>
          <w:szCs w:val="28"/>
        </w:rPr>
        <w:t>Таблица 2.3</w:t>
      </w:r>
    </w:p>
    <w:p w14:paraId="64753E66" w14:textId="77777777" w:rsidR="00AB3625" w:rsidRPr="003301D0" w:rsidRDefault="00AB3625" w:rsidP="00601738">
      <w:pPr>
        <w:shd w:val="clear" w:color="auto" w:fill="FFFFFF"/>
        <w:spacing w:after="120"/>
        <w:ind w:firstLine="709"/>
        <w:jc w:val="center"/>
        <w:rPr>
          <w:b/>
          <w:color w:val="111111"/>
          <w:sz w:val="28"/>
          <w:szCs w:val="28"/>
        </w:rPr>
      </w:pPr>
      <w:r w:rsidRPr="003301D0">
        <w:rPr>
          <w:b/>
          <w:color w:val="111111"/>
          <w:sz w:val="28"/>
          <w:szCs w:val="28"/>
        </w:rPr>
        <w:t xml:space="preserve">Показатели заработной платы сотрудников </w:t>
      </w:r>
      <w:r w:rsidR="00EE26CA" w:rsidRPr="003301D0">
        <w:rPr>
          <w:b/>
          <w:sz w:val="28"/>
          <w:szCs w:val="28"/>
        </w:rPr>
        <w:t xml:space="preserve">ООО </w:t>
      </w:r>
      <w:r w:rsidR="002D2148">
        <w:rPr>
          <w:b/>
          <w:sz w:val="28"/>
          <w:szCs w:val="28"/>
        </w:rPr>
        <w:t>«</w:t>
      </w:r>
      <w:r w:rsidR="00EE26CA" w:rsidRPr="003301D0">
        <w:rPr>
          <w:b/>
          <w:sz w:val="28"/>
          <w:szCs w:val="28"/>
        </w:rPr>
        <w:t xml:space="preserve">ТЦ </w:t>
      </w:r>
      <w:r w:rsidR="002D2148">
        <w:rPr>
          <w:b/>
          <w:sz w:val="28"/>
          <w:szCs w:val="28"/>
        </w:rPr>
        <w:t>«</w:t>
      </w:r>
      <w:proofErr w:type="spellStart"/>
      <w:r w:rsidR="004A073B" w:rsidRPr="003301D0">
        <w:rPr>
          <w:b/>
          <w:sz w:val="28"/>
          <w:szCs w:val="28"/>
        </w:rPr>
        <w:t>Новомариинский</w:t>
      </w:r>
      <w:proofErr w:type="spellEnd"/>
      <w:r w:rsidR="002D2148">
        <w:rPr>
          <w:b/>
          <w:sz w:val="28"/>
          <w:szCs w:val="28"/>
        </w:rPr>
        <w:t>»</w:t>
      </w:r>
      <w:r w:rsidR="00601738">
        <w:rPr>
          <w:b/>
          <w:sz w:val="28"/>
          <w:szCs w:val="28"/>
        </w:rPr>
        <w:t xml:space="preserve"> </w:t>
      </w:r>
      <w:r w:rsidR="00601738" w:rsidRPr="00836E08">
        <w:rPr>
          <w:b/>
          <w:sz w:val="28"/>
          <w:szCs w:val="28"/>
        </w:rPr>
        <w:t xml:space="preserve">2017-2018 </w:t>
      </w:r>
      <w:r w:rsidR="00601738">
        <w:rPr>
          <w:b/>
          <w:sz w:val="28"/>
          <w:szCs w:val="28"/>
        </w:rPr>
        <w:t>г</w:t>
      </w:r>
      <w:r w:rsidR="00601738" w:rsidRPr="00836E08">
        <w:rPr>
          <w:b/>
          <w:sz w:val="28"/>
          <w:szCs w:val="28"/>
        </w:rPr>
        <w:t>г.</w:t>
      </w:r>
    </w:p>
    <w:tbl>
      <w:tblPr>
        <w:tblW w:w="9356" w:type="dxa"/>
        <w:tblInd w:w="105" w:type="dxa"/>
        <w:shd w:val="clear" w:color="auto" w:fill="FFFFFF"/>
        <w:tblLayout w:type="fixed"/>
        <w:tblLook w:val="04A0" w:firstRow="1" w:lastRow="0" w:firstColumn="1" w:lastColumn="0" w:noHBand="0" w:noVBand="1"/>
      </w:tblPr>
      <w:tblGrid>
        <w:gridCol w:w="3647"/>
        <w:gridCol w:w="1134"/>
        <w:gridCol w:w="992"/>
        <w:gridCol w:w="1417"/>
        <w:gridCol w:w="2166"/>
      </w:tblGrid>
      <w:tr w:rsidR="00AB3625" w14:paraId="3C06EB4E" w14:textId="77777777" w:rsidTr="001D6FC2">
        <w:trPr>
          <w:trHeight w:val="600"/>
        </w:trPr>
        <w:tc>
          <w:tcPr>
            <w:tcW w:w="3647" w:type="dxa"/>
            <w:tcBorders>
              <w:top w:val="single" w:sz="8" w:space="0" w:color="auto"/>
              <w:left w:val="single" w:sz="8" w:space="0" w:color="auto"/>
              <w:bottom w:val="single" w:sz="8" w:space="0" w:color="auto"/>
              <w:right w:val="single" w:sz="8" w:space="0" w:color="auto"/>
            </w:tcBorders>
            <w:shd w:val="clear" w:color="auto" w:fill="FFFFFF"/>
            <w:tcMar>
              <w:top w:w="15" w:type="dxa"/>
              <w:left w:w="105" w:type="dxa"/>
              <w:bottom w:w="15" w:type="dxa"/>
              <w:right w:w="105" w:type="dxa"/>
            </w:tcMar>
            <w:vAlign w:val="center"/>
            <w:hideMark/>
          </w:tcPr>
          <w:p w14:paraId="00E7BF4D" w14:textId="77777777" w:rsidR="00AB3625" w:rsidRPr="00D7261E" w:rsidRDefault="00AB3625" w:rsidP="001D6FC2">
            <w:pPr>
              <w:jc w:val="center"/>
              <w:rPr>
                <w:b/>
              </w:rPr>
            </w:pPr>
            <w:r w:rsidRPr="00D7261E">
              <w:rPr>
                <w:b/>
                <w:color w:val="000000"/>
              </w:rPr>
              <w:t>Показатель</w:t>
            </w:r>
          </w:p>
        </w:tc>
        <w:tc>
          <w:tcPr>
            <w:tcW w:w="1134" w:type="dxa"/>
            <w:tcBorders>
              <w:top w:val="single" w:sz="8" w:space="0" w:color="auto"/>
              <w:left w:val="nil"/>
              <w:bottom w:val="single" w:sz="8" w:space="0" w:color="auto"/>
              <w:right w:val="single" w:sz="8" w:space="0" w:color="auto"/>
            </w:tcBorders>
            <w:shd w:val="clear" w:color="auto" w:fill="FFFFFF"/>
            <w:tcMar>
              <w:top w:w="15" w:type="dxa"/>
              <w:left w:w="105" w:type="dxa"/>
              <w:bottom w:w="15" w:type="dxa"/>
              <w:right w:w="105" w:type="dxa"/>
            </w:tcMar>
            <w:vAlign w:val="center"/>
            <w:hideMark/>
          </w:tcPr>
          <w:p w14:paraId="55A2A432" w14:textId="77777777" w:rsidR="00AB3625" w:rsidRPr="00D7261E" w:rsidRDefault="00AB3625" w:rsidP="001D6FC2">
            <w:pPr>
              <w:jc w:val="center"/>
              <w:rPr>
                <w:b/>
              </w:rPr>
            </w:pPr>
            <w:r w:rsidRPr="00D7261E">
              <w:rPr>
                <w:b/>
                <w:color w:val="000000"/>
              </w:rPr>
              <w:t>Ед. изм.</w:t>
            </w:r>
          </w:p>
        </w:tc>
        <w:tc>
          <w:tcPr>
            <w:tcW w:w="992" w:type="dxa"/>
            <w:tcBorders>
              <w:top w:val="single" w:sz="8" w:space="0" w:color="auto"/>
              <w:left w:val="nil"/>
              <w:bottom w:val="single" w:sz="8" w:space="0" w:color="auto"/>
              <w:right w:val="single" w:sz="8" w:space="0" w:color="auto"/>
            </w:tcBorders>
            <w:shd w:val="clear" w:color="auto" w:fill="FFFFFF"/>
            <w:tcMar>
              <w:top w:w="15" w:type="dxa"/>
              <w:left w:w="105" w:type="dxa"/>
              <w:bottom w:w="15" w:type="dxa"/>
              <w:right w:w="105" w:type="dxa"/>
            </w:tcMar>
            <w:vAlign w:val="center"/>
            <w:hideMark/>
          </w:tcPr>
          <w:p w14:paraId="5B81E6FC" w14:textId="77777777" w:rsidR="00AB3625" w:rsidRPr="00D7261E" w:rsidRDefault="00EE26CA" w:rsidP="001D6FC2">
            <w:pPr>
              <w:jc w:val="center"/>
              <w:rPr>
                <w:rFonts w:eastAsiaTheme="minorHAnsi"/>
                <w:b/>
                <w:color w:val="000000"/>
                <w:lang w:eastAsia="en-US"/>
              </w:rPr>
            </w:pPr>
            <w:r w:rsidRPr="00D7261E">
              <w:rPr>
                <w:b/>
                <w:color w:val="000000"/>
              </w:rPr>
              <w:t>2017</w:t>
            </w:r>
            <w:r w:rsidR="00AB3625" w:rsidRPr="00D7261E">
              <w:rPr>
                <w:b/>
                <w:color w:val="000000"/>
              </w:rPr>
              <w:t xml:space="preserve"> г.</w:t>
            </w:r>
          </w:p>
        </w:tc>
        <w:tc>
          <w:tcPr>
            <w:tcW w:w="1417" w:type="dxa"/>
            <w:tcBorders>
              <w:top w:val="single" w:sz="8" w:space="0" w:color="auto"/>
              <w:left w:val="nil"/>
              <w:bottom w:val="single" w:sz="8" w:space="0" w:color="auto"/>
              <w:right w:val="single" w:sz="8" w:space="0" w:color="auto"/>
            </w:tcBorders>
            <w:shd w:val="clear" w:color="auto" w:fill="FFFFFF"/>
            <w:tcMar>
              <w:top w:w="15" w:type="dxa"/>
              <w:left w:w="105" w:type="dxa"/>
              <w:bottom w:w="15" w:type="dxa"/>
              <w:right w:w="105" w:type="dxa"/>
            </w:tcMar>
            <w:vAlign w:val="center"/>
            <w:hideMark/>
          </w:tcPr>
          <w:p w14:paraId="2187282B" w14:textId="77777777" w:rsidR="00AB3625" w:rsidRPr="00D7261E" w:rsidRDefault="00EE26CA" w:rsidP="001D6FC2">
            <w:pPr>
              <w:jc w:val="center"/>
              <w:rPr>
                <w:b/>
                <w:color w:val="000000"/>
              </w:rPr>
            </w:pPr>
            <w:r w:rsidRPr="00D7261E">
              <w:rPr>
                <w:b/>
                <w:color w:val="000000"/>
              </w:rPr>
              <w:t>2018</w:t>
            </w:r>
            <w:r w:rsidR="00AB3625" w:rsidRPr="00D7261E">
              <w:rPr>
                <w:b/>
                <w:color w:val="000000"/>
              </w:rPr>
              <w:t xml:space="preserve"> г.</w:t>
            </w:r>
          </w:p>
        </w:tc>
        <w:tc>
          <w:tcPr>
            <w:tcW w:w="2166" w:type="dxa"/>
            <w:tcBorders>
              <w:top w:val="single" w:sz="8" w:space="0" w:color="auto"/>
              <w:left w:val="nil"/>
              <w:bottom w:val="single" w:sz="8" w:space="0" w:color="auto"/>
              <w:right w:val="single" w:sz="8" w:space="0" w:color="auto"/>
            </w:tcBorders>
            <w:shd w:val="clear" w:color="auto" w:fill="FFFFFF"/>
            <w:tcMar>
              <w:top w:w="15" w:type="dxa"/>
              <w:left w:w="105" w:type="dxa"/>
              <w:bottom w:w="15" w:type="dxa"/>
              <w:right w:w="105" w:type="dxa"/>
            </w:tcMar>
            <w:vAlign w:val="center"/>
            <w:hideMark/>
          </w:tcPr>
          <w:p w14:paraId="591CAC32" w14:textId="77777777" w:rsidR="00AB3625" w:rsidRPr="00D7261E" w:rsidRDefault="00AB3625" w:rsidP="001D6FC2">
            <w:pPr>
              <w:jc w:val="center"/>
              <w:rPr>
                <w:b/>
                <w:color w:val="000000"/>
              </w:rPr>
            </w:pPr>
            <w:r w:rsidRPr="00D7261E">
              <w:rPr>
                <w:b/>
                <w:color w:val="000000"/>
              </w:rPr>
              <w:t>Отклонение, в тыс. руб.</w:t>
            </w:r>
          </w:p>
        </w:tc>
      </w:tr>
      <w:tr w:rsidR="001D6FC2" w14:paraId="0B78FC62" w14:textId="77777777" w:rsidTr="001D6FC2">
        <w:trPr>
          <w:trHeight w:val="89"/>
        </w:trPr>
        <w:tc>
          <w:tcPr>
            <w:tcW w:w="3647" w:type="dxa"/>
            <w:tcBorders>
              <w:top w:val="single" w:sz="8" w:space="0" w:color="auto"/>
              <w:left w:val="single" w:sz="8" w:space="0" w:color="auto"/>
              <w:bottom w:val="single" w:sz="8" w:space="0" w:color="auto"/>
              <w:right w:val="single" w:sz="8" w:space="0" w:color="auto"/>
            </w:tcBorders>
            <w:shd w:val="clear" w:color="auto" w:fill="FFFFFF"/>
            <w:tcMar>
              <w:top w:w="15" w:type="dxa"/>
              <w:left w:w="105" w:type="dxa"/>
              <w:bottom w:w="15" w:type="dxa"/>
              <w:right w:w="105" w:type="dxa"/>
            </w:tcMar>
          </w:tcPr>
          <w:p w14:paraId="707DF3D0" w14:textId="77777777" w:rsidR="001D6FC2" w:rsidRPr="001D6FC2" w:rsidRDefault="001D6FC2" w:rsidP="001D6FC2">
            <w:pPr>
              <w:jc w:val="center"/>
              <w:rPr>
                <w:color w:val="000000"/>
                <w:sz w:val="20"/>
                <w:szCs w:val="20"/>
              </w:rPr>
            </w:pPr>
            <w:r w:rsidRPr="001D6FC2">
              <w:rPr>
                <w:color w:val="000000"/>
                <w:sz w:val="20"/>
                <w:szCs w:val="20"/>
              </w:rPr>
              <w:t>1</w:t>
            </w:r>
          </w:p>
        </w:tc>
        <w:tc>
          <w:tcPr>
            <w:tcW w:w="1134" w:type="dxa"/>
            <w:tcBorders>
              <w:top w:val="single" w:sz="8" w:space="0" w:color="auto"/>
              <w:left w:val="nil"/>
              <w:bottom w:val="single" w:sz="8" w:space="0" w:color="auto"/>
              <w:right w:val="single" w:sz="8" w:space="0" w:color="auto"/>
            </w:tcBorders>
            <w:shd w:val="clear" w:color="auto" w:fill="FFFFFF"/>
            <w:tcMar>
              <w:top w:w="15" w:type="dxa"/>
              <w:left w:w="105" w:type="dxa"/>
              <w:bottom w:w="15" w:type="dxa"/>
              <w:right w:w="105" w:type="dxa"/>
            </w:tcMar>
          </w:tcPr>
          <w:p w14:paraId="2AFF62A8" w14:textId="77777777" w:rsidR="001D6FC2" w:rsidRPr="001D6FC2" w:rsidRDefault="001D6FC2" w:rsidP="001D6FC2">
            <w:pPr>
              <w:jc w:val="center"/>
              <w:rPr>
                <w:color w:val="000000"/>
                <w:sz w:val="20"/>
                <w:szCs w:val="20"/>
              </w:rPr>
            </w:pPr>
            <w:r w:rsidRPr="001D6FC2">
              <w:rPr>
                <w:color w:val="000000"/>
                <w:sz w:val="20"/>
                <w:szCs w:val="20"/>
              </w:rPr>
              <w:t>2</w:t>
            </w:r>
          </w:p>
        </w:tc>
        <w:tc>
          <w:tcPr>
            <w:tcW w:w="992" w:type="dxa"/>
            <w:tcBorders>
              <w:top w:val="single" w:sz="8" w:space="0" w:color="auto"/>
              <w:left w:val="nil"/>
              <w:bottom w:val="single" w:sz="8" w:space="0" w:color="auto"/>
              <w:right w:val="single" w:sz="8" w:space="0" w:color="auto"/>
            </w:tcBorders>
            <w:shd w:val="clear" w:color="auto" w:fill="FFFFFF"/>
            <w:tcMar>
              <w:top w:w="15" w:type="dxa"/>
              <w:left w:w="105" w:type="dxa"/>
              <w:bottom w:w="15" w:type="dxa"/>
              <w:right w:w="105" w:type="dxa"/>
            </w:tcMar>
          </w:tcPr>
          <w:p w14:paraId="227896AF" w14:textId="77777777" w:rsidR="001D6FC2" w:rsidRPr="001D6FC2" w:rsidRDefault="001D6FC2" w:rsidP="001D6FC2">
            <w:pPr>
              <w:jc w:val="center"/>
              <w:rPr>
                <w:color w:val="000000"/>
                <w:sz w:val="20"/>
                <w:szCs w:val="20"/>
              </w:rPr>
            </w:pPr>
            <w:r w:rsidRPr="001D6FC2">
              <w:rPr>
                <w:color w:val="000000"/>
                <w:sz w:val="20"/>
                <w:szCs w:val="20"/>
              </w:rPr>
              <w:t>3</w:t>
            </w:r>
          </w:p>
        </w:tc>
        <w:tc>
          <w:tcPr>
            <w:tcW w:w="1417" w:type="dxa"/>
            <w:tcBorders>
              <w:top w:val="single" w:sz="8" w:space="0" w:color="auto"/>
              <w:left w:val="nil"/>
              <w:bottom w:val="single" w:sz="8" w:space="0" w:color="auto"/>
              <w:right w:val="single" w:sz="8" w:space="0" w:color="auto"/>
            </w:tcBorders>
            <w:shd w:val="clear" w:color="auto" w:fill="FFFFFF"/>
            <w:tcMar>
              <w:top w:w="15" w:type="dxa"/>
              <w:left w:w="105" w:type="dxa"/>
              <w:bottom w:w="15" w:type="dxa"/>
              <w:right w:w="105" w:type="dxa"/>
            </w:tcMar>
          </w:tcPr>
          <w:p w14:paraId="07396E47" w14:textId="77777777" w:rsidR="001D6FC2" w:rsidRPr="001D6FC2" w:rsidRDefault="001D6FC2" w:rsidP="001D6FC2">
            <w:pPr>
              <w:jc w:val="center"/>
              <w:rPr>
                <w:color w:val="000000"/>
                <w:sz w:val="20"/>
                <w:szCs w:val="20"/>
              </w:rPr>
            </w:pPr>
            <w:r w:rsidRPr="001D6FC2">
              <w:rPr>
                <w:color w:val="000000"/>
                <w:sz w:val="20"/>
                <w:szCs w:val="20"/>
              </w:rPr>
              <w:t>4</w:t>
            </w:r>
          </w:p>
        </w:tc>
        <w:tc>
          <w:tcPr>
            <w:tcW w:w="2166" w:type="dxa"/>
            <w:tcBorders>
              <w:top w:val="single" w:sz="8" w:space="0" w:color="auto"/>
              <w:left w:val="nil"/>
              <w:bottom w:val="single" w:sz="8" w:space="0" w:color="auto"/>
              <w:right w:val="single" w:sz="8" w:space="0" w:color="auto"/>
            </w:tcBorders>
            <w:shd w:val="clear" w:color="auto" w:fill="FFFFFF"/>
            <w:tcMar>
              <w:top w:w="15" w:type="dxa"/>
              <w:left w:w="105" w:type="dxa"/>
              <w:bottom w:w="15" w:type="dxa"/>
              <w:right w:w="105" w:type="dxa"/>
            </w:tcMar>
          </w:tcPr>
          <w:p w14:paraId="41483DD5" w14:textId="77777777" w:rsidR="001D6FC2" w:rsidRPr="001D6FC2" w:rsidRDefault="001D6FC2" w:rsidP="001D6FC2">
            <w:pPr>
              <w:jc w:val="center"/>
              <w:rPr>
                <w:color w:val="000000"/>
                <w:sz w:val="20"/>
                <w:szCs w:val="20"/>
              </w:rPr>
            </w:pPr>
            <w:r w:rsidRPr="001D6FC2">
              <w:rPr>
                <w:color w:val="000000"/>
                <w:sz w:val="20"/>
                <w:szCs w:val="20"/>
              </w:rPr>
              <w:t>5</w:t>
            </w:r>
          </w:p>
        </w:tc>
      </w:tr>
      <w:tr w:rsidR="00AB3625" w14:paraId="4D99A8E8" w14:textId="77777777" w:rsidTr="001D6FC2">
        <w:trPr>
          <w:trHeight w:val="600"/>
        </w:trPr>
        <w:tc>
          <w:tcPr>
            <w:tcW w:w="3647" w:type="dxa"/>
            <w:tcBorders>
              <w:top w:val="nil"/>
              <w:left w:val="single" w:sz="8" w:space="0" w:color="auto"/>
              <w:bottom w:val="single" w:sz="8" w:space="0" w:color="auto"/>
              <w:right w:val="single" w:sz="8" w:space="0" w:color="auto"/>
            </w:tcBorders>
            <w:shd w:val="clear" w:color="auto" w:fill="FFFFFF"/>
            <w:tcMar>
              <w:top w:w="15" w:type="dxa"/>
              <w:left w:w="105" w:type="dxa"/>
              <w:bottom w:w="15" w:type="dxa"/>
              <w:right w:w="105" w:type="dxa"/>
            </w:tcMar>
            <w:hideMark/>
          </w:tcPr>
          <w:p w14:paraId="3B76F393" w14:textId="77777777" w:rsidR="00AB3625" w:rsidRDefault="00AB3625">
            <w:r>
              <w:rPr>
                <w:color w:val="000000"/>
              </w:rPr>
              <w:t>Среднесписочная численность работников</w:t>
            </w:r>
          </w:p>
        </w:tc>
        <w:tc>
          <w:tcPr>
            <w:tcW w:w="1134" w:type="dxa"/>
            <w:tcBorders>
              <w:top w:val="nil"/>
              <w:left w:val="nil"/>
              <w:bottom w:val="single" w:sz="8" w:space="0" w:color="auto"/>
              <w:right w:val="single" w:sz="8" w:space="0" w:color="auto"/>
            </w:tcBorders>
            <w:shd w:val="clear" w:color="auto" w:fill="FFFFFF"/>
            <w:tcMar>
              <w:top w:w="15" w:type="dxa"/>
              <w:left w:w="105" w:type="dxa"/>
              <w:bottom w:w="15" w:type="dxa"/>
              <w:right w:w="105" w:type="dxa"/>
            </w:tcMar>
            <w:hideMark/>
          </w:tcPr>
          <w:p w14:paraId="5D6B1C2D" w14:textId="77777777" w:rsidR="00AB3625" w:rsidRDefault="00AB3625">
            <w:pPr>
              <w:jc w:val="center"/>
            </w:pPr>
            <w:r>
              <w:rPr>
                <w:color w:val="000000"/>
              </w:rPr>
              <w:t>чел.</w:t>
            </w:r>
          </w:p>
        </w:tc>
        <w:tc>
          <w:tcPr>
            <w:tcW w:w="992" w:type="dxa"/>
            <w:tcBorders>
              <w:top w:val="nil"/>
              <w:left w:val="nil"/>
              <w:bottom w:val="single" w:sz="8" w:space="0" w:color="auto"/>
              <w:right w:val="single" w:sz="8" w:space="0" w:color="auto"/>
            </w:tcBorders>
            <w:shd w:val="clear" w:color="auto" w:fill="FFFFFF"/>
            <w:tcMar>
              <w:top w:w="15" w:type="dxa"/>
              <w:left w:w="105" w:type="dxa"/>
              <w:bottom w:w="15" w:type="dxa"/>
              <w:right w:w="105" w:type="dxa"/>
            </w:tcMar>
            <w:hideMark/>
          </w:tcPr>
          <w:p w14:paraId="7124D904" w14:textId="77777777" w:rsidR="00AB3625" w:rsidRDefault="00AB3625">
            <w:pPr>
              <w:jc w:val="center"/>
              <w:rPr>
                <w:rFonts w:eastAsiaTheme="minorHAnsi"/>
                <w:color w:val="000000"/>
                <w:lang w:eastAsia="en-US"/>
              </w:rPr>
            </w:pPr>
            <w:r>
              <w:rPr>
                <w:color w:val="000000"/>
              </w:rPr>
              <w:t>18</w:t>
            </w:r>
          </w:p>
        </w:tc>
        <w:tc>
          <w:tcPr>
            <w:tcW w:w="1417" w:type="dxa"/>
            <w:tcBorders>
              <w:top w:val="nil"/>
              <w:left w:val="nil"/>
              <w:bottom w:val="single" w:sz="8" w:space="0" w:color="auto"/>
              <w:right w:val="single" w:sz="8" w:space="0" w:color="auto"/>
            </w:tcBorders>
            <w:shd w:val="clear" w:color="auto" w:fill="FFFFFF"/>
            <w:tcMar>
              <w:top w:w="15" w:type="dxa"/>
              <w:left w:w="105" w:type="dxa"/>
              <w:bottom w:w="15" w:type="dxa"/>
              <w:right w:w="105" w:type="dxa"/>
            </w:tcMar>
            <w:hideMark/>
          </w:tcPr>
          <w:p w14:paraId="2DA65328" w14:textId="77777777" w:rsidR="00AB3625" w:rsidRDefault="00AB3625">
            <w:pPr>
              <w:jc w:val="center"/>
              <w:rPr>
                <w:color w:val="000000"/>
              </w:rPr>
            </w:pPr>
            <w:r>
              <w:rPr>
                <w:color w:val="000000"/>
              </w:rPr>
              <w:t>20</w:t>
            </w:r>
          </w:p>
        </w:tc>
        <w:tc>
          <w:tcPr>
            <w:tcW w:w="2166" w:type="dxa"/>
            <w:tcBorders>
              <w:top w:val="nil"/>
              <w:left w:val="nil"/>
              <w:bottom w:val="single" w:sz="8" w:space="0" w:color="auto"/>
              <w:right w:val="single" w:sz="8" w:space="0" w:color="auto"/>
            </w:tcBorders>
            <w:shd w:val="clear" w:color="auto" w:fill="FFFFFF"/>
            <w:tcMar>
              <w:top w:w="15" w:type="dxa"/>
              <w:left w:w="105" w:type="dxa"/>
              <w:bottom w:w="15" w:type="dxa"/>
              <w:right w:w="105" w:type="dxa"/>
            </w:tcMar>
            <w:hideMark/>
          </w:tcPr>
          <w:p w14:paraId="60D1042A" w14:textId="77777777" w:rsidR="00AB3625" w:rsidRDefault="00AB3625">
            <w:pPr>
              <w:jc w:val="center"/>
              <w:rPr>
                <w:color w:val="000000"/>
              </w:rPr>
            </w:pPr>
            <w:r>
              <w:rPr>
                <w:color w:val="000000"/>
              </w:rPr>
              <w:t>2</w:t>
            </w:r>
          </w:p>
        </w:tc>
      </w:tr>
      <w:tr w:rsidR="00AB3625" w14:paraId="74546C04" w14:textId="77777777" w:rsidTr="001D6FC2">
        <w:trPr>
          <w:trHeight w:val="447"/>
        </w:trPr>
        <w:tc>
          <w:tcPr>
            <w:tcW w:w="3647" w:type="dxa"/>
            <w:tcBorders>
              <w:top w:val="nil"/>
              <w:left w:val="single" w:sz="8" w:space="0" w:color="auto"/>
              <w:bottom w:val="single" w:sz="8" w:space="0" w:color="auto"/>
              <w:right w:val="single" w:sz="8" w:space="0" w:color="auto"/>
            </w:tcBorders>
            <w:shd w:val="clear" w:color="auto" w:fill="FFFFFF"/>
            <w:tcMar>
              <w:top w:w="15" w:type="dxa"/>
              <w:left w:w="105" w:type="dxa"/>
              <w:bottom w:w="15" w:type="dxa"/>
              <w:right w:w="105" w:type="dxa"/>
            </w:tcMar>
            <w:hideMark/>
          </w:tcPr>
          <w:p w14:paraId="1AF1AA78" w14:textId="77777777" w:rsidR="00AB3625" w:rsidRDefault="00AB3625">
            <w:r>
              <w:rPr>
                <w:color w:val="000000"/>
              </w:rPr>
              <w:t>Фонд начисленной заработной платы работников</w:t>
            </w:r>
          </w:p>
        </w:tc>
        <w:tc>
          <w:tcPr>
            <w:tcW w:w="1134" w:type="dxa"/>
            <w:tcBorders>
              <w:top w:val="nil"/>
              <w:left w:val="nil"/>
              <w:bottom w:val="single" w:sz="8" w:space="0" w:color="auto"/>
              <w:right w:val="single" w:sz="8" w:space="0" w:color="auto"/>
            </w:tcBorders>
            <w:shd w:val="clear" w:color="auto" w:fill="FFFFFF"/>
            <w:tcMar>
              <w:top w:w="15" w:type="dxa"/>
              <w:left w:w="105" w:type="dxa"/>
              <w:bottom w:w="15" w:type="dxa"/>
              <w:right w:w="105" w:type="dxa"/>
            </w:tcMar>
            <w:hideMark/>
          </w:tcPr>
          <w:p w14:paraId="44257D6F" w14:textId="77777777" w:rsidR="00AB3625" w:rsidRDefault="00AB3625">
            <w:pPr>
              <w:jc w:val="center"/>
            </w:pPr>
            <w:r>
              <w:rPr>
                <w:color w:val="000000"/>
              </w:rPr>
              <w:t>тыс. руб.</w:t>
            </w:r>
          </w:p>
        </w:tc>
        <w:tc>
          <w:tcPr>
            <w:tcW w:w="992" w:type="dxa"/>
            <w:tcBorders>
              <w:top w:val="nil"/>
              <w:left w:val="nil"/>
              <w:bottom w:val="single" w:sz="8" w:space="0" w:color="auto"/>
              <w:right w:val="single" w:sz="8" w:space="0" w:color="auto"/>
            </w:tcBorders>
            <w:shd w:val="clear" w:color="auto" w:fill="FFFFFF"/>
            <w:tcMar>
              <w:top w:w="15" w:type="dxa"/>
              <w:left w:w="105" w:type="dxa"/>
              <w:bottom w:w="15" w:type="dxa"/>
              <w:right w:w="105" w:type="dxa"/>
            </w:tcMar>
            <w:hideMark/>
          </w:tcPr>
          <w:p w14:paraId="6D49DBDF" w14:textId="77777777" w:rsidR="00AB3625" w:rsidRDefault="00AB3625">
            <w:pPr>
              <w:jc w:val="center"/>
              <w:rPr>
                <w:rFonts w:eastAsiaTheme="minorHAnsi"/>
                <w:color w:val="000000"/>
                <w:lang w:eastAsia="en-US"/>
              </w:rPr>
            </w:pPr>
            <w:r>
              <w:rPr>
                <w:color w:val="000000"/>
              </w:rPr>
              <w:t>38817</w:t>
            </w:r>
          </w:p>
        </w:tc>
        <w:tc>
          <w:tcPr>
            <w:tcW w:w="1417" w:type="dxa"/>
            <w:tcBorders>
              <w:top w:val="nil"/>
              <w:left w:val="nil"/>
              <w:bottom w:val="single" w:sz="8" w:space="0" w:color="auto"/>
              <w:right w:val="single" w:sz="8" w:space="0" w:color="auto"/>
            </w:tcBorders>
            <w:shd w:val="clear" w:color="auto" w:fill="FFFFFF"/>
            <w:tcMar>
              <w:top w:w="15" w:type="dxa"/>
              <w:left w:w="105" w:type="dxa"/>
              <w:bottom w:w="15" w:type="dxa"/>
              <w:right w:w="105" w:type="dxa"/>
            </w:tcMar>
            <w:hideMark/>
          </w:tcPr>
          <w:p w14:paraId="4584DDF7" w14:textId="77777777" w:rsidR="00AB3625" w:rsidRDefault="00AB3625">
            <w:pPr>
              <w:jc w:val="center"/>
              <w:rPr>
                <w:color w:val="000000"/>
              </w:rPr>
            </w:pPr>
            <w:r>
              <w:rPr>
                <w:color w:val="000000"/>
              </w:rPr>
              <w:t>44769</w:t>
            </w:r>
          </w:p>
        </w:tc>
        <w:tc>
          <w:tcPr>
            <w:tcW w:w="2166" w:type="dxa"/>
            <w:tcBorders>
              <w:top w:val="nil"/>
              <w:left w:val="nil"/>
              <w:bottom w:val="single" w:sz="8" w:space="0" w:color="auto"/>
              <w:right w:val="single" w:sz="8" w:space="0" w:color="auto"/>
            </w:tcBorders>
            <w:shd w:val="clear" w:color="auto" w:fill="FFFFFF"/>
            <w:tcMar>
              <w:top w:w="15" w:type="dxa"/>
              <w:left w:w="105" w:type="dxa"/>
              <w:bottom w:w="15" w:type="dxa"/>
              <w:right w:w="105" w:type="dxa"/>
            </w:tcMar>
            <w:hideMark/>
          </w:tcPr>
          <w:p w14:paraId="15443290" w14:textId="77777777" w:rsidR="00AB3625" w:rsidRDefault="00AB3625">
            <w:pPr>
              <w:jc w:val="center"/>
              <w:rPr>
                <w:color w:val="000000"/>
              </w:rPr>
            </w:pPr>
            <w:r>
              <w:rPr>
                <w:color w:val="000000"/>
              </w:rPr>
              <w:t>4081</w:t>
            </w:r>
          </w:p>
        </w:tc>
      </w:tr>
      <w:tr w:rsidR="00AB3625" w14:paraId="3BDB5073" w14:textId="77777777" w:rsidTr="001D6FC2">
        <w:trPr>
          <w:trHeight w:val="399"/>
        </w:trPr>
        <w:tc>
          <w:tcPr>
            <w:tcW w:w="3647" w:type="dxa"/>
            <w:tcBorders>
              <w:top w:val="nil"/>
              <w:left w:val="single" w:sz="8" w:space="0" w:color="auto"/>
              <w:bottom w:val="single" w:sz="8" w:space="0" w:color="auto"/>
              <w:right w:val="single" w:sz="8" w:space="0" w:color="auto"/>
            </w:tcBorders>
            <w:shd w:val="clear" w:color="auto" w:fill="FFFFFF"/>
            <w:tcMar>
              <w:top w:w="15" w:type="dxa"/>
              <w:left w:w="105" w:type="dxa"/>
              <w:bottom w:w="15" w:type="dxa"/>
              <w:right w:w="105" w:type="dxa"/>
            </w:tcMar>
            <w:hideMark/>
          </w:tcPr>
          <w:p w14:paraId="65C0CE03" w14:textId="77777777" w:rsidR="00AB3625" w:rsidRDefault="00AB3625">
            <w:r>
              <w:rPr>
                <w:color w:val="000000"/>
              </w:rPr>
              <w:t>Среднемесячная заработная плата работников</w:t>
            </w:r>
          </w:p>
        </w:tc>
        <w:tc>
          <w:tcPr>
            <w:tcW w:w="1134" w:type="dxa"/>
            <w:tcBorders>
              <w:top w:val="nil"/>
              <w:left w:val="nil"/>
              <w:bottom w:val="single" w:sz="8" w:space="0" w:color="auto"/>
              <w:right w:val="single" w:sz="8" w:space="0" w:color="auto"/>
            </w:tcBorders>
            <w:shd w:val="clear" w:color="auto" w:fill="FFFFFF"/>
            <w:tcMar>
              <w:top w:w="15" w:type="dxa"/>
              <w:left w:w="105" w:type="dxa"/>
              <w:bottom w:w="15" w:type="dxa"/>
              <w:right w:w="105" w:type="dxa"/>
            </w:tcMar>
            <w:hideMark/>
          </w:tcPr>
          <w:p w14:paraId="30AC2CF8" w14:textId="77777777" w:rsidR="00AB3625" w:rsidRDefault="00AB3625">
            <w:pPr>
              <w:jc w:val="center"/>
            </w:pPr>
            <w:r>
              <w:rPr>
                <w:color w:val="000000"/>
              </w:rPr>
              <w:t>тыс. руб.</w:t>
            </w:r>
          </w:p>
        </w:tc>
        <w:tc>
          <w:tcPr>
            <w:tcW w:w="992" w:type="dxa"/>
            <w:tcBorders>
              <w:top w:val="nil"/>
              <w:left w:val="nil"/>
              <w:bottom w:val="single" w:sz="8" w:space="0" w:color="auto"/>
              <w:right w:val="single" w:sz="8" w:space="0" w:color="auto"/>
            </w:tcBorders>
            <w:shd w:val="clear" w:color="auto" w:fill="FFFFFF"/>
            <w:tcMar>
              <w:top w:w="15" w:type="dxa"/>
              <w:left w:w="105" w:type="dxa"/>
              <w:bottom w:w="15" w:type="dxa"/>
              <w:right w:w="105" w:type="dxa"/>
            </w:tcMar>
            <w:hideMark/>
          </w:tcPr>
          <w:p w14:paraId="584604CD" w14:textId="77777777" w:rsidR="00AB3625" w:rsidRDefault="00AB3625">
            <w:pPr>
              <w:jc w:val="center"/>
              <w:rPr>
                <w:rFonts w:eastAsiaTheme="minorHAnsi"/>
                <w:color w:val="000000"/>
                <w:lang w:eastAsia="en-US"/>
              </w:rPr>
            </w:pPr>
            <w:r>
              <w:rPr>
                <w:color w:val="000000"/>
              </w:rPr>
              <w:t>21,565</w:t>
            </w:r>
          </w:p>
        </w:tc>
        <w:tc>
          <w:tcPr>
            <w:tcW w:w="1417" w:type="dxa"/>
            <w:tcBorders>
              <w:top w:val="nil"/>
              <w:left w:val="nil"/>
              <w:bottom w:val="single" w:sz="8" w:space="0" w:color="auto"/>
              <w:right w:val="single" w:sz="8" w:space="0" w:color="auto"/>
            </w:tcBorders>
            <w:shd w:val="clear" w:color="auto" w:fill="FFFFFF"/>
            <w:tcMar>
              <w:top w:w="15" w:type="dxa"/>
              <w:left w:w="105" w:type="dxa"/>
              <w:bottom w:w="15" w:type="dxa"/>
              <w:right w:w="105" w:type="dxa"/>
            </w:tcMar>
            <w:hideMark/>
          </w:tcPr>
          <w:p w14:paraId="11331D18" w14:textId="77777777" w:rsidR="00AB3625" w:rsidRDefault="00AB3625">
            <w:pPr>
              <w:jc w:val="center"/>
              <w:rPr>
                <w:color w:val="000000"/>
              </w:rPr>
            </w:pPr>
            <w:r>
              <w:rPr>
                <w:color w:val="000000"/>
              </w:rPr>
              <w:t>24,544</w:t>
            </w:r>
          </w:p>
        </w:tc>
        <w:tc>
          <w:tcPr>
            <w:tcW w:w="2166" w:type="dxa"/>
            <w:tcBorders>
              <w:top w:val="nil"/>
              <w:left w:val="nil"/>
              <w:bottom w:val="single" w:sz="8" w:space="0" w:color="auto"/>
              <w:right w:val="single" w:sz="8" w:space="0" w:color="auto"/>
            </w:tcBorders>
            <w:shd w:val="clear" w:color="auto" w:fill="FFFFFF"/>
            <w:tcMar>
              <w:top w:w="15" w:type="dxa"/>
              <w:left w:w="105" w:type="dxa"/>
              <w:bottom w:w="15" w:type="dxa"/>
              <w:right w:w="105" w:type="dxa"/>
            </w:tcMar>
            <w:hideMark/>
          </w:tcPr>
          <w:p w14:paraId="70EFD56B" w14:textId="77777777" w:rsidR="00AB3625" w:rsidRDefault="00AB3625">
            <w:pPr>
              <w:jc w:val="center"/>
              <w:rPr>
                <w:color w:val="000000"/>
              </w:rPr>
            </w:pPr>
            <w:r>
              <w:rPr>
                <w:color w:val="000000"/>
              </w:rPr>
              <w:t>-0,313</w:t>
            </w:r>
          </w:p>
        </w:tc>
      </w:tr>
      <w:tr w:rsidR="00AB3625" w14:paraId="64FC622F" w14:textId="77777777" w:rsidTr="001D6FC2">
        <w:trPr>
          <w:trHeight w:val="600"/>
        </w:trPr>
        <w:tc>
          <w:tcPr>
            <w:tcW w:w="3647" w:type="dxa"/>
            <w:tcBorders>
              <w:top w:val="nil"/>
              <w:left w:val="single" w:sz="8" w:space="0" w:color="auto"/>
              <w:bottom w:val="single" w:sz="4" w:space="0" w:color="auto"/>
              <w:right w:val="single" w:sz="8" w:space="0" w:color="auto"/>
            </w:tcBorders>
            <w:shd w:val="clear" w:color="auto" w:fill="FFFFFF"/>
            <w:tcMar>
              <w:top w:w="15" w:type="dxa"/>
              <w:left w:w="105" w:type="dxa"/>
              <w:bottom w:w="15" w:type="dxa"/>
              <w:right w:w="105" w:type="dxa"/>
            </w:tcMar>
            <w:hideMark/>
          </w:tcPr>
          <w:p w14:paraId="67AA18E0" w14:textId="77777777" w:rsidR="00AB3625" w:rsidRDefault="00AB3625">
            <w:r>
              <w:rPr>
                <w:color w:val="000000"/>
              </w:rPr>
              <w:t>Минимальная заработная плата на предприятии</w:t>
            </w:r>
          </w:p>
        </w:tc>
        <w:tc>
          <w:tcPr>
            <w:tcW w:w="1134" w:type="dxa"/>
            <w:tcBorders>
              <w:top w:val="nil"/>
              <w:left w:val="nil"/>
              <w:bottom w:val="single" w:sz="4" w:space="0" w:color="auto"/>
              <w:right w:val="single" w:sz="8" w:space="0" w:color="auto"/>
            </w:tcBorders>
            <w:shd w:val="clear" w:color="auto" w:fill="FFFFFF"/>
            <w:tcMar>
              <w:top w:w="15" w:type="dxa"/>
              <w:left w:w="105" w:type="dxa"/>
              <w:bottom w:w="15" w:type="dxa"/>
              <w:right w:w="105" w:type="dxa"/>
            </w:tcMar>
            <w:hideMark/>
          </w:tcPr>
          <w:p w14:paraId="0389460F" w14:textId="77777777" w:rsidR="00AB3625" w:rsidRDefault="00AB3625">
            <w:pPr>
              <w:jc w:val="center"/>
            </w:pPr>
            <w:r>
              <w:rPr>
                <w:color w:val="000000"/>
              </w:rPr>
              <w:t>руб.</w:t>
            </w:r>
          </w:p>
        </w:tc>
        <w:tc>
          <w:tcPr>
            <w:tcW w:w="992" w:type="dxa"/>
            <w:tcBorders>
              <w:top w:val="nil"/>
              <w:left w:val="nil"/>
              <w:bottom w:val="single" w:sz="4" w:space="0" w:color="auto"/>
              <w:right w:val="single" w:sz="8" w:space="0" w:color="auto"/>
            </w:tcBorders>
            <w:shd w:val="clear" w:color="auto" w:fill="FFFFFF"/>
            <w:tcMar>
              <w:top w:w="15" w:type="dxa"/>
              <w:left w:w="105" w:type="dxa"/>
              <w:bottom w:w="15" w:type="dxa"/>
              <w:right w:w="105" w:type="dxa"/>
            </w:tcMar>
            <w:hideMark/>
          </w:tcPr>
          <w:p w14:paraId="44516A84" w14:textId="77777777" w:rsidR="00AB3625" w:rsidRDefault="00AB3625">
            <w:pPr>
              <w:jc w:val="center"/>
              <w:rPr>
                <w:rFonts w:eastAsiaTheme="minorHAnsi"/>
                <w:color w:val="000000"/>
                <w:lang w:eastAsia="en-US"/>
              </w:rPr>
            </w:pPr>
            <w:r>
              <w:rPr>
                <w:color w:val="000000"/>
              </w:rPr>
              <w:t>9000</w:t>
            </w:r>
          </w:p>
        </w:tc>
        <w:tc>
          <w:tcPr>
            <w:tcW w:w="1417" w:type="dxa"/>
            <w:tcBorders>
              <w:top w:val="nil"/>
              <w:left w:val="nil"/>
              <w:bottom w:val="single" w:sz="4" w:space="0" w:color="auto"/>
              <w:right w:val="single" w:sz="8" w:space="0" w:color="auto"/>
            </w:tcBorders>
            <w:shd w:val="clear" w:color="auto" w:fill="FFFFFF"/>
            <w:tcMar>
              <w:top w:w="15" w:type="dxa"/>
              <w:left w:w="105" w:type="dxa"/>
              <w:bottom w:w="15" w:type="dxa"/>
              <w:right w:w="105" w:type="dxa"/>
            </w:tcMar>
            <w:hideMark/>
          </w:tcPr>
          <w:p w14:paraId="02702538" w14:textId="77777777" w:rsidR="00AB3625" w:rsidRDefault="00AB3625">
            <w:pPr>
              <w:jc w:val="center"/>
              <w:rPr>
                <w:color w:val="000000"/>
              </w:rPr>
            </w:pPr>
            <w:r>
              <w:rPr>
                <w:color w:val="000000"/>
              </w:rPr>
              <w:t>10000</w:t>
            </w:r>
          </w:p>
        </w:tc>
        <w:tc>
          <w:tcPr>
            <w:tcW w:w="2166" w:type="dxa"/>
            <w:tcBorders>
              <w:top w:val="nil"/>
              <w:left w:val="nil"/>
              <w:bottom w:val="single" w:sz="4" w:space="0" w:color="auto"/>
              <w:right w:val="single" w:sz="8" w:space="0" w:color="auto"/>
            </w:tcBorders>
            <w:shd w:val="clear" w:color="auto" w:fill="FFFFFF"/>
            <w:tcMar>
              <w:top w:w="15" w:type="dxa"/>
              <w:left w:w="105" w:type="dxa"/>
              <w:bottom w:w="15" w:type="dxa"/>
              <w:right w:w="105" w:type="dxa"/>
            </w:tcMar>
            <w:hideMark/>
          </w:tcPr>
          <w:p w14:paraId="235091F6" w14:textId="77777777" w:rsidR="00AB3625" w:rsidRDefault="00AB3625">
            <w:pPr>
              <w:jc w:val="center"/>
              <w:rPr>
                <w:color w:val="000000"/>
              </w:rPr>
            </w:pPr>
            <w:r>
              <w:rPr>
                <w:color w:val="000000"/>
              </w:rPr>
              <w:t>0</w:t>
            </w:r>
          </w:p>
        </w:tc>
      </w:tr>
      <w:tr w:rsidR="00AB3625" w14:paraId="3CE1B979" w14:textId="77777777" w:rsidTr="001D6FC2">
        <w:trPr>
          <w:trHeight w:val="678"/>
        </w:trPr>
        <w:tc>
          <w:tcPr>
            <w:tcW w:w="3647" w:type="dxa"/>
            <w:tcBorders>
              <w:top w:val="nil"/>
              <w:left w:val="single" w:sz="8" w:space="0" w:color="auto"/>
              <w:bottom w:val="single" w:sz="8" w:space="0" w:color="auto"/>
              <w:right w:val="single" w:sz="8" w:space="0" w:color="auto"/>
            </w:tcBorders>
            <w:shd w:val="clear" w:color="auto" w:fill="FFFFFF"/>
            <w:tcMar>
              <w:top w:w="15" w:type="dxa"/>
              <w:left w:w="105" w:type="dxa"/>
              <w:bottom w:w="15" w:type="dxa"/>
              <w:right w:w="105" w:type="dxa"/>
            </w:tcMar>
            <w:hideMark/>
          </w:tcPr>
          <w:p w14:paraId="414F916C" w14:textId="77777777" w:rsidR="00AB3625" w:rsidRDefault="00AB3625">
            <w:r>
              <w:rPr>
                <w:color w:val="000000"/>
              </w:rPr>
              <w:t>Количество работников, получающих минимальную заработную плату</w:t>
            </w:r>
          </w:p>
        </w:tc>
        <w:tc>
          <w:tcPr>
            <w:tcW w:w="1134" w:type="dxa"/>
            <w:tcBorders>
              <w:top w:val="nil"/>
              <w:left w:val="nil"/>
              <w:bottom w:val="single" w:sz="8" w:space="0" w:color="auto"/>
              <w:right w:val="single" w:sz="8" w:space="0" w:color="auto"/>
            </w:tcBorders>
            <w:shd w:val="clear" w:color="auto" w:fill="FFFFFF"/>
            <w:tcMar>
              <w:top w:w="15" w:type="dxa"/>
              <w:left w:w="105" w:type="dxa"/>
              <w:bottom w:w="15" w:type="dxa"/>
              <w:right w:w="105" w:type="dxa"/>
            </w:tcMar>
            <w:hideMark/>
          </w:tcPr>
          <w:p w14:paraId="248AA8BD" w14:textId="77777777" w:rsidR="00AB3625" w:rsidRDefault="00AB3625">
            <w:pPr>
              <w:jc w:val="center"/>
            </w:pPr>
            <w:r>
              <w:rPr>
                <w:color w:val="000000"/>
              </w:rPr>
              <w:t>чел.</w:t>
            </w:r>
          </w:p>
        </w:tc>
        <w:tc>
          <w:tcPr>
            <w:tcW w:w="992" w:type="dxa"/>
            <w:tcBorders>
              <w:top w:val="nil"/>
              <w:left w:val="nil"/>
              <w:bottom w:val="single" w:sz="8" w:space="0" w:color="auto"/>
              <w:right w:val="single" w:sz="8" w:space="0" w:color="auto"/>
            </w:tcBorders>
            <w:shd w:val="clear" w:color="auto" w:fill="FFFFFF"/>
            <w:tcMar>
              <w:top w:w="15" w:type="dxa"/>
              <w:left w:w="105" w:type="dxa"/>
              <w:bottom w:w="15" w:type="dxa"/>
              <w:right w:w="105" w:type="dxa"/>
            </w:tcMar>
            <w:hideMark/>
          </w:tcPr>
          <w:p w14:paraId="76781F97" w14:textId="77777777" w:rsidR="00AB3625" w:rsidRDefault="00AB3625">
            <w:pPr>
              <w:jc w:val="center"/>
              <w:rPr>
                <w:rFonts w:eastAsiaTheme="minorHAnsi"/>
                <w:color w:val="000000"/>
                <w:lang w:eastAsia="en-US"/>
              </w:rPr>
            </w:pPr>
            <w:r>
              <w:rPr>
                <w:color w:val="000000"/>
              </w:rPr>
              <w:t>1</w:t>
            </w:r>
          </w:p>
        </w:tc>
        <w:tc>
          <w:tcPr>
            <w:tcW w:w="1417" w:type="dxa"/>
            <w:tcBorders>
              <w:top w:val="nil"/>
              <w:left w:val="nil"/>
              <w:bottom w:val="single" w:sz="8" w:space="0" w:color="auto"/>
              <w:right w:val="single" w:sz="8" w:space="0" w:color="auto"/>
            </w:tcBorders>
            <w:shd w:val="clear" w:color="auto" w:fill="FFFFFF"/>
            <w:tcMar>
              <w:top w:w="15" w:type="dxa"/>
              <w:left w:w="105" w:type="dxa"/>
              <w:bottom w:w="15" w:type="dxa"/>
              <w:right w:w="105" w:type="dxa"/>
            </w:tcMar>
            <w:hideMark/>
          </w:tcPr>
          <w:p w14:paraId="7960E840" w14:textId="77777777" w:rsidR="00AB3625" w:rsidRDefault="00AB3625">
            <w:pPr>
              <w:jc w:val="center"/>
              <w:rPr>
                <w:color w:val="000000"/>
              </w:rPr>
            </w:pPr>
            <w:r>
              <w:rPr>
                <w:color w:val="000000"/>
              </w:rPr>
              <w:t>1</w:t>
            </w:r>
          </w:p>
        </w:tc>
        <w:tc>
          <w:tcPr>
            <w:tcW w:w="2166" w:type="dxa"/>
            <w:tcBorders>
              <w:top w:val="nil"/>
              <w:left w:val="nil"/>
              <w:bottom w:val="single" w:sz="8" w:space="0" w:color="auto"/>
              <w:right w:val="single" w:sz="8" w:space="0" w:color="auto"/>
            </w:tcBorders>
            <w:shd w:val="clear" w:color="auto" w:fill="FFFFFF"/>
            <w:tcMar>
              <w:top w:w="15" w:type="dxa"/>
              <w:left w:w="105" w:type="dxa"/>
              <w:bottom w:w="15" w:type="dxa"/>
              <w:right w:w="105" w:type="dxa"/>
            </w:tcMar>
            <w:hideMark/>
          </w:tcPr>
          <w:p w14:paraId="15BADDF5" w14:textId="77777777" w:rsidR="00AB3625" w:rsidRDefault="00AB3625">
            <w:pPr>
              <w:jc w:val="center"/>
              <w:rPr>
                <w:color w:val="000000"/>
              </w:rPr>
            </w:pPr>
            <w:r>
              <w:rPr>
                <w:color w:val="000000"/>
              </w:rPr>
              <w:t>0</w:t>
            </w:r>
          </w:p>
        </w:tc>
      </w:tr>
      <w:tr w:rsidR="00AB3625" w14:paraId="39148BC4" w14:textId="77777777" w:rsidTr="001D6FC2">
        <w:trPr>
          <w:trHeight w:val="600"/>
        </w:trPr>
        <w:tc>
          <w:tcPr>
            <w:tcW w:w="3647" w:type="dxa"/>
            <w:tcBorders>
              <w:top w:val="nil"/>
              <w:left w:val="single" w:sz="8" w:space="0" w:color="auto"/>
              <w:bottom w:val="single" w:sz="8" w:space="0" w:color="auto"/>
              <w:right w:val="single" w:sz="8" w:space="0" w:color="auto"/>
            </w:tcBorders>
            <w:shd w:val="clear" w:color="auto" w:fill="FFFFFF"/>
            <w:tcMar>
              <w:top w:w="15" w:type="dxa"/>
              <w:left w:w="105" w:type="dxa"/>
              <w:bottom w:w="15" w:type="dxa"/>
              <w:right w:w="105" w:type="dxa"/>
            </w:tcMar>
            <w:hideMark/>
          </w:tcPr>
          <w:p w14:paraId="3A953D03" w14:textId="77777777" w:rsidR="00AB3625" w:rsidRDefault="00AB3625">
            <w:r>
              <w:rPr>
                <w:color w:val="000000"/>
              </w:rPr>
              <w:t>Максимальная заработная плата на предприятии</w:t>
            </w:r>
          </w:p>
        </w:tc>
        <w:tc>
          <w:tcPr>
            <w:tcW w:w="1134" w:type="dxa"/>
            <w:tcBorders>
              <w:top w:val="nil"/>
              <w:left w:val="nil"/>
              <w:bottom w:val="single" w:sz="8" w:space="0" w:color="auto"/>
              <w:right w:val="single" w:sz="8" w:space="0" w:color="auto"/>
            </w:tcBorders>
            <w:shd w:val="clear" w:color="auto" w:fill="FFFFFF"/>
            <w:tcMar>
              <w:top w:w="15" w:type="dxa"/>
              <w:left w:w="105" w:type="dxa"/>
              <w:bottom w:w="15" w:type="dxa"/>
              <w:right w:w="105" w:type="dxa"/>
            </w:tcMar>
            <w:hideMark/>
          </w:tcPr>
          <w:p w14:paraId="0A525EB4" w14:textId="77777777" w:rsidR="00AB3625" w:rsidRDefault="00AB3625">
            <w:pPr>
              <w:jc w:val="center"/>
            </w:pPr>
            <w:r>
              <w:rPr>
                <w:color w:val="000000"/>
              </w:rPr>
              <w:t>руб.</w:t>
            </w:r>
          </w:p>
        </w:tc>
        <w:tc>
          <w:tcPr>
            <w:tcW w:w="992" w:type="dxa"/>
            <w:tcBorders>
              <w:top w:val="nil"/>
              <w:left w:val="nil"/>
              <w:bottom w:val="single" w:sz="8" w:space="0" w:color="auto"/>
              <w:right w:val="single" w:sz="8" w:space="0" w:color="auto"/>
            </w:tcBorders>
            <w:shd w:val="clear" w:color="auto" w:fill="FFFFFF"/>
            <w:tcMar>
              <w:top w:w="15" w:type="dxa"/>
              <w:left w:w="105" w:type="dxa"/>
              <w:bottom w:w="15" w:type="dxa"/>
              <w:right w:w="105" w:type="dxa"/>
            </w:tcMar>
            <w:hideMark/>
          </w:tcPr>
          <w:p w14:paraId="1507E53A" w14:textId="77777777" w:rsidR="00AB3625" w:rsidRDefault="00AB3625">
            <w:pPr>
              <w:jc w:val="center"/>
              <w:rPr>
                <w:rFonts w:eastAsiaTheme="minorHAnsi"/>
                <w:color w:val="000000"/>
                <w:lang w:eastAsia="en-US"/>
              </w:rPr>
            </w:pPr>
            <w:r>
              <w:rPr>
                <w:color w:val="000000"/>
              </w:rPr>
              <w:t>60000</w:t>
            </w:r>
          </w:p>
        </w:tc>
        <w:tc>
          <w:tcPr>
            <w:tcW w:w="1417" w:type="dxa"/>
            <w:tcBorders>
              <w:top w:val="nil"/>
              <w:left w:val="nil"/>
              <w:bottom w:val="single" w:sz="8" w:space="0" w:color="auto"/>
              <w:right w:val="single" w:sz="8" w:space="0" w:color="auto"/>
            </w:tcBorders>
            <w:shd w:val="clear" w:color="auto" w:fill="FFFFFF"/>
            <w:tcMar>
              <w:top w:w="15" w:type="dxa"/>
              <w:left w:w="105" w:type="dxa"/>
              <w:bottom w:w="15" w:type="dxa"/>
              <w:right w:w="105" w:type="dxa"/>
            </w:tcMar>
            <w:hideMark/>
          </w:tcPr>
          <w:p w14:paraId="6AF1A0A2" w14:textId="77777777" w:rsidR="00AB3625" w:rsidRDefault="00AB3625">
            <w:pPr>
              <w:jc w:val="center"/>
              <w:rPr>
                <w:color w:val="000000"/>
              </w:rPr>
            </w:pPr>
            <w:r>
              <w:rPr>
                <w:color w:val="000000"/>
              </w:rPr>
              <w:t>65000</w:t>
            </w:r>
          </w:p>
        </w:tc>
        <w:tc>
          <w:tcPr>
            <w:tcW w:w="2166" w:type="dxa"/>
            <w:tcBorders>
              <w:top w:val="nil"/>
              <w:left w:val="nil"/>
              <w:bottom w:val="single" w:sz="8" w:space="0" w:color="auto"/>
              <w:right w:val="single" w:sz="8" w:space="0" w:color="auto"/>
            </w:tcBorders>
            <w:shd w:val="clear" w:color="auto" w:fill="FFFFFF"/>
            <w:tcMar>
              <w:top w:w="15" w:type="dxa"/>
              <w:left w:w="105" w:type="dxa"/>
              <w:bottom w:w="15" w:type="dxa"/>
              <w:right w:w="105" w:type="dxa"/>
            </w:tcMar>
            <w:hideMark/>
          </w:tcPr>
          <w:p w14:paraId="52AC5A64" w14:textId="77777777" w:rsidR="00AB3625" w:rsidRDefault="00AB3625">
            <w:pPr>
              <w:jc w:val="center"/>
              <w:rPr>
                <w:color w:val="000000"/>
              </w:rPr>
            </w:pPr>
            <w:r>
              <w:rPr>
                <w:color w:val="000000"/>
              </w:rPr>
              <w:t>5000</w:t>
            </w:r>
          </w:p>
        </w:tc>
      </w:tr>
      <w:tr w:rsidR="00AB3625" w14:paraId="03B24BDD" w14:textId="77777777" w:rsidTr="001D6FC2">
        <w:trPr>
          <w:trHeight w:val="900"/>
        </w:trPr>
        <w:tc>
          <w:tcPr>
            <w:tcW w:w="3647" w:type="dxa"/>
            <w:tcBorders>
              <w:top w:val="nil"/>
              <w:left w:val="single" w:sz="8" w:space="0" w:color="auto"/>
              <w:bottom w:val="single" w:sz="8" w:space="0" w:color="auto"/>
              <w:right w:val="single" w:sz="8" w:space="0" w:color="auto"/>
            </w:tcBorders>
            <w:shd w:val="clear" w:color="auto" w:fill="FFFFFF"/>
            <w:tcMar>
              <w:top w:w="15" w:type="dxa"/>
              <w:left w:w="105" w:type="dxa"/>
              <w:bottom w:w="15" w:type="dxa"/>
              <w:right w:w="105" w:type="dxa"/>
            </w:tcMar>
            <w:hideMark/>
          </w:tcPr>
          <w:p w14:paraId="6442A515" w14:textId="77777777" w:rsidR="00AB3625" w:rsidRDefault="00AB3625">
            <w:r>
              <w:rPr>
                <w:color w:val="000000"/>
              </w:rPr>
              <w:t>Количество работников, получающих максимальную заработную плату</w:t>
            </w:r>
          </w:p>
        </w:tc>
        <w:tc>
          <w:tcPr>
            <w:tcW w:w="1134" w:type="dxa"/>
            <w:tcBorders>
              <w:top w:val="nil"/>
              <w:left w:val="nil"/>
              <w:bottom w:val="single" w:sz="8" w:space="0" w:color="auto"/>
              <w:right w:val="single" w:sz="8" w:space="0" w:color="auto"/>
            </w:tcBorders>
            <w:shd w:val="clear" w:color="auto" w:fill="FFFFFF"/>
            <w:tcMar>
              <w:top w:w="15" w:type="dxa"/>
              <w:left w:w="105" w:type="dxa"/>
              <w:bottom w:w="15" w:type="dxa"/>
              <w:right w:w="105" w:type="dxa"/>
            </w:tcMar>
            <w:hideMark/>
          </w:tcPr>
          <w:p w14:paraId="6BC41063" w14:textId="77777777" w:rsidR="00AB3625" w:rsidRDefault="00AB3625">
            <w:pPr>
              <w:jc w:val="center"/>
            </w:pPr>
            <w:r>
              <w:rPr>
                <w:color w:val="000000"/>
              </w:rPr>
              <w:t>чел.</w:t>
            </w:r>
          </w:p>
        </w:tc>
        <w:tc>
          <w:tcPr>
            <w:tcW w:w="992" w:type="dxa"/>
            <w:tcBorders>
              <w:top w:val="nil"/>
              <w:left w:val="nil"/>
              <w:bottom w:val="single" w:sz="8" w:space="0" w:color="auto"/>
              <w:right w:val="single" w:sz="8" w:space="0" w:color="auto"/>
            </w:tcBorders>
            <w:shd w:val="clear" w:color="auto" w:fill="FFFFFF"/>
            <w:tcMar>
              <w:top w:w="15" w:type="dxa"/>
              <w:left w:w="105" w:type="dxa"/>
              <w:bottom w:w="15" w:type="dxa"/>
              <w:right w:w="105" w:type="dxa"/>
            </w:tcMar>
            <w:hideMark/>
          </w:tcPr>
          <w:p w14:paraId="5BB5862C" w14:textId="77777777" w:rsidR="00AB3625" w:rsidRDefault="00AB3625">
            <w:pPr>
              <w:jc w:val="center"/>
              <w:rPr>
                <w:rFonts w:eastAsiaTheme="minorHAnsi"/>
                <w:color w:val="000000"/>
                <w:lang w:eastAsia="en-US"/>
              </w:rPr>
            </w:pPr>
            <w:r>
              <w:rPr>
                <w:color w:val="000000"/>
              </w:rPr>
              <w:t>1</w:t>
            </w:r>
          </w:p>
        </w:tc>
        <w:tc>
          <w:tcPr>
            <w:tcW w:w="1417" w:type="dxa"/>
            <w:tcBorders>
              <w:top w:val="nil"/>
              <w:left w:val="nil"/>
              <w:bottom w:val="single" w:sz="8" w:space="0" w:color="auto"/>
              <w:right w:val="single" w:sz="8" w:space="0" w:color="auto"/>
            </w:tcBorders>
            <w:shd w:val="clear" w:color="auto" w:fill="FFFFFF"/>
            <w:tcMar>
              <w:top w:w="15" w:type="dxa"/>
              <w:left w:w="105" w:type="dxa"/>
              <w:bottom w:w="15" w:type="dxa"/>
              <w:right w:w="105" w:type="dxa"/>
            </w:tcMar>
            <w:hideMark/>
          </w:tcPr>
          <w:p w14:paraId="5DE92883" w14:textId="77777777" w:rsidR="00AB3625" w:rsidRDefault="00AB3625">
            <w:pPr>
              <w:jc w:val="center"/>
              <w:rPr>
                <w:color w:val="000000"/>
              </w:rPr>
            </w:pPr>
            <w:r>
              <w:rPr>
                <w:color w:val="000000"/>
              </w:rPr>
              <w:t>1</w:t>
            </w:r>
          </w:p>
        </w:tc>
        <w:tc>
          <w:tcPr>
            <w:tcW w:w="2166" w:type="dxa"/>
            <w:tcBorders>
              <w:top w:val="nil"/>
              <w:left w:val="nil"/>
              <w:bottom w:val="single" w:sz="8" w:space="0" w:color="auto"/>
              <w:right w:val="single" w:sz="8" w:space="0" w:color="auto"/>
            </w:tcBorders>
            <w:shd w:val="clear" w:color="auto" w:fill="FFFFFF"/>
            <w:tcMar>
              <w:top w:w="15" w:type="dxa"/>
              <w:left w:w="105" w:type="dxa"/>
              <w:bottom w:w="15" w:type="dxa"/>
              <w:right w:w="105" w:type="dxa"/>
            </w:tcMar>
            <w:hideMark/>
          </w:tcPr>
          <w:p w14:paraId="54C42452" w14:textId="77777777" w:rsidR="00AB3625" w:rsidRDefault="00AB3625">
            <w:pPr>
              <w:jc w:val="center"/>
              <w:rPr>
                <w:color w:val="000000"/>
              </w:rPr>
            </w:pPr>
            <w:r>
              <w:rPr>
                <w:color w:val="000000"/>
              </w:rPr>
              <w:t>0</w:t>
            </w:r>
          </w:p>
        </w:tc>
      </w:tr>
    </w:tbl>
    <w:p w14:paraId="6A150A3D" w14:textId="77777777" w:rsidR="00AB3625" w:rsidRDefault="00AB3625" w:rsidP="00601738">
      <w:pPr>
        <w:shd w:val="clear" w:color="auto" w:fill="FFFFFF"/>
        <w:spacing w:before="120" w:line="360" w:lineRule="auto"/>
        <w:ind w:firstLine="709"/>
        <w:jc w:val="both"/>
        <w:rPr>
          <w:color w:val="111111"/>
          <w:sz w:val="28"/>
          <w:szCs w:val="28"/>
        </w:rPr>
      </w:pPr>
      <w:r>
        <w:rPr>
          <w:color w:val="111111"/>
          <w:sz w:val="28"/>
          <w:szCs w:val="28"/>
        </w:rPr>
        <w:t>Из таблицы 2.3 видно, что на предприятии наблюдается увеличение численности персонала, однако отмечается снижение з</w:t>
      </w:r>
      <w:r w:rsidR="0023500E">
        <w:rPr>
          <w:color w:val="111111"/>
          <w:sz w:val="28"/>
          <w:szCs w:val="28"/>
        </w:rPr>
        <w:t>аработной платы. При этом в 2018</w:t>
      </w:r>
      <w:r>
        <w:rPr>
          <w:color w:val="111111"/>
          <w:sz w:val="28"/>
          <w:szCs w:val="28"/>
        </w:rPr>
        <w:t xml:space="preserve"> году численность работников возросла на 2 челов</w:t>
      </w:r>
      <w:r w:rsidR="0023500E">
        <w:rPr>
          <w:color w:val="111111"/>
          <w:sz w:val="28"/>
          <w:szCs w:val="28"/>
        </w:rPr>
        <w:t>ека (10,52%) по сравнению с 2017</w:t>
      </w:r>
      <w:r>
        <w:rPr>
          <w:color w:val="111111"/>
          <w:sz w:val="28"/>
          <w:szCs w:val="28"/>
        </w:rPr>
        <w:t xml:space="preserve"> годом, фонд оплаты труда увеличился на 4081 тыс. руб. (9,12%), а среднемесячная заработная плата снизилась на 0,313 тыс. руб. (1,28%). Э</w:t>
      </w:r>
      <w:r w:rsidR="0023500E">
        <w:rPr>
          <w:color w:val="111111"/>
          <w:sz w:val="28"/>
          <w:szCs w:val="28"/>
        </w:rPr>
        <w:t>то ниже, чем по отношению к 2017</w:t>
      </w:r>
      <w:r>
        <w:rPr>
          <w:color w:val="111111"/>
          <w:sz w:val="28"/>
          <w:szCs w:val="28"/>
        </w:rPr>
        <w:t xml:space="preserve"> г. При росте средней численности в 2 чел., фонд оплаты труда и среднемесячная заработ</w:t>
      </w:r>
      <w:r w:rsidR="0023500E">
        <w:rPr>
          <w:color w:val="111111"/>
          <w:sz w:val="28"/>
          <w:szCs w:val="28"/>
        </w:rPr>
        <w:t>ная плата увеличились в 2017</w:t>
      </w:r>
      <w:r>
        <w:rPr>
          <w:color w:val="111111"/>
          <w:sz w:val="28"/>
          <w:szCs w:val="28"/>
        </w:rPr>
        <w:t xml:space="preserve"> г. на 5952 тыс. руб. (15,33%) и 1,719 тыс. руб. (13,82%) соответственно. </w:t>
      </w:r>
    </w:p>
    <w:p w14:paraId="4436C5C3" w14:textId="77777777" w:rsidR="00AB3625" w:rsidRDefault="00AB3625" w:rsidP="004A073B">
      <w:pPr>
        <w:shd w:val="clear" w:color="auto" w:fill="FFFFFF"/>
        <w:spacing w:line="360" w:lineRule="auto"/>
        <w:ind w:firstLine="709"/>
        <w:jc w:val="both"/>
        <w:rPr>
          <w:sz w:val="28"/>
          <w:szCs w:val="28"/>
          <w:shd w:val="clear" w:color="auto" w:fill="FFFFFF"/>
        </w:rPr>
      </w:pPr>
      <w:r>
        <w:rPr>
          <w:color w:val="111111"/>
          <w:sz w:val="28"/>
          <w:szCs w:val="28"/>
        </w:rPr>
        <w:t>Динамик</w:t>
      </w:r>
      <w:r w:rsidR="001D6FC2">
        <w:rPr>
          <w:color w:val="111111"/>
          <w:sz w:val="28"/>
          <w:szCs w:val="28"/>
        </w:rPr>
        <w:t>а</w:t>
      </w:r>
      <w:r>
        <w:rPr>
          <w:color w:val="111111"/>
          <w:sz w:val="28"/>
          <w:szCs w:val="28"/>
        </w:rPr>
        <w:t xml:space="preserve"> численности персонала в </w:t>
      </w:r>
      <w:r w:rsidR="00153AD5">
        <w:rPr>
          <w:sz w:val="28"/>
          <w:szCs w:val="28"/>
          <w:shd w:val="clear" w:color="auto" w:fill="FFFFFF"/>
        </w:rPr>
        <w:t xml:space="preserve">ООО </w:t>
      </w:r>
      <w:r w:rsidR="002D2148">
        <w:rPr>
          <w:sz w:val="28"/>
          <w:szCs w:val="28"/>
          <w:shd w:val="clear" w:color="auto" w:fill="FFFFFF"/>
        </w:rPr>
        <w:t>«</w:t>
      </w:r>
      <w:r w:rsidR="00153AD5">
        <w:rPr>
          <w:sz w:val="28"/>
          <w:szCs w:val="28"/>
          <w:shd w:val="clear" w:color="auto" w:fill="FFFFFF"/>
        </w:rPr>
        <w:t xml:space="preserve">ТЦ </w:t>
      </w:r>
      <w:r w:rsidR="002D2148">
        <w:rPr>
          <w:sz w:val="28"/>
          <w:szCs w:val="28"/>
          <w:shd w:val="clear" w:color="auto" w:fill="FFFFFF"/>
        </w:rPr>
        <w:t>«</w:t>
      </w:r>
      <w:proofErr w:type="spellStart"/>
      <w:r w:rsidR="00424C89">
        <w:rPr>
          <w:sz w:val="28"/>
          <w:szCs w:val="28"/>
          <w:shd w:val="clear" w:color="auto" w:fill="FFFFFF"/>
        </w:rPr>
        <w:t>Новомариинский</w:t>
      </w:r>
      <w:proofErr w:type="spellEnd"/>
      <w:r w:rsidR="002D2148">
        <w:rPr>
          <w:sz w:val="28"/>
          <w:szCs w:val="28"/>
          <w:shd w:val="clear" w:color="auto" w:fill="FFFFFF"/>
        </w:rPr>
        <w:t>»</w:t>
      </w:r>
      <w:r w:rsidR="00601738">
        <w:rPr>
          <w:sz w:val="28"/>
          <w:szCs w:val="28"/>
          <w:shd w:val="clear" w:color="auto" w:fill="FFFFFF"/>
        </w:rPr>
        <w:t xml:space="preserve"> за период 2017</w:t>
      </w:r>
      <w:r w:rsidR="0023500E">
        <w:rPr>
          <w:sz w:val="28"/>
          <w:szCs w:val="28"/>
          <w:shd w:val="clear" w:color="auto" w:fill="FFFFFF"/>
        </w:rPr>
        <w:t>-2018</w:t>
      </w:r>
      <w:r w:rsidR="001D6FC2">
        <w:rPr>
          <w:sz w:val="28"/>
          <w:szCs w:val="28"/>
          <w:shd w:val="clear" w:color="auto" w:fill="FFFFFF"/>
        </w:rPr>
        <w:t>г.г. представлена</w:t>
      </w:r>
      <w:r w:rsidR="00601738">
        <w:rPr>
          <w:sz w:val="28"/>
          <w:szCs w:val="28"/>
          <w:shd w:val="clear" w:color="auto" w:fill="FFFFFF"/>
        </w:rPr>
        <w:t xml:space="preserve"> на р</w:t>
      </w:r>
      <w:r w:rsidR="004A073B">
        <w:rPr>
          <w:sz w:val="28"/>
          <w:szCs w:val="28"/>
          <w:shd w:val="clear" w:color="auto" w:fill="FFFFFF"/>
        </w:rPr>
        <w:t>ис</w:t>
      </w:r>
      <w:r w:rsidR="00601738">
        <w:rPr>
          <w:sz w:val="28"/>
          <w:szCs w:val="28"/>
          <w:shd w:val="clear" w:color="auto" w:fill="FFFFFF"/>
        </w:rPr>
        <w:t>унке</w:t>
      </w:r>
      <w:r w:rsidR="004A073B">
        <w:rPr>
          <w:sz w:val="28"/>
          <w:szCs w:val="28"/>
          <w:shd w:val="clear" w:color="auto" w:fill="FFFFFF"/>
        </w:rPr>
        <w:t xml:space="preserve"> 2.2.</w:t>
      </w:r>
    </w:p>
    <w:p w14:paraId="044DB07F" w14:textId="77777777" w:rsidR="00AB3625" w:rsidRDefault="00AB3625" w:rsidP="001D6FC2">
      <w:pPr>
        <w:shd w:val="clear" w:color="auto" w:fill="FFFFFF"/>
        <w:spacing w:line="360" w:lineRule="auto"/>
        <w:jc w:val="center"/>
        <w:rPr>
          <w:sz w:val="28"/>
          <w:szCs w:val="28"/>
          <w:shd w:val="clear" w:color="auto" w:fill="FFFFFF"/>
        </w:rPr>
      </w:pPr>
      <w:r>
        <w:rPr>
          <w:rFonts w:asciiTheme="minorHAnsi" w:eastAsiaTheme="minorHAnsi" w:hAnsiTheme="minorHAnsi" w:cstheme="minorBidi"/>
          <w:noProof/>
          <w:sz w:val="22"/>
          <w:szCs w:val="22"/>
          <w:shd w:val="clear" w:color="auto" w:fill="FFFFFF"/>
        </w:rPr>
        <w:drawing>
          <wp:inline distT="0" distB="0" distL="0" distR="0" wp14:anchorId="13BAF73F" wp14:editId="06ABE1C4">
            <wp:extent cx="4543425" cy="2019300"/>
            <wp:effectExtent l="0" t="0" r="9525"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378A5C5" w14:textId="77777777" w:rsidR="00AB3625" w:rsidRDefault="001D6FC2" w:rsidP="00601738">
      <w:pPr>
        <w:shd w:val="clear" w:color="auto" w:fill="FFFFFF"/>
        <w:spacing w:after="120"/>
        <w:jc w:val="center"/>
        <w:rPr>
          <w:color w:val="111111"/>
          <w:sz w:val="28"/>
          <w:szCs w:val="28"/>
        </w:rPr>
      </w:pPr>
      <w:r>
        <w:rPr>
          <w:color w:val="111111"/>
          <w:sz w:val="28"/>
          <w:szCs w:val="28"/>
        </w:rPr>
        <w:t xml:space="preserve">Рис. 2.2 </w:t>
      </w:r>
      <w:r w:rsidR="00AB3625">
        <w:rPr>
          <w:color w:val="111111"/>
          <w:sz w:val="28"/>
          <w:szCs w:val="28"/>
        </w:rPr>
        <w:t xml:space="preserve">Динамика численности персонала в </w:t>
      </w:r>
      <w:r w:rsidR="00153AD5">
        <w:rPr>
          <w:color w:val="111111"/>
          <w:sz w:val="28"/>
          <w:szCs w:val="28"/>
        </w:rPr>
        <w:t xml:space="preserve">ООО </w:t>
      </w:r>
      <w:r w:rsidR="002D2148">
        <w:rPr>
          <w:color w:val="111111"/>
          <w:sz w:val="28"/>
          <w:szCs w:val="28"/>
        </w:rPr>
        <w:t>«</w:t>
      </w:r>
      <w:r w:rsidR="00153AD5">
        <w:rPr>
          <w:color w:val="111111"/>
          <w:sz w:val="28"/>
          <w:szCs w:val="28"/>
        </w:rPr>
        <w:t xml:space="preserve">ТЦ </w:t>
      </w:r>
      <w:r w:rsidR="002D2148">
        <w:rPr>
          <w:color w:val="111111"/>
          <w:sz w:val="28"/>
          <w:szCs w:val="28"/>
        </w:rPr>
        <w:t>«</w:t>
      </w:r>
      <w:proofErr w:type="spellStart"/>
      <w:r w:rsidR="004A073B">
        <w:rPr>
          <w:color w:val="111111"/>
          <w:sz w:val="28"/>
          <w:szCs w:val="28"/>
        </w:rPr>
        <w:t>Новомариинский</w:t>
      </w:r>
      <w:proofErr w:type="spellEnd"/>
      <w:r w:rsidR="002D2148">
        <w:rPr>
          <w:color w:val="111111"/>
          <w:sz w:val="28"/>
          <w:szCs w:val="28"/>
        </w:rPr>
        <w:t>»</w:t>
      </w:r>
      <w:r w:rsidR="0023500E">
        <w:rPr>
          <w:color w:val="111111"/>
          <w:sz w:val="28"/>
          <w:szCs w:val="28"/>
        </w:rPr>
        <w:t xml:space="preserve"> за 2017-2018</w:t>
      </w:r>
      <w:r w:rsidR="004A073B">
        <w:rPr>
          <w:color w:val="111111"/>
          <w:sz w:val="28"/>
          <w:szCs w:val="28"/>
        </w:rPr>
        <w:t>гг.</w:t>
      </w:r>
      <w:r w:rsidR="00AB3625">
        <w:rPr>
          <w:color w:val="111111"/>
          <w:sz w:val="28"/>
          <w:szCs w:val="28"/>
        </w:rPr>
        <w:t>, чел.</w:t>
      </w:r>
      <w:r w:rsidR="00B675C2">
        <w:rPr>
          <w:color w:val="111111"/>
          <w:sz w:val="28"/>
          <w:szCs w:val="28"/>
        </w:rPr>
        <w:t xml:space="preserve"> </w:t>
      </w:r>
    </w:p>
    <w:p w14:paraId="367C41CC" w14:textId="77777777" w:rsidR="00C33225" w:rsidRPr="00DE5393" w:rsidRDefault="00AB3625" w:rsidP="001D6FC2">
      <w:pPr>
        <w:shd w:val="clear" w:color="auto" w:fill="FFFFFF"/>
        <w:spacing w:before="240" w:line="360" w:lineRule="auto"/>
        <w:ind w:firstLine="709"/>
        <w:jc w:val="both"/>
        <w:rPr>
          <w:sz w:val="28"/>
          <w:szCs w:val="28"/>
        </w:rPr>
      </w:pPr>
      <w:r>
        <w:rPr>
          <w:color w:val="111111"/>
          <w:sz w:val="28"/>
          <w:szCs w:val="28"/>
        </w:rPr>
        <w:t xml:space="preserve">На предприятии в течение всего анализируемого периода минимальная заработная плата составляла от </w:t>
      </w:r>
      <w:r w:rsidR="00424C89" w:rsidRPr="00424C89">
        <w:rPr>
          <w:color w:val="111111"/>
          <w:sz w:val="28"/>
          <w:szCs w:val="28"/>
        </w:rPr>
        <w:t>18612 до 25</w:t>
      </w:r>
      <w:r w:rsidRPr="00424C89">
        <w:rPr>
          <w:color w:val="111111"/>
          <w:sz w:val="28"/>
          <w:szCs w:val="28"/>
        </w:rPr>
        <w:t>000 руб</w:t>
      </w:r>
      <w:r w:rsidR="00694BAC">
        <w:rPr>
          <w:color w:val="111111"/>
          <w:sz w:val="28"/>
          <w:szCs w:val="28"/>
        </w:rPr>
        <w:t>.</w:t>
      </w:r>
      <w:r>
        <w:rPr>
          <w:color w:val="111111"/>
          <w:sz w:val="28"/>
          <w:szCs w:val="28"/>
        </w:rPr>
        <w:t>, а максимальная – от 60000 до 70000 руб. в месяц. В соответствии с российским законодательством минима</w:t>
      </w:r>
      <w:r w:rsidR="0023500E">
        <w:rPr>
          <w:color w:val="111111"/>
          <w:sz w:val="28"/>
          <w:szCs w:val="28"/>
        </w:rPr>
        <w:t>льный размер оплаты труда в 2016</w:t>
      </w:r>
      <w:r>
        <w:rPr>
          <w:color w:val="111111"/>
          <w:sz w:val="28"/>
          <w:szCs w:val="28"/>
        </w:rPr>
        <w:t xml:space="preserve"> году составил 5 965 руб. (ст. 1 закона РФ от 01.12.2014 № 408-ФЗ). Минима</w:t>
      </w:r>
      <w:r w:rsidR="0023500E">
        <w:rPr>
          <w:color w:val="111111"/>
          <w:sz w:val="28"/>
          <w:szCs w:val="28"/>
        </w:rPr>
        <w:t>льный размер оплаты труда в 2017 г., введенный с 01.01.2016</w:t>
      </w:r>
      <w:r>
        <w:rPr>
          <w:color w:val="111111"/>
          <w:sz w:val="28"/>
          <w:szCs w:val="28"/>
        </w:rPr>
        <w:t xml:space="preserve"> г., составил 6 204 руб</w:t>
      </w:r>
      <w:r w:rsidR="0023500E">
        <w:rPr>
          <w:color w:val="111111"/>
          <w:sz w:val="28"/>
          <w:szCs w:val="28"/>
        </w:rPr>
        <w:t>. (ст. 1 закона РФ от 14.12.2016</w:t>
      </w:r>
      <w:r>
        <w:rPr>
          <w:color w:val="111111"/>
          <w:sz w:val="28"/>
          <w:szCs w:val="28"/>
        </w:rPr>
        <w:t xml:space="preserve"> № 376-ФЗ). </w:t>
      </w:r>
      <w:r w:rsidR="00DE7027">
        <w:rPr>
          <w:color w:val="111111"/>
          <w:sz w:val="28"/>
          <w:szCs w:val="28"/>
        </w:rPr>
        <w:t xml:space="preserve">В </w:t>
      </w:r>
      <w:r w:rsidR="0023500E">
        <w:rPr>
          <w:color w:val="111111"/>
          <w:sz w:val="28"/>
          <w:szCs w:val="28"/>
        </w:rPr>
        <w:t>2018 г.</w:t>
      </w:r>
      <w:r w:rsidR="00D352EB">
        <w:rPr>
          <w:color w:val="111111"/>
          <w:sz w:val="28"/>
          <w:szCs w:val="28"/>
        </w:rPr>
        <w:t xml:space="preserve"> </w:t>
      </w:r>
      <w:r w:rsidR="00DE7027">
        <w:rPr>
          <w:color w:val="111111"/>
          <w:sz w:val="28"/>
          <w:szCs w:val="28"/>
        </w:rPr>
        <w:t>Составил 7</w:t>
      </w:r>
      <w:r>
        <w:rPr>
          <w:color w:val="111111"/>
          <w:sz w:val="28"/>
          <w:szCs w:val="28"/>
        </w:rPr>
        <w:t xml:space="preserve"> 500 руб. (ст. 1 закона РФ от 02.06.2016 № 164-ФЗ).</w:t>
      </w:r>
    </w:p>
    <w:p w14:paraId="57F4F0AC" w14:textId="77777777" w:rsidR="005D0975" w:rsidRPr="001D6FC2" w:rsidRDefault="00DE7027" w:rsidP="001D6FC2">
      <w:pPr>
        <w:spacing w:line="360" w:lineRule="auto"/>
        <w:ind w:firstLine="709"/>
        <w:jc w:val="both"/>
        <w:rPr>
          <w:b/>
          <w:color w:val="000000"/>
          <w:sz w:val="28"/>
          <w:szCs w:val="28"/>
        </w:rPr>
      </w:pPr>
      <w:r w:rsidRPr="001D6FC2">
        <w:rPr>
          <w:b/>
          <w:color w:val="000000"/>
          <w:sz w:val="28"/>
          <w:szCs w:val="28"/>
        </w:rPr>
        <w:t xml:space="preserve">2.2. </w:t>
      </w:r>
      <w:r w:rsidR="00113830" w:rsidRPr="001D6FC2">
        <w:rPr>
          <w:b/>
          <w:color w:val="000000"/>
          <w:sz w:val="28"/>
          <w:szCs w:val="28"/>
        </w:rPr>
        <w:t xml:space="preserve">Специфика действующей системы оплаты </w:t>
      </w:r>
      <w:r w:rsidR="00694BAC" w:rsidRPr="001D6FC2">
        <w:rPr>
          <w:b/>
          <w:color w:val="000000"/>
          <w:sz w:val="28"/>
          <w:szCs w:val="28"/>
        </w:rPr>
        <w:t>труда н</w:t>
      </w:r>
      <w:r w:rsidR="00694BAC" w:rsidRPr="001D6FC2">
        <w:rPr>
          <w:rFonts w:hint="eastAsia"/>
          <w:b/>
          <w:color w:val="000000"/>
          <w:sz w:val="28"/>
          <w:szCs w:val="28"/>
        </w:rPr>
        <w:t>а</w:t>
      </w:r>
      <w:r w:rsidR="00113830" w:rsidRPr="001D6FC2">
        <w:rPr>
          <w:b/>
          <w:color w:val="000000"/>
          <w:sz w:val="28"/>
          <w:szCs w:val="28"/>
        </w:rPr>
        <w:t xml:space="preserve"> предприятии, особенности организации оплаты труда с учетом структуры предприятия</w:t>
      </w:r>
    </w:p>
    <w:p w14:paraId="6AC1CDD9" w14:textId="77777777" w:rsidR="00DE7027" w:rsidRDefault="00DE7027" w:rsidP="00DE7027">
      <w:pPr>
        <w:spacing w:line="360" w:lineRule="auto"/>
        <w:ind w:firstLine="709"/>
        <w:jc w:val="both"/>
        <w:rPr>
          <w:color w:val="000000"/>
          <w:sz w:val="28"/>
          <w:szCs w:val="28"/>
        </w:rPr>
      </w:pPr>
      <w:r>
        <w:rPr>
          <w:color w:val="000000"/>
          <w:sz w:val="28"/>
          <w:szCs w:val="28"/>
        </w:rPr>
        <w:t xml:space="preserve">Бухгалтерский учет в ООО </w:t>
      </w:r>
      <w:r w:rsidR="002D2148">
        <w:rPr>
          <w:color w:val="000000"/>
          <w:sz w:val="28"/>
          <w:szCs w:val="28"/>
        </w:rPr>
        <w:t>«</w:t>
      </w:r>
      <w:r>
        <w:rPr>
          <w:color w:val="000000"/>
          <w:sz w:val="28"/>
          <w:szCs w:val="28"/>
        </w:rPr>
        <w:t xml:space="preserve">ТЦ </w:t>
      </w:r>
      <w:r w:rsidR="002D2148">
        <w:rPr>
          <w:color w:val="000000"/>
          <w:sz w:val="28"/>
          <w:szCs w:val="28"/>
        </w:rPr>
        <w:t>«</w:t>
      </w:r>
      <w:proofErr w:type="spellStart"/>
      <w:r>
        <w:rPr>
          <w:color w:val="000000"/>
          <w:sz w:val="28"/>
          <w:szCs w:val="28"/>
        </w:rPr>
        <w:t>Новомариинский</w:t>
      </w:r>
      <w:proofErr w:type="spellEnd"/>
      <w:r w:rsidR="002D2148">
        <w:rPr>
          <w:color w:val="000000"/>
          <w:sz w:val="28"/>
          <w:szCs w:val="28"/>
        </w:rPr>
        <w:t>»</w:t>
      </w:r>
      <w:r>
        <w:rPr>
          <w:color w:val="000000"/>
          <w:sz w:val="28"/>
          <w:szCs w:val="28"/>
        </w:rPr>
        <w:t xml:space="preserve"> осуществляется в соответствии с утвержденной в организации учетной политикой, которая предполагает, что:</w:t>
      </w:r>
    </w:p>
    <w:p w14:paraId="2802F618" w14:textId="77777777" w:rsidR="00DE7027" w:rsidRPr="007C1832" w:rsidRDefault="00DE7027" w:rsidP="007C1832">
      <w:pPr>
        <w:pStyle w:val="a3"/>
        <w:numPr>
          <w:ilvl w:val="0"/>
          <w:numId w:val="31"/>
        </w:numPr>
        <w:tabs>
          <w:tab w:val="left" w:pos="1134"/>
        </w:tabs>
        <w:spacing w:line="360" w:lineRule="auto"/>
        <w:ind w:left="0" w:firstLine="709"/>
        <w:contextualSpacing w:val="0"/>
        <w:jc w:val="both"/>
        <w:rPr>
          <w:color w:val="000000"/>
          <w:sz w:val="28"/>
          <w:szCs w:val="28"/>
        </w:rPr>
      </w:pPr>
      <w:r w:rsidRPr="007C1832">
        <w:rPr>
          <w:color w:val="000000"/>
          <w:sz w:val="28"/>
          <w:szCs w:val="28"/>
        </w:rPr>
        <w:t>бухгалтерский учет ведется структурным подразделением (бухгалтерией), во</w:t>
      </w:r>
      <w:r w:rsidR="00F23D54" w:rsidRPr="007C1832">
        <w:rPr>
          <w:color w:val="000000"/>
          <w:sz w:val="28"/>
          <w:szCs w:val="28"/>
        </w:rPr>
        <w:t>зглавляемым главным бухгалтером</w:t>
      </w:r>
      <w:r w:rsidRPr="007C1832">
        <w:rPr>
          <w:color w:val="000000"/>
          <w:sz w:val="28"/>
          <w:szCs w:val="28"/>
        </w:rPr>
        <w:t xml:space="preserve"> с использованием программы 1С </w:t>
      </w:r>
      <w:r w:rsidR="002D2148">
        <w:rPr>
          <w:color w:val="000000"/>
          <w:sz w:val="28"/>
          <w:szCs w:val="28"/>
        </w:rPr>
        <w:t>«</w:t>
      </w:r>
      <w:r w:rsidRPr="007C1832">
        <w:rPr>
          <w:color w:val="000000"/>
          <w:sz w:val="28"/>
          <w:szCs w:val="28"/>
        </w:rPr>
        <w:t>Бухгалтерия</w:t>
      </w:r>
      <w:r w:rsidR="002D2148">
        <w:rPr>
          <w:color w:val="000000"/>
          <w:sz w:val="28"/>
          <w:szCs w:val="28"/>
        </w:rPr>
        <w:t>»</w:t>
      </w:r>
      <w:r w:rsidRPr="007C1832">
        <w:rPr>
          <w:color w:val="000000"/>
          <w:sz w:val="28"/>
          <w:szCs w:val="28"/>
        </w:rPr>
        <w:t>;</w:t>
      </w:r>
    </w:p>
    <w:p w14:paraId="14A7BEA7" w14:textId="77777777" w:rsidR="00DE7027" w:rsidRPr="007C1832" w:rsidRDefault="00DE7027" w:rsidP="007C1832">
      <w:pPr>
        <w:pStyle w:val="a3"/>
        <w:numPr>
          <w:ilvl w:val="0"/>
          <w:numId w:val="31"/>
        </w:numPr>
        <w:tabs>
          <w:tab w:val="left" w:pos="1134"/>
        </w:tabs>
        <w:spacing w:line="360" w:lineRule="auto"/>
        <w:ind w:left="0" w:firstLine="709"/>
        <w:contextualSpacing w:val="0"/>
        <w:jc w:val="both"/>
        <w:rPr>
          <w:color w:val="000000"/>
          <w:sz w:val="28"/>
          <w:szCs w:val="28"/>
        </w:rPr>
      </w:pPr>
      <w:r w:rsidRPr="007C1832">
        <w:rPr>
          <w:color w:val="000000"/>
          <w:sz w:val="28"/>
          <w:szCs w:val="28"/>
        </w:rPr>
        <w:t>в качестве форм первичных учетных документов используются унифицированные формы, утвержденные Госкомстатом России. При проведении хозяйственных операций, для оформления которых не предусмотрены типовые формы первичных документов, используются самостоятельно разработанные формы;</w:t>
      </w:r>
    </w:p>
    <w:p w14:paraId="0249CE89" w14:textId="77777777" w:rsidR="00DE7027" w:rsidRPr="007C1832" w:rsidRDefault="00DE7027" w:rsidP="007C1832">
      <w:pPr>
        <w:pStyle w:val="a3"/>
        <w:numPr>
          <w:ilvl w:val="0"/>
          <w:numId w:val="31"/>
        </w:numPr>
        <w:tabs>
          <w:tab w:val="left" w:pos="1134"/>
        </w:tabs>
        <w:spacing w:line="360" w:lineRule="auto"/>
        <w:ind w:left="0" w:firstLine="709"/>
        <w:contextualSpacing w:val="0"/>
        <w:jc w:val="both"/>
        <w:rPr>
          <w:color w:val="000000"/>
          <w:sz w:val="28"/>
          <w:szCs w:val="28"/>
        </w:rPr>
      </w:pPr>
      <w:r w:rsidRPr="007C1832">
        <w:rPr>
          <w:color w:val="000000"/>
          <w:sz w:val="28"/>
          <w:szCs w:val="28"/>
        </w:rPr>
        <w:t>право подписи первичных учетных документов предоставлено должностным лицам: руководитель и главный бухгалтер.</w:t>
      </w:r>
    </w:p>
    <w:p w14:paraId="64850448" w14:textId="77777777" w:rsidR="00DE7027" w:rsidRDefault="00DE7027" w:rsidP="00DE7027">
      <w:pPr>
        <w:spacing w:line="360" w:lineRule="auto"/>
        <w:ind w:firstLine="709"/>
        <w:jc w:val="both"/>
        <w:rPr>
          <w:color w:val="000000"/>
          <w:sz w:val="28"/>
          <w:szCs w:val="28"/>
        </w:rPr>
      </w:pPr>
      <w:r>
        <w:rPr>
          <w:color w:val="000000"/>
          <w:sz w:val="28"/>
          <w:szCs w:val="28"/>
        </w:rPr>
        <w:t>Основными учетными регистрами являются журналы-ордера. Данные первичных документов предварительно группируются в ведомостях, а их итоги затем переносятся в журналы-ордера. Итоговые данные журналов-ордеров в конце месяца переносятся в главную книгу. По данным главной книги составляется сальдовый бухгалтерский баланс.</w:t>
      </w:r>
    </w:p>
    <w:p w14:paraId="5E0225EF" w14:textId="77777777" w:rsidR="00DE7027" w:rsidRDefault="00DE7027" w:rsidP="00DE7027">
      <w:pPr>
        <w:spacing w:line="360" w:lineRule="auto"/>
        <w:ind w:firstLine="709"/>
        <w:jc w:val="both"/>
        <w:rPr>
          <w:color w:val="000000"/>
          <w:sz w:val="28"/>
          <w:szCs w:val="28"/>
        </w:rPr>
      </w:pPr>
      <w:r>
        <w:rPr>
          <w:color w:val="000000"/>
          <w:sz w:val="28"/>
          <w:szCs w:val="28"/>
        </w:rPr>
        <w:t>Учетной политикой организации утверждены:</w:t>
      </w:r>
    </w:p>
    <w:p w14:paraId="13762243" w14:textId="77777777" w:rsidR="00DE7027" w:rsidRDefault="00DE7027" w:rsidP="007C1832">
      <w:pPr>
        <w:pStyle w:val="a3"/>
        <w:numPr>
          <w:ilvl w:val="0"/>
          <w:numId w:val="31"/>
        </w:numPr>
        <w:tabs>
          <w:tab w:val="left" w:pos="1134"/>
        </w:tabs>
        <w:spacing w:line="360" w:lineRule="auto"/>
        <w:ind w:left="0" w:firstLine="709"/>
        <w:contextualSpacing w:val="0"/>
        <w:jc w:val="both"/>
        <w:rPr>
          <w:color w:val="000000"/>
          <w:sz w:val="28"/>
          <w:szCs w:val="28"/>
        </w:rPr>
      </w:pPr>
      <w:r>
        <w:rPr>
          <w:color w:val="000000"/>
          <w:sz w:val="28"/>
          <w:szCs w:val="28"/>
        </w:rPr>
        <w:t>рабочий план счетов бухгалтерского учета, содержащий синтетические и аналитические счета, необходимые для ведения бухгалтерского учета в соответствии с требованиями своевременности и полноты учета, и отчетности;</w:t>
      </w:r>
    </w:p>
    <w:p w14:paraId="360D0F0D" w14:textId="77777777" w:rsidR="00DE7027" w:rsidRDefault="00DE7027" w:rsidP="007C1832">
      <w:pPr>
        <w:pStyle w:val="a3"/>
        <w:numPr>
          <w:ilvl w:val="0"/>
          <w:numId w:val="31"/>
        </w:numPr>
        <w:tabs>
          <w:tab w:val="left" w:pos="1134"/>
        </w:tabs>
        <w:spacing w:line="360" w:lineRule="auto"/>
        <w:ind w:left="0" w:firstLine="709"/>
        <w:contextualSpacing w:val="0"/>
        <w:jc w:val="both"/>
        <w:rPr>
          <w:color w:val="000000"/>
          <w:sz w:val="28"/>
          <w:szCs w:val="28"/>
        </w:rPr>
      </w:pPr>
      <w:r>
        <w:rPr>
          <w:color w:val="000000"/>
          <w:sz w:val="28"/>
          <w:szCs w:val="28"/>
        </w:rPr>
        <w:t>формы первичных учетных документов, применяемых для оформления хозяйственных операций, по которым не предусмотрены типовые формы первичных учетных документов, а также формы документов для внутренней бухгалтерской отчетности;</w:t>
      </w:r>
    </w:p>
    <w:p w14:paraId="2E072DBB" w14:textId="77777777" w:rsidR="00DE7027" w:rsidRDefault="00DE7027" w:rsidP="007C1832">
      <w:pPr>
        <w:pStyle w:val="a3"/>
        <w:numPr>
          <w:ilvl w:val="0"/>
          <w:numId w:val="31"/>
        </w:numPr>
        <w:tabs>
          <w:tab w:val="left" w:pos="1134"/>
        </w:tabs>
        <w:spacing w:line="360" w:lineRule="auto"/>
        <w:ind w:left="0" w:firstLine="709"/>
        <w:contextualSpacing w:val="0"/>
        <w:jc w:val="both"/>
        <w:rPr>
          <w:color w:val="000000"/>
          <w:sz w:val="28"/>
          <w:szCs w:val="28"/>
        </w:rPr>
      </w:pPr>
      <w:r>
        <w:rPr>
          <w:color w:val="000000"/>
          <w:sz w:val="28"/>
          <w:szCs w:val="28"/>
        </w:rPr>
        <w:t>порядок проведения инвентаризации и методы оценки видов имущества и обязательств;</w:t>
      </w:r>
    </w:p>
    <w:p w14:paraId="647227C3" w14:textId="77777777" w:rsidR="00DE7027" w:rsidRDefault="00DE7027" w:rsidP="007C1832">
      <w:pPr>
        <w:pStyle w:val="a3"/>
        <w:numPr>
          <w:ilvl w:val="0"/>
          <w:numId w:val="31"/>
        </w:numPr>
        <w:tabs>
          <w:tab w:val="left" w:pos="1134"/>
        </w:tabs>
        <w:spacing w:line="360" w:lineRule="auto"/>
        <w:ind w:left="0" w:firstLine="709"/>
        <w:contextualSpacing w:val="0"/>
        <w:jc w:val="both"/>
        <w:rPr>
          <w:color w:val="000000"/>
          <w:sz w:val="28"/>
          <w:szCs w:val="28"/>
        </w:rPr>
      </w:pPr>
      <w:r>
        <w:rPr>
          <w:color w:val="000000"/>
          <w:sz w:val="28"/>
          <w:szCs w:val="28"/>
        </w:rPr>
        <w:t>правила документооборота и технология обработки учетной информации;</w:t>
      </w:r>
    </w:p>
    <w:p w14:paraId="0A6C52F6" w14:textId="77777777" w:rsidR="00DE7027" w:rsidRDefault="00DE7027" w:rsidP="007C1832">
      <w:pPr>
        <w:pStyle w:val="a3"/>
        <w:numPr>
          <w:ilvl w:val="0"/>
          <w:numId w:val="31"/>
        </w:numPr>
        <w:tabs>
          <w:tab w:val="left" w:pos="1134"/>
        </w:tabs>
        <w:spacing w:line="360" w:lineRule="auto"/>
        <w:ind w:left="0" w:firstLine="709"/>
        <w:contextualSpacing w:val="0"/>
        <w:jc w:val="both"/>
        <w:rPr>
          <w:color w:val="000000"/>
          <w:sz w:val="28"/>
          <w:szCs w:val="28"/>
        </w:rPr>
      </w:pPr>
      <w:r>
        <w:rPr>
          <w:color w:val="000000"/>
          <w:sz w:val="28"/>
          <w:szCs w:val="28"/>
        </w:rPr>
        <w:t>порядок контроля за хозяйственными операциями, а также другие решения, необходимые для организации бухгалтерского учета.</w:t>
      </w:r>
    </w:p>
    <w:p w14:paraId="78B76927" w14:textId="77777777" w:rsidR="00DE7027" w:rsidRDefault="00DE7027" w:rsidP="00DE7027">
      <w:pPr>
        <w:spacing w:line="360" w:lineRule="auto"/>
        <w:ind w:firstLine="709"/>
        <w:jc w:val="both"/>
        <w:rPr>
          <w:color w:val="000000"/>
          <w:sz w:val="28"/>
          <w:szCs w:val="28"/>
        </w:rPr>
      </w:pPr>
      <w:r>
        <w:rPr>
          <w:color w:val="000000"/>
          <w:sz w:val="28"/>
          <w:szCs w:val="28"/>
        </w:rPr>
        <w:t xml:space="preserve">Бухгалтерский отдел осуществляет сбор, регистрацию и обобщение информации в денежном выражении об имуществе, обязательствах организации и их движении путем сплошного, непрерывного и документального учета всех хозяйственных операций.  </w:t>
      </w:r>
    </w:p>
    <w:p w14:paraId="2F49E971" w14:textId="77777777" w:rsidR="00DE7027" w:rsidRDefault="00DE7027" w:rsidP="00DE7027">
      <w:pPr>
        <w:widowControl w:val="0"/>
        <w:spacing w:line="360" w:lineRule="auto"/>
        <w:ind w:firstLine="709"/>
        <w:jc w:val="both"/>
        <w:rPr>
          <w:sz w:val="28"/>
          <w:szCs w:val="28"/>
        </w:rPr>
      </w:pPr>
      <w:r>
        <w:rPr>
          <w:sz w:val="28"/>
          <w:szCs w:val="28"/>
        </w:rPr>
        <w:t xml:space="preserve">Для документального оформления труда и заработной платы в исследуемой организации применяются унифицированные формы, утвержденные Постановление Госкомстата РФ от 05.01.2004 №1 </w:t>
      </w:r>
      <w:r w:rsidR="002D2148">
        <w:rPr>
          <w:sz w:val="28"/>
          <w:szCs w:val="28"/>
        </w:rPr>
        <w:t>«</w:t>
      </w:r>
      <w:r>
        <w:rPr>
          <w:sz w:val="28"/>
          <w:szCs w:val="28"/>
        </w:rPr>
        <w:t>Об утверждении унифицированных форм первичной учетной документации по учету труда и его оплаты</w:t>
      </w:r>
      <w:r w:rsidR="002D2148">
        <w:rPr>
          <w:sz w:val="28"/>
          <w:szCs w:val="28"/>
        </w:rPr>
        <w:t>»</w:t>
      </w:r>
      <w:r>
        <w:rPr>
          <w:sz w:val="28"/>
          <w:szCs w:val="28"/>
        </w:rPr>
        <w:t>.</w:t>
      </w:r>
    </w:p>
    <w:p w14:paraId="418D59A9" w14:textId="77777777" w:rsidR="00DE7027" w:rsidRDefault="00DE7027" w:rsidP="00DE7027">
      <w:pPr>
        <w:widowControl w:val="0"/>
        <w:spacing w:line="360" w:lineRule="auto"/>
        <w:ind w:firstLine="709"/>
        <w:jc w:val="both"/>
        <w:rPr>
          <w:sz w:val="28"/>
          <w:szCs w:val="28"/>
        </w:rPr>
      </w:pPr>
      <w:r>
        <w:rPr>
          <w:sz w:val="28"/>
          <w:szCs w:val="28"/>
        </w:rPr>
        <w:t>В частности, в организации используются следующие формы первичных учетных документов:</w:t>
      </w:r>
    </w:p>
    <w:p w14:paraId="66B5786A" w14:textId="77777777" w:rsidR="00DE7027" w:rsidRDefault="00DE7027" w:rsidP="00DE7027">
      <w:pPr>
        <w:widowControl w:val="0"/>
        <w:spacing w:line="360" w:lineRule="auto"/>
        <w:ind w:firstLine="709"/>
        <w:jc w:val="both"/>
        <w:rPr>
          <w:sz w:val="28"/>
          <w:szCs w:val="28"/>
        </w:rPr>
      </w:pPr>
      <w:r>
        <w:rPr>
          <w:sz w:val="28"/>
          <w:szCs w:val="28"/>
        </w:rPr>
        <w:t>Кроме унифицированных форм документов в организации следует разработать и другие документы, регулирующие трудовые отношения, так называемые локаль</w:t>
      </w:r>
      <w:r w:rsidR="004E2AB5">
        <w:rPr>
          <w:sz w:val="28"/>
          <w:szCs w:val="28"/>
        </w:rPr>
        <w:t xml:space="preserve">ные нормативные акты. В ООО </w:t>
      </w:r>
      <w:r w:rsidR="002D2148">
        <w:rPr>
          <w:sz w:val="28"/>
          <w:szCs w:val="28"/>
        </w:rPr>
        <w:t>«</w:t>
      </w:r>
      <w:r w:rsidR="004E2AB5">
        <w:rPr>
          <w:sz w:val="28"/>
          <w:szCs w:val="28"/>
        </w:rPr>
        <w:t>ТЦ</w:t>
      </w:r>
      <w:r>
        <w:rPr>
          <w:sz w:val="28"/>
          <w:szCs w:val="28"/>
        </w:rPr>
        <w:t xml:space="preserve"> </w:t>
      </w:r>
      <w:r w:rsidR="002D2148">
        <w:rPr>
          <w:sz w:val="28"/>
          <w:szCs w:val="28"/>
        </w:rPr>
        <w:t>«</w:t>
      </w:r>
      <w:proofErr w:type="spellStart"/>
      <w:r>
        <w:rPr>
          <w:sz w:val="28"/>
          <w:szCs w:val="28"/>
        </w:rPr>
        <w:t>Новомариинский</w:t>
      </w:r>
      <w:proofErr w:type="spellEnd"/>
      <w:r w:rsidR="002D2148">
        <w:rPr>
          <w:sz w:val="28"/>
          <w:szCs w:val="28"/>
        </w:rPr>
        <w:t>»</w:t>
      </w:r>
      <w:r>
        <w:rPr>
          <w:sz w:val="28"/>
          <w:szCs w:val="28"/>
        </w:rPr>
        <w:t xml:space="preserve"> имеют место следующие локальные нормативные акты.</w:t>
      </w:r>
    </w:p>
    <w:p w14:paraId="5AD97A69" w14:textId="77777777" w:rsidR="00DE7027" w:rsidRDefault="00DE7027" w:rsidP="00DE7027">
      <w:pPr>
        <w:widowControl w:val="0"/>
        <w:spacing w:line="360" w:lineRule="auto"/>
        <w:ind w:firstLine="709"/>
        <w:jc w:val="both"/>
        <w:rPr>
          <w:sz w:val="28"/>
          <w:szCs w:val="28"/>
        </w:rPr>
      </w:pPr>
      <w:r>
        <w:rPr>
          <w:sz w:val="28"/>
          <w:szCs w:val="28"/>
        </w:rPr>
        <w:t>Правила внутреннего трудов</w:t>
      </w:r>
      <w:r w:rsidR="004E2AB5">
        <w:rPr>
          <w:sz w:val="28"/>
          <w:szCs w:val="28"/>
        </w:rPr>
        <w:t xml:space="preserve">ого распорядка в (ПВТР) ООО </w:t>
      </w:r>
      <w:r w:rsidR="002D2148">
        <w:rPr>
          <w:sz w:val="28"/>
          <w:szCs w:val="28"/>
        </w:rPr>
        <w:t>«</w:t>
      </w:r>
      <w:r w:rsidR="004E2AB5">
        <w:rPr>
          <w:sz w:val="28"/>
          <w:szCs w:val="28"/>
        </w:rPr>
        <w:t>ТЦ</w:t>
      </w:r>
      <w:r>
        <w:rPr>
          <w:sz w:val="28"/>
          <w:szCs w:val="28"/>
        </w:rPr>
        <w:t xml:space="preserve"> </w:t>
      </w:r>
      <w:r w:rsidR="002D2148">
        <w:rPr>
          <w:sz w:val="28"/>
          <w:szCs w:val="28"/>
        </w:rPr>
        <w:t>«</w:t>
      </w:r>
      <w:proofErr w:type="spellStart"/>
      <w:r>
        <w:rPr>
          <w:sz w:val="28"/>
          <w:szCs w:val="28"/>
        </w:rPr>
        <w:t>Новомариинский</w:t>
      </w:r>
      <w:proofErr w:type="spellEnd"/>
      <w:r w:rsidR="002D2148">
        <w:rPr>
          <w:sz w:val="28"/>
          <w:szCs w:val="28"/>
        </w:rPr>
        <w:t>»</w:t>
      </w:r>
      <w:r>
        <w:rPr>
          <w:sz w:val="28"/>
          <w:szCs w:val="28"/>
        </w:rPr>
        <w:t xml:space="preserve"> – локальный нормативный акт, издаваемый в ООО </w:t>
      </w:r>
      <w:r w:rsidR="002D2148">
        <w:rPr>
          <w:sz w:val="28"/>
          <w:szCs w:val="28"/>
        </w:rPr>
        <w:t>«</w:t>
      </w:r>
      <w:r>
        <w:rPr>
          <w:sz w:val="28"/>
          <w:szCs w:val="28"/>
        </w:rPr>
        <w:t xml:space="preserve">ТЦ </w:t>
      </w:r>
      <w:r w:rsidR="002D2148">
        <w:rPr>
          <w:sz w:val="28"/>
          <w:szCs w:val="28"/>
        </w:rPr>
        <w:t>«</w:t>
      </w:r>
      <w:proofErr w:type="spellStart"/>
      <w:r>
        <w:rPr>
          <w:sz w:val="28"/>
          <w:szCs w:val="28"/>
        </w:rPr>
        <w:t>Новомариинский</w:t>
      </w:r>
      <w:proofErr w:type="spellEnd"/>
      <w:r w:rsidR="002D2148">
        <w:rPr>
          <w:sz w:val="28"/>
          <w:szCs w:val="28"/>
        </w:rPr>
        <w:t>»</w:t>
      </w:r>
      <w:r>
        <w:rPr>
          <w:sz w:val="28"/>
          <w:szCs w:val="28"/>
        </w:rPr>
        <w:t xml:space="preserve"> в целях организационно-правовой регламентации порядка приема и увольнения работников, основных прав, обязанностей и ответственности сторон трудового договора, режима работы, времени отдыха, применяемых к работникам мер поощрения и взыскания, а также иных вопросов регулирования трудовых отношений у данного работодателя.</w:t>
      </w:r>
    </w:p>
    <w:p w14:paraId="6439EA4E" w14:textId="77777777" w:rsidR="00DE7027" w:rsidRDefault="00DE7027" w:rsidP="00DE7027">
      <w:pPr>
        <w:widowControl w:val="0"/>
        <w:spacing w:line="360" w:lineRule="auto"/>
        <w:ind w:firstLine="709"/>
        <w:jc w:val="both"/>
        <w:rPr>
          <w:sz w:val="28"/>
          <w:szCs w:val="28"/>
        </w:rPr>
      </w:pPr>
      <w:r>
        <w:rPr>
          <w:sz w:val="28"/>
          <w:szCs w:val="28"/>
        </w:rPr>
        <w:t>Инстр</w:t>
      </w:r>
      <w:r w:rsidR="004E2AB5">
        <w:rPr>
          <w:sz w:val="28"/>
          <w:szCs w:val="28"/>
        </w:rPr>
        <w:t xml:space="preserve">укция по охране труда в ООО </w:t>
      </w:r>
      <w:r w:rsidR="002D2148">
        <w:rPr>
          <w:sz w:val="28"/>
          <w:szCs w:val="28"/>
        </w:rPr>
        <w:t>«</w:t>
      </w:r>
      <w:r w:rsidR="004E2AB5">
        <w:rPr>
          <w:sz w:val="28"/>
          <w:szCs w:val="28"/>
        </w:rPr>
        <w:t>ТЦ</w:t>
      </w:r>
      <w:r>
        <w:rPr>
          <w:sz w:val="28"/>
          <w:szCs w:val="28"/>
        </w:rPr>
        <w:t xml:space="preserve"> </w:t>
      </w:r>
      <w:r w:rsidR="002D2148">
        <w:rPr>
          <w:sz w:val="28"/>
          <w:szCs w:val="28"/>
        </w:rPr>
        <w:t>«</w:t>
      </w:r>
      <w:proofErr w:type="spellStart"/>
      <w:r>
        <w:rPr>
          <w:sz w:val="28"/>
          <w:szCs w:val="28"/>
        </w:rPr>
        <w:t>Новомариинский</w:t>
      </w:r>
      <w:proofErr w:type="spellEnd"/>
      <w:r w:rsidR="002D2148">
        <w:rPr>
          <w:sz w:val="28"/>
          <w:szCs w:val="28"/>
        </w:rPr>
        <w:t>»</w:t>
      </w:r>
      <w:r>
        <w:rPr>
          <w:sz w:val="28"/>
          <w:szCs w:val="28"/>
        </w:rPr>
        <w:t xml:space="preserve"> – это локальный нормативный акт, где излагается безопасный для жизни и здоровья работника порядок выполнения порученной работы (трудовой функции).</w:t>
      </w:r>
    </w:p>
    <w:p w14:paraId="1CDE9C36" w14:textId="77777777" w:rsidR="00DE7027" w:rsidRDefault="00DE7027" w:rsidP="00DE7027">
      <w:pPr>
        <w:widowControl w:val="0"/>
        <w:spacing w:line="360" w:lineRule="auto"/>
        <w:ind w:firstLine="709"/>
        <w:jc w:val="both"/>
        <w:rPr>
          <w:sz w:val="28"/>
          <w:szCs w:val="28"/>
        </w:rPr>
      </w:pPr>
      <w:r>
        <w:rPr>
          <w:sz w:val="28"/>
          <w:szCs w:val="28"/>
        </w:rPr>
        <w:t xml:space="preserve">Должностная (рабочая) инструкция – локальный нормативный акт в ООО </w:t>
      </w:r>
      <w:r w:rsidR="002D2148">
        <w:rPr>
          <w:sz w:val="28"/>
          <w:szCs w:val="28"/>
        </w:rPr>
        <w:t>«</w:t>
      </w:r>
      <w:r>
        <w:rPr>
          <w:sz w:val="28"/>
          <w:szCs w:val="28"/>
        </w:rPr>
        <w:t xml:space="preserve">ТЦ </w:t>
      </w:r>
      <w:r w:rsidR="002D2148">
        <w:rPr>
          <w:sz w:val="28"/>
          <w:szCs w:val="28"/>
        </w:rPr>
        <w:t>«</w:t>
      </w:r>
      <w:proofErr w:type="spellStart"/>
      <w:r>
        <w:rPr>
          <w:sz w:val="28"/>
          <w:szCs w:val="28"/>
        </w:rPr>
        <w:t>Новомариинский</w:t>
      </w:r>
      <w:proofErr w:type="spellEnd"/>
      <w:r w:rsidR="002D2148">
        <w:rPr>
          <w:sz w:val="28"/>
          <w:szCs w:val="28"/>
        </w:rPr>
        <w:t>»</w:t>
      </w:r>
      <w:r>
        <w:rPr>
          <w:sz w:val="28"/>
          <w:szCs w:val="28"/>
        </w:rPr>
        <w:t>, регламентирующий вопросы деятельности конкретного лица (категории лиц), исполняющего (исполняющих) соответствующую должность или работу по соответствующей профессии (специальности).</w:t>
      </w:r>
    </w:p>
    <w:p w14:paraId="231B9059" w14:textId="77777777" w:rsidR="00DE7027" w:rsidRDefault="004E2AB5" w:rsidP="00DE7027">
      <w:pPr>
        <w:widowControl w:val="0"/>
        <w:spacing w:line="360" w:lineRule="auto"/>
        <w:ind w:firstLine="709"/>
        <w:jc w:val="both"/>
        <w:rPr>
          <w:sz w:val="28"/>
          <w:szCs w:val="28"/>
        </w:rPr>
      </w:pPr>
      <w:r>
        <w:rPr>
          <w:sz w:val="28"/>
          <w:szCs w:val="28"/>
        </w:rPr>
        <w:t xml:space="preserve">Штатное расписание в ООО </w:t>
      </w:r>
      <w:r w:rsidR="002D2148">
        <w:rPr>
          <w:sz w:val="28"/>
          <w:szCs w:val="28"/>
        </w:rPr>
        <w:t>«</w:t>
      </w:r>
      <w:r>
        <w:rPr>
          <w:sz w:val="28"/>
          <w:szCs w:val="28"/>
        </w:rPr>
        <w:t>ТЦ</w:t>
      </w:r>
      <w:r w:rsidR="00DE7027">
        <w:rPr>
          <w:sz w:val="28"/>
          <w:szCs w:val="28"/>
        </w:rPr>
        <w:t xml:space="preserve"> </w:t>
      </w:r>
      <w:r w:rsidR="002D2148">
        <w:rPr>
          <w:sz w:val="28"/>
          <w:szCs w:val="28"/>
        </w:rPr>
        <w:t>«</w:t>
      </w:r>
      <w:proofErr w:type="spellStart"/>
      <w:r w:rsidR="00DE7027">
        <w:rPr>
          <w:sz w:val="28"/>
          <w:szCs w:val="28"/>
        </w:rPr>
        <w:t>Новомариинский</w:t>
      </w:r>
      <w:proofErr w:type="spellEnd"/>
      <w:r w:rsidR="002D2148">
        <w:rPr>
          <w:sz w:val="28"/>
          <w:szCs w:val="28"/>
        </w:rPr>
        <w:t>»</w:t>
      </w:r>
      <w:r w:rsidR="00DE7027">
        <w:rPr>
          <w:sz w:val="28"/>
          <w:szCs w:val="28"/>
        </w:rPr>
        <w:t xml:space="preserve"> – локальный нормативный акт, устанавливающий структуру и квалификационно-численный состав сотрудников предприятия по структурным подразделениям (участкам работы) и в целом на предстоящий календарный год. Штатное расписание ООО </w:t>
      </w:r>
      <w:r w:rsidR="002D2148">
        <w:rPr>
          <w:sz w:val="28"/>
          <w:szCs w:val="28"/>
        </w:rPr>
        <w:t>«</w:t>
      </w:r>
      <w:r w:rsidR="00DE7027">
        <w:rPr>
          <w:sz w:val="28"/>
          <w:szCs w:val="28"/>
        </w:rPr>
        <w:t xml:space="preserve">ТЦ </w:t>
      </w:r>
      <w:r w:rsidR="002D2148">
        <w:rPr>
          <w:sz w:val="28"/>
          <w:szCs w:val="28"/>
        </w:rPr>
        <w:t>«</w:t>
      </w:r>
      <w:proofErr w:type="spellStart"/>
      <w:r w:rsidR="00DE7027">
        <w:rPr>
          <w:sz w:val="28"/>
          <w:szCs w:val="28"/>
        </w:rPr>
        <w:t>Новомариинский</w:t>
      </w:r>
      <w:proofErr w:type="spellEnd"/>
      <w:r w:rsidR="002D2148">
        <w:rPr>
          <w:sz w:val="28"/>
          <w:szCs w:val="28"/>
        </w:rPr>
        <w:t>»</w:t>
      </w:r>
      <w:r w:rsidR="00DE7027">
        <w:rPr>
          <w:sz w:val="28"/>
          <w:szCs w:val="28"/>
        </w:rPr>
        <w:t xml:space="preserve"> утверждается приказом руководителя предприятия [23, с.</w:t>
      </w:r>
      <w:r w:rsidR="001D6FC2">
        <w:rPr>
          <w:sz w:val="28"/>
          <w:szCs w:val="28"/>
        </w:rPr>
        <w:t xml:space="preserve"> </w:t>
      </w:r>
      <w:r w:rsidR="00DE7027">
        <w:rPr>
          <w:sz w:val="28"/>
          <w:szCs w:val="28"/>
        </w:rPr>
        <w:t xml:space="preserve">44]. </w:t>
      </w:r>
    </w:p>
    <w:p w14:paraId="737D59CE" w14:textId="77777777" w:rsidR="00DE7027" w:rsidRDefault="00DE7027" w:rsidP="00B036CD">
      <w:pPr>
        <w:spacing w:line="360" w:lineRule="auto"/>
        <w:ind w:firstLine="709"/>
        <w:jc w:val="both"/>
        <w:rPr>
          <w:sz w:val="28"/>
          <w:szCs w:val="28"/>
        </w:rPr>
      </w:pPr>
      <w:r>
        <w:rPr>
          <w:sz w:val="28"/>
          <w:szCs w:val="28"/>
        </w:rPr>
        <w:t xml:space="preserve">Для </w:t>
      </w:r>
      <w:r w:rsidR="004E2AB5">
        <w:rPr>
          <w:sz w:val="28"/>
          <w:szCs w:val="28"/>
        </w:rPr>
        <w:t xml:space="preserve">учета личного состава в ООО </w:t>
      </w:r>
      <w:r w:rsidR="002D2148">
        <w:rPr>
          <w:sz w:val="28"/>
          <w:szCs w:val="28"/>
        </w:rPr>
        <w:t>«</w:t>
      </w:r>
      <w:r w:rsidR="004E2AB5">
        <w:rPr>
          <w:sz w:val="28"/>
          <w:szCs w:val="28"/>
        </w:rPr>
        <w:t>ТЦ</w:t>
      </w:r>
      <w:r>
        <w:rPr>
          <w:sz w:val="28"/>
          <w:szCs w:val="28"/>
        </w:rPr>
        <w:t xml:space="preserve"> </w:t>
      </w:r>
      <w:r w:rsidR="002D2148">
        <w:rPr>
          <w:sz w:val="28"/>
          <w:szCs w:val="28"/>
        </w:rPr>
        <w:t>«</w:t>
      </w:r>
      <w:proofErr w:type="spellStart"/>
      <w:r>
        <w:rPr>
          <w:sz w:val="28"/>
          <w:szCs w:val="28"/>
        </w:rPr>
        <w:t>Новомариинский</w:t>
      </w:r>
      <w:proofErr w:type="spellEnd"/>
      <w:r w:rsidR="002D2148">
        <w:rPr>
          <w:sz w:val="28"/>
          <w:szCs w:val="28"/>
        </w:rPr>
        <w:t>»</w:t>
      </w:r>
      <w:r>
        <w:rPr>
          <w:sz w:val="28"/>
          <w:szCs w:val="28"/>
        </w:rPr>
        <w:t xml:space="preserve"> используют унифицированные формы первичной учетной документации, утвержденные Госкомстатом России, в частности:</w:t>
      </w:r>
    </w:p>
    <w:p w14:paraId="2AEB2BDF" w14:textId="77777777" w:rsidR="00DE7027" w:rsidRDefault="00DE7027" w:rsidP="00DE7027">
      <w:pPr>
        <w:widowControl w:val="0"/>
        <w:spacing w:line="360" w:lineRule="auto"/>
        <w:ind w:firstLine="709"/>
        <w:jc w:val="both"/>
        <w:rPr>
          <w:sz w:val="28"/>
          <w:szCs w:val="28"/>
        </w:rPr>
      </w:pPr>
      <w:r>
        <w:rPr>
          <w:sz w:val="28"/>
          <w:szCs w:val="28"/>
        </w:rPr>
        <w:t xml:space="preserve">Приказ (распоряжение) о приеме на работу – применяется для оформления и учета </w:t>
      </w:r>
      <w:r w:rsidR="0029479F">
        <w:rPr>
          <w:sz w:val="28"/>
          <w:szCs w:val="28"/>
        </w:rPr>
        <w:t>сотрудников, принимаемых</w:t>
      </w:r>
      <w:r>
        <w:rPr>
          <w:sz w:val="28"/>
          <w:szCs w:val="28"/>
        </w:rPr>
        <w:t xml:space="preserve"> на работу по трудовому договору (контракту).</w:t>
      </w:r>
    </w:p>
    <w:p w14:paraId="1AFEE38E" w14:textId="77777777" w:rsidR="00DE7027" w:rsidRDefault="00DE7027" w:rsidP="00DE7027">
      <w:pPr>
        <w:widowControl w:val="0"/>
        <w:spacing w:line="360" w:lineRule="auto"/>
        <w:ind w:firstLine="709"/>
        <w:jc w:val="both"/>
        <w:rPr>
          <w:sz w:val="28"/>
          <w:szCs w:val="28"/>
        </w:rPr>
      </w:pPr>
      <w:r>
        <w:rPr>
          <w:sz w:val="28"/>
          <w:szCs w:val="28"/>
        </w:rPr>
        <w:t>Для начисления заработной платы требуются табель использования рабочего времени и данные о заключенных контрактах.</w:t>
      </w:r>
    </w:p>
    <w:p w14:paraId="3F6C7463" w14:textId="77777777" w:rsidR="00DE7027" w:rsidRDefault="00DE7027" w:rsidP="00DE7027">
      <w:pPr>
        <w:widowControl w:val="0"/>
        <w:spacing w:line="360" w:lineRule="auto"/>
        <w:ind w:firstLine="709"/>
        <w:jc w:val="both"/>
        <w:rPr>
          <w:sz w:val="28"/>
          <w:szCs w:val="28"/>
        </w:rPr>
      </w:pPr>
      <w:r>
        <w:rPr>
          <w:sz w:val="28"/>
          <w:szCs w:val="28"/>
        </w:rPr>
        <w:t>Приказ о предоставлении отпуска работнику (форма №</w:t>
      </w:r>
      <w:r w:rsidR="00AD3032">
        <w:rPr>
          <w:sz w:val="28"/>
          <w:szCs w:val="28"/>
        </w:rPr>
        <w:t xml:space="preserve"> </w:t>
      </w:r>
      <w:r>
        <w:rPr>
          <w:sz w:val="28"/>
          <w:szCs w:val="28"/>
        </w:rPr>
        <w:t>Т-6) применяются для оформления и учета отпусков.</w:t>
      </w:r>
    </w:p>
    <w:p w14:paraId="3EB9BD7A" w14:textId="77777777" w:rsidR="00DE7027" w:rsidRDefault="00DE7027" w:rsidP="00DE7027">
      <w:pPr>
        <w:widowControl w:val="0"/>
        <w:spacing w:line="360" w:lineRule="auto"/>
        <w:ind w:firstLine="709"/>
        <w:jc w:val="both"/>
        <w:rPr>
          <w:sz w:val="28"/>
          <w:szCs w:val="28"/>
        </w:rPr>
      </w:pPr>
      <w:r>
        <w:rPr>
          <w:sz w:val="28"/>
          <w:szCs w:val="28"/>
        </w:rPr>
        <w:t xml:space="preserve">Расчет заработной платы, причитающейся за отпуск, оформляется запиской расчетом о предоставлении отпуска работнику. </w:t>
      </w:r>
    </w:p>
    <w:p w14:paraId="76A6BE0B" w14:textId="77777777" w:rsidR="00DE7027" w:rsidRDefault="00DE7027" w:rsidP="00DE7027">
      <w:pPr>
        <w:widowControl w:val="0"/>
        <w:spacing w:line="360" w:lineRule="auto"/>
        <w:ind w:firstLine="709"/>
        <w:jc w:val="both"/>
        <w:rPr>
          <w:sz w:val="28"/>
          <w:szCs w:val="28"/>
        </w:rPr>
      </w:pPr>
      <w:r>
        <w:rPr>
          <w:sz w:val="28"/>
          <w:szCs w:val="28"/>
        </w:rPr>
        <w:t>Приказ о прекращении действия трудового договора с работником применяется для оформления и учета увольнения работников.</w:t>
      </w:r>
    </w:p>
    <w:p w14:paraId="75D5AC32" w14:textId="77777777" w:rsidR="00DE7027" w:rsidRDefault="00DE7027" w:rsidP="00DE7027">
      <w:pPr>
        <w:widowControl w:val="0"/>
        <w:spacing w:line="360" w:lineRule="auto"/>
        <w:ind w:firstLine="709"/>
        <w:jc w:val="both"/>
        <w:rPr>
          <w:sz w:val="28"/>
          <w:szCs w:val="28"/>
        </w:rPr>
      </w:pPr>
      <w:r>
        <w:rPr>
          <w:sz w:val="28"/>
          <w:szCs w:val="28"/>
        </w:rPr>
        <w:t>Используя первичные документы, подтверждающие выполнение работы (табель учета рабочего времени, закрытый наряд на работу, акт приемки работ и так далее), бухгалтер приступает к начислению, то есть к расчету заработной платы и других выплат работнику. При этом используется лицевой счет работника с последующим переносом результатов в расчетно-платежную ведомость. Расчетно-платежная ведомость отражает все начисления и удержания для каждого работника [13, с.</w:t>
      </w:r>
      <w:r w:rsidR="001D6FC2">
        <w:rPr>
          <w:sz w:val="28"/>
          <w:szCs w:val="28"/>
        </w:rPr>
        <w:t xml:space="preserve"> </w:t>
      </w:r>
      <w:r>
        <w:rPr>
          <w:sz w:val="28"/>
          <w:szCs w:val="28"/>
        </w:rPr>
        <w:t>4].</w:t>
      </w:r>
    </w:p>
    <w:p w14:paraId="213BF247" w14:textId="77777777" w:rsidR="00DE7027" w:rsidRDefault="00DE7027" w:rsidP="00DE7027">
      <w:pPr>
        <w:widowControl w:val="0"/>
        <w:spacing w:line="360" w:lineRule="auto"/>
        <w:ind w:firstLine="709"/>
        <w:jc w:val="both"/>
        <w:rPr>
          <w:sz w:val="28"/>
          <w:szCs w:val="28"/>
        </w:rPr>
      </w:pPr>
      <w:r>
        <w:rPr>
          <w:sz w:val="28"/>
          <w:szCs w:val="28"/>
        </w:rPr>
        <w:t>Для определения суммы заработной платы, подлежащей выдаче на руки работникам, необходимо определить сумму заработка работников за месяц и произвести из этой суммы необходимые удержания. Эти расчеты производят в расчетно-платежной ведомости.</w:t>
      </w:r>
    </w:p>
    <w:p w14:paraId="13CA47DE" w14:textId="77777777" w:rsidR="00DE7027" w:rsidRPr="005678C2" w:rsidRDefault="004E2AB5" w:rsidP="00B036CD">
      <w:pPr>
        <w:spacing w:line="360" w:lineRule="auto"/>
        <w:ind w:firstLine="709"/>
        <w:jc w:val="both"/>
        <w:rPr>
          <w:sz w:val="28"/>
          <w:szCs w:val="28"/>
        </w:rPr>
      </w:pPr>
      <w:r w:rsidRPr="005678C2">
        <w:rPr>
          <w:sz w:val="28"/>
          <w:szCs w:val="28"/>
        </w:rPr>
        <w:t xml:space="preserve">Бухгалтерия в ООО </w:t>
      </w:r>
      <w:r w:rsidR="002D2148">
        <w:rPr>
          <w:sz w:val="28"/>
          <w:szCs w:val="28"/>
        </w:rPr>
        <w:t>«</w:t>
      </w:r>
      <w:r w:rsidRPr="005678C2">
        <w:rPr>
          <w:sz w:val="28"/>
          <w:szCs w:val="28"/>
        </w:rPr>
        <w:t>ТЦ</w:t>
      </w:r>
      <w:r w:rsidR="00DE7027" w:rsidRPr="005678C2">
        <w:rPr>
          <w:sz w:val="28"/>
          <w:szCs w:val="28"/>
        </w:rPr>
        <w:t xml:space="preserve"> </w:t>
      </w:r>
      <w:r w:rsidR="002D2148">
        <w:rPr>
          <w:sz w:val="28"/>
          <w:szCs w:val="28"/>
        </w:rPr>
        <w:t>«</w:t>
      </w:r>
      <w:proofErr w:type="spellStart"/>
      <w:r w:rsidR="00DE7027" w:rsidRPr="005678C2">
        <w:rPr>
          <w:sz w:val="28"/>
          <w:szCs w:val="28"/>
        </w:rPr>
        <w:t>Новомариинский</w:t>
      </w:r>
      <w:proofErr w:type="spellEnd"/>
      <w:r w:rsidR="002D2148">
        <w:rPr>
          <w:sz w:val="28"/>
          <w:szCs w:val="28"/>
        </w:rPr>
        <w:t>»</w:t>
      </w:r>
      <w:r w:rsidR="00DE7027" w:rsidRPr="005678C2">
        <w:rPr>
          <w:sz w:val="28"/>
          <w:szCs w:val="28"/>
        </w:rPr>
        <w:t xml:space="preserve"> осуществляет не только расчет сумм, причитающейся работникам заработной платы, премий, пособий, но и организует учет этих сумм в бухгалтерском учете. </w:t>
      </w:r>
    </w:p>
    <w:p w14:paraId="5233BA5B" w14:textId="77777777" w:rsidR="00710B15" w:rsidRPr="005678C2" w:rsidRDefault="00710B15" w:rsidP="00F01C4B">
      <w:pPr>
        <w:widowControl w:val="0"/>
        <w:spacing w:line="360" w:lineRule="auto"/>
        <w:ind w:firstLine="709"/>
        <w:jc w:val="both"/>
        <w:rPr>
          <w:i/>
          <w:sz w:val="28"/>
          <w:szCs w:val="28"/>
          <w:u w:val="single"/>
        </w:rPr>
      </w:pPr>
      <w:r w:rsidRPr="005678C2">
        <w:rPr>
          <w:sz w:val="28"/>
          <w:szCs w:val="28"/>
        </w:rPr>
        <w:t xml:space="preserve">Для учета расчетов с работниками </w:t>
      </w:r>
      <w:r w:rsidR="00F32787" w:rsidRPr="005678C2">
        <w:rPr>
          <w:sz w:val="28"/>
          <w:szCs w:val="28"/>
        </w:rPr>
        <w:t xml:space="preserve">ООО </w:t>
      </w:r>
      <w:r w:rsidR="002D2148">
        <w:rPr>
          <w:sz w:val="28"/>
          <w:szCs w:val="28"/>
        </w:rPr>
        <w:t>«</w:t>
      </w:r>
      <w:r w:rsidR="00F32787" w:rsidRPr="005678C2">
        <w:rPr>
          <w:sz w:val="28"/>
          <w:szCs w:val="28"/>
        </w:rPr>
        <w:t>ТЦ</w:t>
      </w:r>
      <w:r w:rsidR="0023500E" w:rsidRPr="005678C2">
        <w:rPr>
          <w:sz w:val="28"/>
          <w:szCs w:val="28"/>
        </w:rPr>
        <w:t xml:space="preserve"> </w:t>
      </w:r>
      <w:r w:rsidR="002D2148">
        <w:rPr>
          <w:sz w:val="28"/>
          <w:szCs w:val="28"/>
        </w:rPr>
        <w:t>«</w:t>
      </w:r>
      <w:proofErr w:type="spellStart"/>
      <w:r w:rsidR="0023500E" w:rsidRPr="005678C2">
        <w:rPr>
          <w:sz w:val="28"/>
          <w:szCs w:val="28"/>
        </w:rPr>
        <w:t>Новомариинский</w:t>
      </w:r>
      <w:proofErr w:type="spellEnd"/>
      <w:r w:rsidR="002D2148">
        <w:rPr>
          <w:sz w:val="28"/>
          <w:szCs w:val="28"/>
        </w:rPr>
        <w:t>»</w:t>
      </w:r>
      <w:r w:rsidR="0023500E" w:rsidRPr="005678C2">
        <w:rPr>
          <w:sz w:val="28"/>
          <w:szCs w:val="28"/>
        </w:rPr>
        <w:t xml:space="preserve"> Планом</w:t>
      </w:r>
      <w:r w:rsidRPr="005678C2">
        <w:rPr>
          <w:sz w:val="28"/>
          <w:szCs w:val="28"/>
        </w:rPr>
        <w:t xml:space="preserve"> счетов бухгалтерского учета предусмотрены открытие и ведение </w:t>
      </w:r>
      <w:hyperlink r:id="rId13" w:history="1">
        <w:r w:rsidRPr="005678C2">
          <w:rPr>
            <w:rStyle w:val="a7"/>
            <w:color w:val="auto"/>
            <w:sz w:val="28"/>
            <w:szCs w:val="28"/>
            <w:u w:val="none"/>
          </w:rPr>
          <w:t>счета 70</w:t>
        </w:r>
      </w:hyperlink>
      <w:r w:rsidRPr="005678C2">
        <w:rPr>
          <w:sz w:val="28"/>
          <w:szCs w:val="28"/>
        </w:rPr>
        <w:t xml:space="preserve"> </w:t>
      </w:r>
      <w:r w:rsidR="002D2148">
        <w:rPr>
          <w:sz w:val="28"/>
          <w:szCs w:val="28"/>
        </w:rPr>
        <w:t>«</w:t>
      </w:r>
      <w:r w:rsidRPr="005678C2">
        <w:rPr>
          <w:sz w:val="28"/>
          <w:szCs w:val="28"/>
        </w:rPr>
        <w:t>Расчеты с персоналом по оплате труда</w:t>
      </w:r>
      <w:r w:rsidR="002D2148">
        <w:rPr>
          <w:sz w:val="28"/>
          <w:szCs w:val="28"/>
        </w:rPr>
        <w:t>»</w:t>
      </w:r>
      <w:r w:rsidRPr="005678C2">
        <w:rPr>
          <w:sz w:val="28"/>
          <w:szCs w:val="28"/>
        </w:rPr>
        <w:t>, на котором учитываются расчеты по всем видам выплат, причитающихся работникам.</w:t>
      </w:r>
    </w:p>
    <w:p w14:paraId="2581236E" w14:textId="77777777" w:rsidR="00710B15" w:rsidRPr="005678C2" w:rsidRDefault="00710B15" w:rsidP="00710B15">
      <w:pPr>
        <w:widowControl w:val="0"/>
        <w:spacing w:line="360" w:lineRule="auto"/>
        <w:ind w:firstLine="709"/>
        <w:jc w:val="both"/>
        <w:rPr>
          <w:sz w:val="28"/>
          <w:szCs w:val="28"/>
        </w:rPr>
      </w:pPr>
      <w:r w:rsidRPr="005678C2">
        <w:rPr>
          <w:sz w:val="28"/>
          <w:szCs w:val="28"/>
        </w:rPr>
        <w:t xml:space="preserve">Для учета фактически отработанного времени в </w:t>
      </w:r>
      <w:r w:rsidR="00D023DC" w:rsidRPr="005678C2">
        <w:rPr>
          <w:sz w:val="28"/>
          <w:szCs w:val="28"/>
        </w:rPr>
        <w:t xml:space="preserve">ООО </w:t>
      </w:r>
      <w:r w:rsidR="002D2148">
        <w:rPr>
          <w:sz w:val="28"/>
          <w:szCs w:val="28"/>
        </w:rPr>
        <w:t>«</w:t>
      </w:r>
      <w:r w:rsidR="00D023DC" w:rsidRPr="005678C2">
        <w:rPr>
          <w:sz w:val="28"/>
          <w:szCs w:val="28"/>
        </w:rPr>
        <w:t>ТЦ</w:t>
      </w:r>
      <w:r w:rsidR="0023500E" w:rsidRPr="005678C2">
        <w:rPr>
          <w:sz w:val="28"/>
          <w:szCs w:val="28"/>
        </w:rPr>
        <w:t xml:space="preserve"> </w:t>
      </w:r>
      <w:r w:rsidR="002D2148">
        <w:rPr>
          <w:sz w:val="28"/>
          <w:szCs w:val="28"/>
        </w:rPr>
        <w:t>«</w:t>
      </w:r>
      <w:proofErr w:type="spellStart"/>
      <w:r w:rsidR="0023500E" w:rsidRPr="005678C2">
        <w:rPr>
          <w:sz w:val="28"/>
          <w:szCs w:val="28"/>
        </w:rPr>
        <w:t>Новомариинский</w:t>
      </w:r>
      <w:proofErr w:type="spellEnd"/>
      <w:r w:rsidR="002D2148">
        <w:rPr>
          <w:sz w:val="28"/>
          <w:szCs w:val="28"/>
        </w:rPr>
        <w:t>»</w:t>
      </w:r>
      <w:r w:rsidRPr="005678C2">
        <w:rPr>
          <w:sz w:val="28"/>
          <w:szCs w:val="28"/>
        </w:rPr>
        <w:t xml:space="preserve"> используется табель учета использования рабочего времени и расчета заработной платы (форма </w:t>
      </w:r>
      <w:r w:rsidR="00AD3032" w:rsidRPr="005678C2">
        <w:rPr>
          <w:sz w:val="28"/>
          <w:szCs w:val="28"/>
        </w:rPr>
        <w:t>№</w:t>
      </w:r>
      <w:r w:rsidRPr="005678C2">
        <w:rPr>
          <w:sz w:val="28"/>
          <w:szCs w:val="28"/>
        </w:rPr>
        <w:t xml:space="preserve"> Т-12) и табель учета использования рабочего времени (форма </w:t>
      </w:r>
      <w:r w:rsidR="00AD3032" w:rsidRPr="005678C2">
        <w:rPr>
          <w:sz w:val="28"/>
          <w:szCs w:val="28"/>
        </w:rPr>
        <w:t xml:space="preserve">№ </w:t>
      </w:r>
      <w:r w:rsidRPr="005678C2">
        <w:rPr>
          <w:sz w:val="28"/>
          <w:szCs w:val="28"/>
        </w:rPr>
        <w:t>Т-13). Эти формы являются основными первичными документами при расчете заработной платы.</w:t>
      </w:r>
      <w:r w:rsidR="00B146DC" w:rsidRPr="005678C2">
        <w:rPr>
          <w:sz w:val="28"/>
          <w:szCs w:val="28"/>
        </w:rPr>
        <w:t xml:space="preserve"> </w:t>
      </w:r>
      <w:r w:rsidRPr="005678C2">
        <w:rPr>
          <w:bCs/>
          <w:sz w:val="28"/>
          <w:szCs w:val="28"/>
        </w:rPr>
        <w:t>Синтетический учет</w:t>
      </w:r>
    </w:p>
    <w:p w14:paraId="6638FBCA" w14:textId="77777777" w:rsidR="00710B15" w:rsidRDefault="00710B15" w:rsidP="00710B15">
      <w:pPr>
        <w:widowControl w:val="0"/>
        <w:spacing w:line="360" w:lineRule="auto"/>
        <w:ind w:firstLine="709"/>
        <w:jc w:val="both"/>
        <w:rPr>
          <w:sz w:val="28"/>
          <w:szCs w:val="28"/>
        </w:rPr>
      </w:pPr>
      <w:r>
        <w:rPr>
          <w:sz w:val="28"/>
          <w:szCs w:val="28"/>
        </w:rPr>
        <w:t xml:space="preserve">Бухгалтер в </w:t>
      </w:r>
      <w:r w:rsidR="0023500E">
        <w:rPr>
          <w:sz w:val="28"/>
          <w:szCs w:val="28"/>
        </w:rPr>
        <w:t xml:space="preserve">ООО </w:t>
      </w:r>
      <w:r w:rsidR="002D2148">
        <w:rPr>
          <w:sz w:val="28"/>
          <w:szCs w:val="28"/>
        </w:rPr>
        <w:t>«</w:t>
      </w:r>
      <w:r w:rsidR="0023500E">
        <w:rPr>
          <w:sz w:val="28"/>
          <w:szCs w:val="28"/>
        </w:rPr>
        <w:t xml:space="preserve">ТЦ </w:t>
      </w:r>
      <w:r w:rsidR="002D2148">
        <w:rPr>
          <w:sz w:val="28"/>
          <w:szCs w:val="28"/>
        </w:rPr>
        <w:t>«</w:t>
      </w:r>
      <w:proofErr w:type="spellStart"/>
      <w:r w:rsidR="0023500E">
        <w:rPr>
          <w:sz w:val="28"/>
          <w:szCs w:val="28"/>
        </w:rPr>
        <w:t>Новомариинский</w:t>
      </w:r>
      <w:proofErr w:type="spellEnd"/>
      <w:r w:rsidR="002D2148">
        <w:rPr>
          <w:sz w:val="28"/>
          <w:szCs w:val="28"/>
        </w:rPr>
        <w:t>»</w:t>
      </w:r>
      <w:r>
        <w:rPr>
          <w:sz w:val="28"/>
          <w:szCs w:val="28"/>
        </w:rPr>
        <w:t xml:space="preserve"> формирует и ведёт регистры</w:t>
      </w:r>
      <w:r w:rsidR="00AD3032">
        <w:rPr>
          <w:sz w:val="28"/>
          <w:szCs w:val="28"/>
        </w:rPr>
        <w:t xml:space="preserve"> –</w:t>
      </w:r>
      <w:r>
        <w:rPr>
          <w:sz w:val="28"/>
          <w:szCs w:val="28"/>
        </w:rPr>
        <w:t xml:space="preserve"> систему</w:t>
      </w:r>
      <w:r w:rsidR="00AD3032">
        <w:rPr>
          <w:sz w:val="28"/>
          <w:szCs w:val="28"/>
        </w:rPr>
        <w:t xml:space="preserve"> </w:t>
      </w:r>
      <w:r>
        <w:rPr>
          <w:sz w:val="28"/>
          <w:szCs w:val="28"/>
        </w:rPr>
        <w:t>сбора и группировки данных, содержащихся в документах первичного характера, о начисленных и выплаченных сотруднику суммах.</w:t>
      </w:r>
    </w:p>
    <w:p w14:paraId="33206381" w14:textId="77777777" w:rsidR="00710B15" w:rsidRDefault="00710B15" w:rsidP="00710B15">
      <w:pPr>
        <w:widowControl w:val="0"/>
        <w:spacing w:line="360" w:lineRule="auto"/>
        <w:ind w:firstLine="709"/>
        <w:jc w:val="both"/>
        <w:rPr>
          <w:sz w:val="28"/>
          <w:szCs w:val="28"/>
        </w:rPr>
      </w:pPr>
      <w:r>
        <w:rPr>
          <w:bCs/>
          <w:sz w:val="28"/>
          <w:szCs w:val="28"/>
        </w:rPr>
        <w:t>Виды зарплатных регистров.</w:t>
      </w:r>
    </w:p>
    <w:p w14:paraId="23968594" w14:textId="75D4FD22" w:rsidR="00710B15" w:rsidRDefault="00AD3032" w:rsidP="00710B15">
      <w:pPr>
        <w:widowControl w:val="0"/>
        <w:spacing w:line="360" w:lineRule="auto"/>
        <w:ind w:firstLine="709"/>
        <w:jc w:val="both"/>
        <w:rPr>
          <w:sz w:val="28"/>
          <w:szCs w:val="28"/>
        </w:rPr>
      </w:pPr>
      <w:r>
        <w:rPr>
          <w:sz w:val="28"/>
          <w:szCs w:val="28"/>
        </w:rPr>
        <w:t>Расчетная ведомость (</w:t>
      </w:r>
      <w:r w:rsidR="00E06059">
        <w:rPr>
          <w:sz w:val="28"/>
          <w:szCs w:val="28"/>
        </w:rPr>
        <w:t>УФ № Т-51</w:t>
      </w:r>
      <w:r w:rsidR="00710B15" w:rsidRPr="0023500E">
        <w:rPr>
          <w:sz w:val="28"/>
          <w:szCs w:val="28"/>
        </w:rPr>
        <w:t xml:space="preserve">) по расчету и начислению </w:t>
      </w:r>
      <w:r w:rsidR="008820C8">
        <w:rPr>
          <w:sz w:val="28"/>
          <w:szCs w:val="28"/>
        </w:rPr>
        <w:t xml:space="preserve">(Приложение 1) </w:t>
      </w:r>
      <w:r w:rsidR="00710B15" w:rsidRPr="0023500E">
        <w:rPr>
          <w:sz w:val="28"/>
          <w:szCs w:val="28"/>
        </w:rPr>
        <w:t>и</w:t>
      </w:r>
      <w:r>
        <w:rPr>
          <w:sz w:val="28"/>
          <w:szCs w:val="28"/>
        </w:rPr>
        <w:t>ли расчетно-платежная ведомость</w:t>
      </w:r>
      <w:r w:rsidR="008820C8">
        <w:rPr>
          <w:sz w:val="28"/>
          <w:szCs w:val="28"/>
        </w:rPr>
        <w:t xml:space="preserve"> (Приложение 2)</w:t>
      </w:r>
      <w:r>
        <w:rPr>
          <w:sz w:val="28"/>
          <w:szCs w:val="28"/>
        </w:rPr>
        <w:t xml:space="preserve"> –</w:t>
      </w:r>
      <w:r w:rsidR="00710B15" w:rsidRPr="0023500E">
        <w:rPr>
          <w:sz w:val="28"/>
          <w:szCs w:val="28"/>
        </w:rPr>
        <w:t xml:space="preserve"> по</w:t>
      </w:r>
      <w:r>
        <w:rPr>
          <w:sz w:val="28"/>
          <w:szCs w:val="28"/>
        </w:rPr>
        <w:t xml:space="preserve"> </w:t>
      </w:r>
      <w:r w:rsidR="00710B15" w:rsidRPr="0023500E">
        <w:rPr>
          <w:sz w:val="28"/>
          <w:szCs w:val="28"/>
        </w:rPr>
        <w:t xml:space="preserve">начислению </w:t>
      </w:r>
      <w:r w:rsidR="00710B15">
        <w:rPr>
          <w:sz w:val="28"/>
          <w:szCs w:val="28"/>
        </w:rPr>
        <w:t>и выдаче зарплаты (</w:t>
      </w:r>
      <w:r w:rsidR="00E06059">
        <w:rPr>
          <w:sz w:val="28"/>
          <w:szCs w:val="28"/>
        </w:rPr>
        <w:t xml:space="preserve">УФ </w:t>
      </w:r>
      <w:hyperlink r:id="rId14" w:history="1">
        <w:r w:rsidR="00E06059" w:rsidRPr="0023500E">
          <w:rPr>
            <w:rStyle w:val="a7"/>
            <w:color w:val="auto"/>
            <w:sz w:val="28"/>
            <w:szCs w:val="28"/>
            <w:u w:val="none"/>
          </w:rPr>
          <w:t>№</w:t>
        </w:r>
        <w:r w:rsidR="00E06059">
          <w:rPr>
            <w:rStyle w:val="a7"/>
            <w:color w:val="auto"/>
            <w:sz w:val="28"/>
            <w:szCs w:val="28"/>
            <w:u w:val="none"/>
          </w:rPr>
          <w:t xml:space="preserve"> </w:t>
        </w:r>
        <w:r w:rsidR="00E06059" w:rsidRPr="0023500E">
          <w:rPr>
            <w:rStyle w:val="a7"/>
            <w:color w:val="auto"/>
            <w:sz w:val="28"/>
            <w:szCs w:val="28"/>
            <w:u w:val="none"/>
          </w:rPr>
          <w:t>Т-49</w:t>
        </w:r>
      </w:hyperlink>
      <w:r w:rsidR="00710B15">
        <w:rPr>
          <w:sz w:val="28"/>
          <w:szCs w:val="28"/>
        </w:rPr>
        <w:t>).</w:t>
      </w:r>
    </w:p>
    <w:p w14:paraId="1792F976" w14:textId="469BD218" w:rsidR="00FF22D8" w:rsidRPr="0023500E" w:rsidRDefault="00FF22D8" w:rsidP="00FF22D8">
      <w:pPr>
        <w:widowControl w:val="0"/>
        <w:spacing w:line="360" w:lineRule="auto"/>
        <w:ind w:firstLine="709"/>
        <w:jc w:val="both"/>
        <w:rPr>
          <w:sz w:val="28"/>
          <w:szCs w:val="28"/>
        </w:rPr>
      </w:pPr>
      <w:r>
        <w:rPr>
          <w:sz w:val="28"/>
          <w:szCs w:val="28"/>
        </w:rPr>
        <w:t xml:space="preserve">Лицевой счет. Открывается при приеме на работу сотрудника. Составляется по унифицированной форме (УФ) № Т-54 или № Т-54а, утв. постановление Госкомстата РФ от 05.01.2004 № 1. В документе фиксируются сведения о работнике, необходимые для проведения бухгалтером начислений и удержаний, связанных с оплатой труда. Лицевые счета заполняются каждый месяц в течение 1 </w:t>
      </w:r>
      <w:r w:rsidRPr="0023500E">
        <w:rPr>
          <w:sz w:val="28"/>
          <w:szCs w:val="28"/>
        </w:rPr>
        <w:t>календарного года</w:t>
      </w:r>
      <w:r>
        <w:rPr>
          <w:sz w:val="28"/>
          <w:szCs w:val="28"/>
        </w:rPr>
        <w:t xml:space="preserve"> (Приложение 3).</w:t>
      </w:r>
    </w:p>
    <w:p w14:paraId="608F445F" w14:textId="77777777" w:rsidR="00710B15" w:rsidRDefault="00710B15" w:rsidP="00710B15">
      <w:pPr>
        <w:widowControl w:val="0"/>
        <w:spacing w:line="360" w:lineRule="auto"/>
        <w:ind w:firstLine="709"/>
        <w:jc w:val="both"/>
        <w:rPr>
          <w:sz w:val="28"/>
          <w:szCs w:val="28"/>
        </w:rPr>
      </w:pPr>
      <w:r>
        <w:rPr>
          <w:sz w:val="28"/>
          <w:szCs w:val="28"/>
        </w:rPr>
        <w:t>Карточка и развернутая ведомость по 70-му счету.</w:t>
      </w:r>
    </w:p>
    <w:p w14:paraId="733EE6E5" w14:textId="77777777" w:rsidR="00710B15" w:rsidRDefault="00710B15" w:rsidP="00710B15">
      <w:pPr>
        <w:widowControl w:val="0"/>
        <w:spacing w:line="360" w:lineRule="auto"/>
        <w:ind w:firstLine="709"/>
        <w:jc w:val="both"/>
        <w:rPr>
          <w:sz w:val="28"/>
          <w:szCs w:val="28"/>
        </w:rPr>
      </w:pPr>
      <w:r>
        <w:rPr>
          <w:sz w:val="28"/>
          <w:szCs w:val="28"/>
        </w:rPr>
        <w:t>Регистры оформляются и хранятся в бумажном виде, а также в качестве электронного документа, удостоверенного электронной подписью (ч.</w:t>
      </w:r>
      <w:r w:rsidR="00AD3032">
        <w:rPr>
          <w:sz w:val="28"/>
          <w:szCs w:val="28"/>
        </w:rPr>
        <w:t xml:space="preserve"> 6 ст. </w:t>
      </w:r>
      <w:r w:rsidR="00D023DC">
        <w:rPr>
          <w:sz w:val="28"/>
          <w:szCs w:val="28"/>
        </w:rPr>
        <w:t xml:space="preserve">10 закона № </w:t>
      </w:r>
      <w:r>
        <w:rPr>
          <w:sz w:val="28"/>
          <w:szCs w:val="28"/>
        </w:rPr>
        <w:t>402-ФЗ).</w:t>
      </w:r>
    </w:p>
    <w:p w14:paraId="4F2CDF18" w14:textId="77777777" w:rsidR="00710B15" w:rsidRPr="00B146DC" w:rsidRDefault="00710B15" w:rsidP="00DE7027">
      <w:pPr>
        <w:widowControl w:val="0"/>
        <w:spacing w:line="360" w:lineRule="auto"/>
        <w:ind w:firstLine="709"/>
        <w:jc w:val="both"/>
        <w:rPr>
          <w:i/>
          <w:sz w:val="28"/>
          <w:szCs w:val="28"/>
        </w:rPr>
      </w:pPr>
      <w:r>
        <w:rPr>
          <w:sz w:val="28"/>
          <w:szCs w:val="28"/>
        </w:rPr>
        <w:t>В связи, с чем достижение главной цели бухгалтерского учета</w:t>
      </w:r>
      <w:r w:rsidR="00AD3032">
        <w:rPr>
          <w:sz w:val="28"/>
          <w:szCs w:val="28"/>
        </w:rPr>
        <w:t xml:space="preserve"> –</w:t>
      </w:r>
      <w:r>
        <w:rPr>
          <w:sz w:val="28"/>
          <w:szCs w:val="28"/>
        </w:rPr>
        <w:t xml:space="preserve"> формирование</w:t>
      </w:r>
      <w:r w:rsidR="00AD3032">
        <w:rPr>
          <w:sz w:val="28"/>
          <w:szCs w:val="28"/>
        </w:rPr>
        <w:t xml:space="preserve"> </w:t>
      </w:r>
      <w:r>
        <w:rPr>
          <w:sz w:val="28"/>
          <w:szCs w:val="28"/>
        </w:rPr>
        <w:t>и пред</w:t>
      </w:r>
      <w:r w:rsidR="005678C2">
        <w:rPr>
          <w:sz w:val="28"/>
          <w:szCs w:val="28"/>
        </w:rPr>
        <w:t xml:space="preserve">оставление достоверных данных о </w:t>
      </w:r>
      <w:r>
        <w:rPr>
          <w:sz w:val="28"/>
          <w:szCs w:val="28"/>
        </w:rPr>
        <w:t>хозяйственной жизни организации</w:t>
      </w:r>
      <w:r w:rsidR="00AD3032">
        <w:rPr>
          <w:sz w:val="28"/>
          <w:szCs w:val="28"/>
        </w:rPr>
        <w:t xml:space="preserve"> –</w:t>
      </w:r>
      <w:r>
        <w:rPr>
          <w:sz w:val="28"/>
          <w:szCs w:val="28"/>
        </w:rPr>
        <w:t xml:space="preserve"> становится</w:t>
      </w:r>
      <w:r w:rsidR="00AD3032">
        <w:rPr>
          <w:sz w:val="28"/>
          <w:szCs w:val="28"/>
        </w:rPr>
        <w:t xml:space="preserve"> </w:t>
      </w:r>
      <w:r>
        <w:rPr>
          <w:sz w:val="28"/>
          <w:szCs w:val="28"/>
        </w:rPr>
        <w:t xml:space="preserve">невозможным. </w:t>
      </w:r>
    </w:p>
    <w:p w14:paraId="077777F6" w14:textId="63278EE8" w:rsidR="00710B15" w:rsidRDefault="00710B15" w:rsidP="0023500E">
      <w:pPr>
        <w:spacing w:line="360" w:lineRule="auto"/>
        <w:jc w:val="both"/>
        <w:rPr>
          <w:sz w:val="28"/>
          <w:szCs w:val="28"/>
        </w:rPr>
      </w:pPr>
      <w:r>
        <w:rPr>
          <w:sz w:val="28"/>
          <w:szCs w:val="28"/>
        </w:rPr>
        <w:t xml:space="preserve">По законодательству выплату заработной платы производят не реже двух раз за месяц. Пособия по временной нетрудоспособности выплачивают в день выдачи заработной платы, установленный внутренними нормативными актами в организации, отпускные – в течение трех дней до того, как сотрудник </w:t>
      </w:r>
      <w:r w:rsidR="0023500E">
        <w:rPr>
          <w:sz w:val="28"/>
          <w:szCs w:val="28"/>
        </w:rPr>
        <w:t xml:space="preserve">ООО </w:t>
      </w:r>
      <w:r w:rsidR="002D2148">
        <w:rPr>
          <w:sz w:val="28"/>
          <w:szCs w:val="28"/>
        </w:rPr>
        <w:t>«</w:t>
      </w:r>
      <w:r w:rsidR="0023500E">
        <w:rPr>
          <w:sz w:val="28"/>
          <w:szCs w:val="28"/>
        </w:rPr>
        <w:t xml:space="preserve">ТЦ </w:t>
      </w:r>
      <w:r w:rsidR="005A03E8">
        <w:rPr>
          <w:sz w:val="28"/>
          <w:szCs w:val="28"/>
        </w:rPr>
        <w:t>«</w:t>
      </w:r>
      <w:proofErr w:type="spellStart"/>
      <w:r w:rsidR="0023500E">
        <w:rPr>
          <w:sz w:val="28"/>
          <w:szCs w:val="28"/>
        </w:rPr>
        <w:t>Новомариинский</w:t>
      </w:r>
      <w:proofErr w:type="spellEnd"/>
      <w:r w:rsidR="002D2148">
        <w:rPr>
          <w:sz w:val="28"/>
          <w:szCs w:val="28"/>
        </w:rPr>
        <w:t>»</w:t>
      </w:r>
      <w:r w:rsidR="0023500E">
        <w:rPr>
          <w:sz w:val="28"/>
          <w:szCs w:val="28"/>
        </w:rPr>
        <w:t xml:space="preserve"> уйдет</w:t>
      </w:r>
      <w:r>
        <w:rPr>
          <w:sz w:val="28"/>
          <w:szCs w:val="28"/>
        </w:rPr>
        <w:t xml:space="preserve"> на отдых, расчет при увольнении – в последний день выполнения трудовых обязанностей работником</w:t>
      </w:r>
      <w:r w:rsidR="0023500E">
        <w:rPr>
          <w:sz w:val="28"/>
          <w:szCs w:val="28"/>
        </w:rPr>
        <w:t xml:space="preserve"> [17, с.</w:t>
      </w:r>
      <w:r w:rsidR="001D6FC2">
        <w:rPr>
          <w:sz w:val="28"/>
          <w:szCs w:val="28"/>
        </w:rPr>
        <w:t xml:space="preserve"> </w:t>
      </w:r>
      <w:r w:rsidR="0023500E">
        <w:rPr>
          <w:sz w:val="28"/>
          <w:szCs w:val="28"/>
        </w:rPr>
        <w:t>98]</w:t>
      </w:r>
      <w:r>
        <w:rPr>
          <w:sz w:val="28"/>
          <w:szCs w:val="28"/>
        </w:rPr>
        <w:t>.</w:t>
      </w:r>
    </w:p>
    <w:p w14:paraId="0D41BC7C" w14:textId="1AE7CA4F" w:rsidR="00710B15" w:rsidRDefault="00710B15" w:rsidP="00570620">
      <w:pPr>
        <w:spacing w:line="360" w:lineRule="auto"/>
        <w:ind w:firstLine="709"/>
        <w:jc w:val="both"/>
        <w:rPr>
          <w:sz w:val="28"/>
          <w:szCs w:val="28"/>
        </w:rPr>
      </w:pPr>
      <w:r>
        <w:rPr>
          <w:sz w:val="28"/>
          <w:szCs w:val="28"/>
        </w:rPr>
        <w:t xml:space="preserve">Удержания из заработной платы в </w:t>
      </w:r>
      <w:r w:rsidR="0023500E">
        <w:rPr>
          <w:sz w:val="28"/>
          <w:szCs w:val="28"/>
        </w:rPr>
        <w:t xml:space="preserve">ООО </w:t>
      </w:r>
      <w:r w:rsidR="002D2148">
        <w:rPr>
          <w:sz w:val="28"/>
          <w:szCs w:val="28"/>
        </w:rPr>
        <w:t>«</w:t>
      </w:r>
      <w:r w:rsidR="0023500E">
        <w:rPr>
          <w:sz w:val="28"/>
          <w:szCs w:val="28"/>
        </w:rPr>
        <w:t xml:space="preserve">ТЦ </w:t>
      </w:r>
      <w:r w:rsidR="005A03E8">
        <w:rPr>
          <w:sz w:val="28"/>
          <w:szCs w:val="28"/>
        </w:rPr>
        <w:t>«</w:t>
      </w:r>
      <w:proofErr w:type="spellStart"/>
      <w:r w:rsidR="0023500E">
        <w:rPr>
          <w:sz w:val="28"/>
          <w:szCs w:val="28"/>
        </w:rPr>
        <w:t>Новомариинский</w:t>
      </w:r>
      <w:proofErr w:type="spellEnd"/>
      <w:r w:rsidR="002D2148">
        <w:rPr>
          <w:sz w:val="28"/>
          <w:szCs w:val="28"/>
        </w:rPr>
        <w:t>»</w:t>
      </w:r>
      <w:r w:rsidR="0023500E">
        <w:rPr>
          <w:sz w:val="28"/>
          <w:szCs w:val="28"/>
        </w:rPr>
        <w:t xml:space="preserve"> </w:t>
      </w:r>
      <w:r>
        <w:rPr>
          <w:sz w:val="28"/>
          <w:szCs w:val="28"/>
        </w:rPr>
        <w:t>делят на три категории:</w:t>
      </w:r>
    </w:p>
    <w:p w14:paraId="2DE8A9A7" w14:textId="77777777" w:rsidR="00D023DC" w:rsidRDefault="001D6FC2" w:rsidP="00D023DC">
      <w:pPr>
        <w:pStyle w:val="a3"/>
        <w:numPr>
          <w:ilvl w:val="0"/>
          <w:numId w:val="20"/>
        </w:numPr>
        <w:shd w:val="clear" w:color="auto" w:fill="FFFFFF"/>
        <w:tabs>
          <w:tab w:val="left" w:pos="1134"/>
        </w:tabs>
        <w:spacing w:line="360" w:lineRule="auto"/>
        <w:ind w:left="0" w:firstLine="709"/>
        <w:contextualSpacing w:val="0"/>
        <w:jc w:val="both"/>
        <w:textAlignment w:val="baseline"/>
        <w:rPr>
          <w:sz w:val="28"/>
          <w:szCs w:val="28"/>
        </w:rPr>
      </w:pPr>
      <w:r w:rsidRPr="00D023DC">
        <w:rPr>
          <w:sz w:val="28"/>
          <w:szCs w:val="28"/>
        </w:rPr>
        <w:t>обязательные</w:t>
      </w:r>
      <w:r w:rsidR="00710B15" w:rsidRPr="00D023DC">
        <w:rPr>
          <w:sz w:val="28"/>
          <w:szCs w:val="28"/>
        </w:rPr>
        <w:t>;</w:t>
      </w:r>
    </w:p>
    <w:p w14:paraId="51C145E2" w14:textId="77777777" w:rsidR="00710B15" w:rsidRPr="00D023DC" w:rsidRDefault="001D6FC2" w:rsidP="00D023DC">
      <w:pPr>
        <w:pStyle w:val="a3"/>
        <w:numPr>
          <w:ilvl w:val="0"/>
          <w:numId w:val="20"/>
        </w:numPr>
        <w:shd w:val="clear" w:color="auto" w:fill="FFFFFF"/>
        <w:tabs>
          <w:tab w:val="left" w:pos="1134"/>
        </w:tabs>
        <w:spacing w:line="360" w:lineRule="auto"/>
        <w:ind w:left="0" w:firstLine="709"/>
        <w:contextualSpacing w:val="0"/>
        <w:jc w:val="both"/>
        <w:textAlignment w:val="baseline"/>
        <w:rPr>
          <w:sz w:val="28"/>
          <w:szCs w:val="28"/>
        </w:rPr>
      </w:pPr>
      <w:r w:rsidRPr="00D023DC">
        <w:rPr>
          <w:sz w:val="28"/>
          <w:szCs w:val="28"/>
        </w:rPr>
        <w:t>по инициативе работодателя;</w:t>
      </w:r>
    </w:p>
    <w:p w14:paraId="7EA2BD40" w14:textId="77777777" w:rsidR="00710B15" w:rsidRPr="00570620" w:rsidRDefault="001D6FC2" w:rsidP="00D023DC">
      <w:pPr>
        <w:pStyle w:val="a3"/>
        <w:numPr>
          <w:ilvl w:val="0"/>
          <w:numId w:val="20"/>
        </w:numPr>
        <w:shd w:val="clear" w:color="auto" w:fill="FFFFFF"/>
        <w:tabs>
          <w:tab w:val="left" w:pos="1134"/>
        </w:tabs>
        <w:spacing w:line="360" w:lineRule="auto"/>
        <w:ind w:left="0" w:firstLine="709"/>
        <w:contextualSpacing w:val="0"/>
        <w:jc w:val="both"/>
        <w:textAlignment w:val="baseline"/>
        <w:rPr>
          <w:sz w:val="28"/>
          <w:szCs w:val="28"/>
        </w:rPr>
      </w:pPr>
      <w:r w:rsidRPr="00570620">
        <w:rPr>
          <w:sz w:val="28"/>
          <w:szCs w:val="28"/>
        </w:rPr>
        <w:t>п</w:t>
      </w:r>
      <w:r w:rsidR="00710B15" w:rsidRPr="00570620">
        <w:rPr>
          <w:sz w:val="28"/>
          <w:szCs w:val="28"/>
        </w:rPr>
        <w:t>о заявлению работника.</w:t>
      </w:r>
    </w:p>
    <w:p w14:paraId="44432B66" w14:textId="77777777" w:rsidR="00D023DC" w:rsidRDefault="00710B15" w:rsidP="00D023DC">
      <w:pPr>
        <w:spacing w:line="360" w:lineRule="auto"/>
        <w:ind w:firstLine="709"/>
        <w:jc w:val="both"/>
        <w:rPr>
          <w:sz w:val="28"/>
          <w:szCs w:val="28"/>
        </w:rPr>
      </w:pPr>
      <w:r>
        <w:rPr>
          <w:sz w:val="28"/>
          <w:szCs w:val="28"/>
        </w:rPr>
        <w:t xml:space="preserve">Обязательным удержанием является подоходный налог, который необходимо перечислять с доходов работника. В день выдачи зарплаты 13% (30% </w:t>
      </w:r>
      <w:r w:rsidR="002D7C05">
        <w:rPr>
          <w:sz w:val="28"/>
          <w:szCs w:val="28"/>
        </w:rPr>
        <w:t>–</w:t>
      </w:r>
      <w:r>
        <w:rPr>
          <w:sz w:val="28"/>
          <w:szCs w:val="28"/>
        </w:rPr>
        <w:t xml:space="preserve"> для нерезидентов) удерживаются из сумм к выплате (кроме определенных видов пособий) и перечисляются в бюджет.</w:t>
      </w:r>
    </w:p>
    <w:p w14:paraId="5FE4B84D" w14:textId="77777777" w:rsidR="00AB3625" w:rsidRPr="00D023DC" w:rsidRDefault="00113830" w:rsidP="00D023DC">
      <w:pPr>
        <w:spacing w:line="360" w:lineRule="auto"/>
        <w:ind w:firstLine="709"/>
        <w:jc w:val="both"/>
        <w:rPr>
          <w:sz w:val="28"/>
          <w:szCs w:val="28"/>
        </w:rPr>
      </w:pPr>
      <w:r w:rsidRPr="00113830">
        <w:rPr>
          <w:rFonts w:ascii="Times New Roman Полужирный" w:hAnsi="Times New Roman Полужирный"/>
          <w:b/>
          <w:spacing w:val="-8"/>
          <w:sz w:val="28"/>
          <w:szCs w:val="28"/>
        </w:rPr>
        <w:t>2.3.</w:t>
      </w:r>
      <w:r w:rsidRPr="00113830">
        <w:rPr>
          <w:rFonts w:ascii="Times New Roman Полужирный" w:hAnsi="Times New Roman Полужирный"/>
          <w:b/>
          <w:color w:val="000000"/>
          <w:sz w:val="28"/>
          <w:szCs w:val="28"/>
        </w:rPr>
        <w:t xml:space="preserve"> Документальное оформление, бухгалтерский учет расчетов по оплате труда с работниками.</w:t>
      </w:r>
      <w:r w:rsidR="002D3B65">
        <w:rPr>
          <w:rFonts w:asciiTheme="minorHAnsi" w:hAnsiTheme="minorHAnsi"/>
          <w:b/>
          <w:color w:val="000000"/>
          <w:sz w:val="28"/>
          <w:szCs w:val="28"/>
        </w:rPr>
        <w:t xml:space="preserve"> </w:t>
      </w:r>
      <w:r w:rsidRPr="00113830">
        <w:rPr>
          <w:rFonts w:ascii="Times New Roman Полужирный" w:hAnsi="Times New Roman Полужирный"/>
          <w:b/>
          <w:color w:val="000000"/>
          <w:sz w:val="28"/>
          <w:szCs w:val="28"/>
        </w:rPr>
        <w:t>Контроль за использованием фонда заработной платы</w:t>
      </w:r>
    </w:p>
    <w:p w14:paraId="647F506A" w14:textId="109DD16C" w:rsidR="00DE7027" w:rsidRPr="007115BA" w:rsidRDefault="007115BA" w:rsidP="00D023DC">
      <w:pPr>
        <w:widowControl w:val="0"/>
        <w:spacing w:line="360" w:lineRule="auto"/>
        <w:ind w:firstLine="709"/>
        <w:jc w:val="both"/>
        <w:rPr>
          <w:rFonts w:eastAsiaTheme="minorHAnsi"/>
          <w:sz w:val="28"/>
          <w:szCs w:val="28"/>
          <w:u w:val="single"/>
          <w:lang w:eastAsia="en-US"/>
        </w:rPr>
      </w:pPr>
      <w:r w:rsidRPr="007115BA">
        <w:rPr>
          <w:sz w:val="28"/>
          <w:szCs w:val="28"/>
        </w:rPr>
        <w:t>Документальное оформление, бухгалтерский учет расчетов по оплате труда с работниками о</w:t>
      </w:r>
      <w:r w:rsidR="00DE7027" w:rsidRPr="007115BA">
        <w:rPr>
          <w:sz w:val="28"/>
          <w:szCs w:val="28"/>
        </w:rPr>
        <w:t xml:space="preserve">тражает сведения на пассивном счете 70 </w:t>
      </w:r>
      <w:r w:rsidR="002D2148">
        <w:rPr>
          <w:sz w:val="28"/>
          <w:szCs w:val="28"/>
        </w:rPr>
        <w:t>«</w:t>
      </w:r>
      <w:r w:rsidR="00DE7027" w:rsidRPr="007115BA">
        <w:rPr>
          <w:sz w:val="28"/>
          <w:szCs w:val="28"/>
        </w:rPr>
        <w:t>Расчеты с персоналом по оплате труда</w:t>
      </w:r>
      <w:r w:rsidR="002D2148">
        <w:rPr>
          <w:sz w:val="28"/>
          <w:szCs w:val="28"/>
        </w:rPr>
        <w:t>»</w:t>
      </w:r>
      <w:r w:rsidR="00E06059">
        <w:rPr>
          <w:sz w:val="28"/>
          <w:szCs w:val="28"/>
        </w:rPr>
        <w:t>.</w:t>
      </w:r>
    </w:p>
    <w:p w14:paraId="033CE8AC" w14:textId="77777777" w:rsidR="00DE7027" w:rsidRPr="0029479F" w:rsidRDefault="00DE7027" w:rsidP="00D023DC">
      <w:pPr>
        <w:widowControl w:val="0"/>
        <w:spacing w:line="360" w:lineRule="auto"/>
        <w:ind w:firstLine="709"/>
        <w:jc w:val="both"/>
        <w:rPr>
          <w:sz w:val="28"/>
          <w:szCs w:val="28"/>
        </w:rPr>
      </w:pPr>
      <w:r w:rsidRPr="007115BA">
        <w:rPr>
          <w:sz w:val="28"/>
          <w:szCs w:val="28"/>
        </w:rPr>
        <w:t xml:space="preserve">На </w:t>
      </w:r>
      <w:r w:rsidR="007115BA" w:rsidRPr="007115BA">
        <w:rPr>
          <w:sz w:val="28"/>
          <w:szCs w:val="28"/>
        </w:rPr>
        <w:t>пассивном счёте</w:t>
      </w:r>
      <w:r w:rsidRPr="007115BA">
        <w:rPr>
          <w:sz w:val="28"/>
          <w:szCs w:val="28"/>
        </w:rPr>
        <w:t xml:space="preserve"> фиксируются начисления:</w:t>
      </w:r>
    </w:p>
    <w:p w14:paraId="52B6D31E" w14:textId="77777777" w:rsidR="00DE7027" w:rsidRPr="0029479F" w:rsidRDefault="00DE7027" w:rsidP="002D7C05">
      <w:pPr>
        <w:pStyle w:val="a3"/>
        <w:numPr>
          <w:ilvl w:val="0"/>
          <w:numId w:val="20"/>
        </w:numPr>
        <w:shd w:val="clear" w:color="auto" w:fill="FFFFFF"/>
        <w:tabs>
          <w:tab w:val="left" w:pos="1134"/>
        </w:tabs>
        <w:spacing w:line="360" w:lineRule="auto"/>
        <w:ind w:left="0" w:firstLine="709"/>
        <w:contextualSpacing w:val="0"/>
        <w:jc w:val="both"/>
        <w:textAlignment w:val="baseline"/>
        <w:rPr>
          <w:sz w:val="28"/>
          <w:szCs w:val="28"/>
        </w:rPr>
      </w:pPr>
      <w:r w:rsidRPr="0029479F">
        <w:rPr>
          <w:sz w:val="28"/>
          <w:szCs w:val="28"/>
        </w:rPr>
        <w:t>заработной платы персонала;</w:t>
      </w:r>
    </w:p>
    <w:p w14:paraId="4ACE0E6D" w14:textId="77777777" w:rsidR="00DE7027" w:rsidRPr="0029479F" w:rsidRDefault="002D7C05" w:rsidP="002D7C05">
      <w:pPr>
        <w:pStyle w:val="a3"/>
        <w:numPr>
          <w:ilvl w:val="0"/>
          <w:numId w:val="20"/>
        </w:numPr>
        <w:shd w:val="clear" w:color="auto" w:fill="FFFFFF"/>
        <w:tabs>
          <w:tab w:val="left" w:pos="1134"/>
        </w:tabs>
        <w:spacing w:line="360" w:lineRule="auto"/>
        <w:ind w:left="0" w:firstLine="709"/>
        <w:contextualSpacing w:val="0"/>
        <w:jc w:val="both"/>
        <w:textAlignment w:val="baseline"/>
        <w:rPr>
          <w:sz w:val="28"/>
          <w:szCs w:val="28"/>
        </w:rPr>
      </w:pPr>
      <w:r>
        <w:rPr>
          <w:sz w:val="28"/>
          <w:szCs w:val="28"/>
        </w:rPr>
        <w:t>о</w:t>
      </w:r>
      <w:r w:rsidR="00DE7027" w:rsidRPr="0029479F">
        <w:rPr>
          <w:sz w:val="28"/>
          <w:szCs w:val="28"/>
        </w:rPr>
        <w:t>платы труда за счет средств резервов, организованных для целей выплаты отпускных сумм или поощрений за выслугу лет работникам;</w:t>
      </w:r>
    </w:p>
    <w:p w14:paraId="5E0C44FC" w14:textId="77777777" w:rsidR="00DE7027" w:rsidRPr="0029479F" w:rsidRDefault="00DE7027" w:rsidP="002D7C05">
      <w:pPr>
        <w:pStyle w:val="a3"/>
        <w:numPr>
          <w:ilvl w:val="0"/>
          <w:numId w:val="20"/>
        </w:numPr>
        <w:shd w:val="clear" w:color="auto" w:fill="FFFFFF"/>
        <w:tabs>
          <w:tab w:val="left" w:pos="1134"/>
        </w:tabs>
        <w:spacing w:line="360" w:lineRule="auto"/>
        <w:ind w:left="0" w:firstLine="709"/>
        <w:contextualSpacing w:val="0"/>
        <w:jc w:val="both"/>
        <w:textAlignment w:val="baseline"/>
        <w:rPr>
          <w:sz w:val="28"/>
          <w:szCs w:val="28"/>
        </w:rPr>
      </w:pPr>
      <w:r w:rsidRPr="0029479F">
        <w:rPr>
          <w:sz w:val="28"/>
          <w:szCs w:val="28"/>
        </w:rPr>
        <w:t>пенсий, социальных пособий и иных аналогичных выплат;</w:t>
      </w:r>
    </w:p>
    <w:p w14:paraId="17BF6C23" w14:textId="77777777" w:rsidR="00DE7027" w:rsidRPr="0029479F" w:rsidRDefault="00DE7027" w:rsidP="002D7C05">
      <w:pPr>
        <w:pStyle w:val="a3"/>
        <w:numPr>
          <w:ilvl w:val="0"/>
          <w:numId w:val="20"/>
        </w:numPr>
        <w:shd w:val="clear" w:color="auto" w:fill="FFFFFF"/>
        <w:tabs>
          <w:tab w:val="left" w:pos="1134"/>
        </w:tabs>
        <w:spacing w:line="360" w:lineRule="auto"/>
        <w:ind w:left="0" w:firstLine="709"/>
        <w:contextualSpacing w:val="0"/>
        <w:jc w:val="both"/>
        <w:textAlignment w:val="baseline"/>
        <w:rPr>
          <w:sz w:val="28"/>
          <w:szCs w:val="28"/>
        </w:rPr>
      </w:pPr>
      <w:r w:rsidRPr="0029479F">
        <w:rPr>
          <w:sz w:val="28"/>
          <w:szCs w:val="28"/>
        </w:rPr>
        <w:t>доходов, положенных сотруднику за его участие в капитале фирмы.</w:t>
      </w:r>
    </w:p>
    <w:p w14:paraId="25A44678" w14:textId="77777777" w:rsidR="00DE7027" w:rsidRPr="0029479F" w:rsidRDefault="00DE7027" w:rsidP="00D023DC">
      <w:pPr>
        <w:widowControl w:val="0"/>
        <w:spacing w:line="360" w:lineRule="auto"/>
        <w:ind w:firstLine="709"/>
        <w:jc w:val="both"/>
        <w:rPr>
          <w:sz w:val="28"/>
          <w:szCs w:val="28"/>
        </w:rPr>
      </w:pPr>
      <w:r w:rsidRPr="007115BA">
        <w:rPr>
          <w:sz w:val="28"/>
          <w:szCs w:val="28"/>
        </w:rPr>
        <w:t xml:space="preserve">На </w:t>
      </w:r>
      <w:r w:rsidR="007115BA" w:rsidRPr="007115BA">
        <w:rPr>
          <w:sz w:val="28"/>
          <w:szCs w:val="28"/>
        </w:rPr>
        <w:t>активном счете</w:t>
      </w:r>
      <w:r w:rsidRPr="007115BA">
        <w:rPr>
          <w:sz w:val="28"/>
          <w:szCs w:val="28"/>
        </w:rPr>
        <w:t xml:space="preserve"> фиксируются выплаты:</w:t>
      </w:r>
    </w:p>
    <w:p w14:paraId="2A303593" w14:textId="77777777" w:rsidR="00DE7027" w:rsidRPr="0029479F" w:rsidRDefault="00DE7027" w:rsidP="002D7C05">
      <w:pPr>
        <w:pStyle w:val="a3"/>
        <w:numPr>
          <w:ilvl w:val="0"/>
          <w:numId w:val="20"/>
        </w:numPr>
        <w:shd w:val="clear" w:color="auto" w:fill="FFFFFF"/>
        <w:tabs>
          <w:tab w:val="left" w:pos="1134"/>
        </w:tabs>
        <w:spacing w:line="360" w:lineRule="auto"/>
        <w:ind w:left="0" w:firstLine="709"/>
        <w:contextualSpacing w:val="0"/>
        <w:jc w:val="both"/>
        <w:textAlignment w:val="baseline"/>
        <w:rPr>
          <w:sz w:val="28"/>
          <w:szCs w:val="28"/>
        </w:rPr>
      </w:pPr>
      <w:r w:rsidRPr="0029479F">
        <w:rPr>
          <w:sz w:val="28"/>
          <w:szCs w:val="28"/>
        </w:rPr>
        <w:t>пенсий, пособий, вознаграждений и</w:t>
      </w:r>
      <w:r w:rsidR="002D7C05">
        <w:rPr>
          <w:sz w:val="28"/>
          <w:szCs w:val="28"/>
        </w:rPr>
        <w:t xml:space="preserve"> т.</w:t>
      </w:r>
      <w:r w:rsidRPr="0029479F">
        <w:rPr>
          <w:sz w:val="28"/>
          <w:szCs w:val="28"/>
        </w:rPr>
        <w:t>п.;</w:t>
      </w:r>
    </w:p>
    <w:p w14:paraId="168402ED" w14:textId="77777777" w:rsidR="00DE7027" w:rsidRPr="0029479F" w:rsidRDefault="00DE7027" w:rsidP="002D7C05">
      <w:pPr>
        <w:pStyle w:val="a3"/>
        <w:numPr>
          <w:ilvl w:val="0"/>
          <w:numId w:val="20"/>
        </w:numPr>
        <w:shd w:val="clear" w:color="auto" w:fill="FFFFFF"/>
        <w:tabs>
          <w:tab w:val="left" w:pos="1134"/>
        </w:tabs>
        <w:spacing w:line="360" w:lineRule="auto"/>
        <w:ind w:left="0" w:firstLine="709"/>
        <w:contextualSpacing w:val="0"/>
        <w:jc w:val="both"/>
        <w:textAlignment w:val="baseline"/>
        <w:rPr>
          <w:sz w:val="28"/>
          <w:szCs w:val="28"/>
        </w:rPr>
      </w:pPr>
      <w:r w:rsidRPr="0029479F">
        <w:rPr>
          <w:sz w:val="28"/>
          <w:szCs w:val="28"/>
        </w:rPr>
        <w:t>доходов за участие сотрудника в капитале фирмы;</w:t>
      </w:r>
    </w:p>
    <w:p w14:paraId="6170EC40" w14:textId="77777777" w:rsidR="002D3B65" w:rsidRPr="0029479F" w:rsidRDefault="00DE7027" w:rsidP="002D7C05">
      <w:pPr>
        <w:pStyle w:val="a3"/>
        <w:numPr>
          <w:ilvl w:val="0"/>
          <w:numId w:val="20"/>
        </w:numPr>
        <w:shd w:val="clear" w:color="auto" w:fill="FFFFFF"/>
        <w:tabs>
          <w:tab w:val="left" w:pos="1134"/>
        </w:tabs>
        <w:spacing w:line="360" w:lineRule="auto"/>
        <w:ind w:left="0" w:firstLine="709"/>
        <w:contextualSpacing w:val="0"/>
        <w:jc w:val="both"/>
        <w:textAlignment w:val="baseline"/>
        <w:rPr>
          <w:sz w:val="28"/>
          <w:szCs w:val="28"/>
        </w:rPr>
      </w:pPr>
      <w:r w:rsidRPr="0029479F">
        <w:rPr>
          <w:sz w:val="28"/>
          <w:szCs w:val="28"/>
        </w:rPr>
        <w:t>налогов, сумм по исполнительным листам в отношении работников, а также по иным удержаниям.</w:t>
      </w:r>
    </w:p>
    <w:p w14:paraId="44244F42" w14:textId="77777777" w:rsidR="00DE7027" w:rsidRPr="00B036CD" w:rsidRDefault="00DE7027" w:rsidP="00D023DC">
      <w:pPr>
        <w:widowControl w:val="0"/>
        <w:spacing w:line="360" w:lineRule="auto"/>
        <w:ind w:firstLine="709"/>
        <w:jc w:val="both"/>
        <w:rPr>
          <w:i/>
          <w:sz w:val="28"/>
          <w:szCs w:val="28"/>
          <w:u w:val="single"/>
        </w:rPr>
      </w:pPr>
      <w:r w:rsidRPr="0029479F">
        <w:rPr>
          <w:bCs/>
          <w:sz w:val="28"/>
          <w:szCs w:val="28"/>
        </w:rPr>
        <w:t>Аналитический учет</w:t>
      </w:r>
      <w:r w:rsidR="002D7C05">
        <w:rPr>
          <w:bCs/>
          <w:sz w:val="28"/>
          <w:szCs w:val="28"/>
        </w:rPr>
        <w:t xml:space="preserve"> о</w:t>
      </w:r>
      <w:r w:rsidRPr="0029479F">
        <w:rPr>
          <w:sz w:val="28"/>
          <w:szCs w:val="28"/>
        </w:rPr>
        <w:t xml:space="preserve">существляется на 70-м счете по каждому работнику ООО </w:t>
      </w:r>
      <w:r w:rsidR="002D2148">
        <w:rPr>
          <w:sz w:val="28"/>
          <w:szCs w:val="28"/>
        </w:rPr>
        <w:t>«</w:t>
      </w:r>
      <w:r w:rsidRPr="0029479F">
        <w:rPr>
          <w:sz w:val="28"/>
          <w:szCs w:val="28"/>
        </w:rPr>
        <w:t xml:space="preserve">ТЦ </w:t>
      </w:r>
      <w:r w:rsidR="002D2148">
        <w:rPr>
          <w:sz w:val="28"/>
          <w:szCs w:val="28"/>
        </w:rPr>
        <w:t>«</w:t>
      </w:r>
      <w:proofErr w:type="spellStart"/>
      <w:r w:rsidRPr="0029479F">
        <w:rPr>
          <w:sz w:val="28"/>
          <w:szCs w:val="28"/>
        </w:rPr>
        <w:t>Новомариинский</w:t>
      </w:r>
      <w:proofErr w:type="spellEnd"/>
      <w:r w:rsidR="002D2148">
        <w:rPr>
          <w:sz w:val="28"/>
          <w:szCs w:val="28"/>
        </w:rPr>
        <w:t>»</w:t>
      </w:r>
      <w:r w:rsidRPr="0029479F">
        <w:rPr>
          <w:sz w:val="28"/>
          <w:szCs w:val="28"/>
        </w:rPr>
        <w:t xml:space="preserve"> отдельно. Его суть сводится к детализации всех составляющих частей заработной платы. С помощью данного</w:t>
      </w:r>
      <w:r w:rsidR="00A90A0E">
        <w:rPr>
          <w:sz w:val="28"/>
          <w:szCs w:val="28"/>
        </w:rPr>
        <w:t xml:space="preserve"> вида анализа бухгалтер ООО </w:t>
      </w:r>
      <w:r w:rsidR="002D2148">
        <w:rPr>
          <w:sz w:val="28"/>
          <w:szCs w:val="28"/>
        </w:rPr>
        <w:t>«</w:t>
      </w:r>
      <w:r w:rsidR="00A90A0E">
        <w:rPr>
          <w:sz w:val="28"/>
          <w:szCs w:val="28"/>
        </w:rPr>
        <w:t>ТЦ</w:t>
      </w:r>
      <w:r w:rsidRPr="0029479F">
        <w:rPr>
          <w:sz w:val="28"/>
          <w:szCs w:val="28"/>
        </w:rPr>
        <w:t xml:space="preserve"> </w:t>
      </w:r>
      <w:r w:rsidR="002D2148">
        <w:rPr>
          <w:sz w:val="28"/>
          <w:szCs w:val="28"/>
        </w:rPr>
        <w:t>«</w:t>
      </w:r>
      <w:proofErr w:type="spellStart"/>
      <w:r w:rsidRPr="0029479F">
        <w:rPr>
          <w:sz w:val="28"/>
          <w:szCs w:val="28"/>
        </w:rPr>
        <w:t>Новомариинский</w:t>
      </w:r>
      <w:proofErr w:type="spellEnd"/>
      <w:r w:rsidR="002D2148">
        <w:rPr>
          <w:sz w:val="28"/>
          <w:szCs w:val="28"/>
        </w:rPr>
        <w:t>»</w:t>
      </w:r>
      <w:r w:rsidRPr="0029479F">
        <w:rPr>
          <w:sz w:val="28"/>
          <w:szCs w:val="28"/>
        </w:rPr>
        <w:t xml:space="preserve"> может посмотреть конкретные начисления и суммы выплат по одному сотруднику (размер оклада, больничного, премии и</w:t>
      </w:r>
      <w:r w:rsidR="002D7C05">
        <w:rPr>
          <w:sz w:val="28"/>
          <w:szCs w:val="28"/>
        </w:rPr>
        <w:t xml:space="preserve"> </w:t>
      </w:r>
      <w:r w:rsidRPr="0029479F">
        <w:rPr>
          <w:sz w:val="28"/>
          <w:szCs w:val="28"/>
        </w:rPr>
        <w:t>др.).</w:t>
      </w:r>
      <w:bookmarkStart w:id="8" w:name="2"/>
      <w:bookmarkEnd w:id="8"/>
    </w:p>
    <w:p w14:paraId="4001620E" w14:textId="77777777" w:rsidR="0029479F" w:rsidRPr="00F13AF2" w:rsidRDefault="00DE7027" w:rsidP="00D023DC">
      <w:pPr>
        <w:widowControl w:val="0"/>
        <w:spacing w:line="360" w:lineRule="auto"/>
        <w:ind w:firstLine="709"/>
        <w:jc w:val="both"/>
        <w:rPr>
          <w:sz w:val="28"/>
          <w:szCs w:val="28"/>
        </w:rPr>
      </w:pPr>
      <w:r w:rsidRPr="0029479F">
        <w:rPr>
          <w:sz w:val="28"/>
          <w:szCs w:val="28"/>
        </w:rPr>
        <w:t xml:space="preserve">Учет операций в ООО </w:t>
      </w:r>
      <w:r w:rsidR="002D2148">
        <w:rPr>
          <w:sz w:val="28"/>
          <w:szCs w:val="28"/>
        </w:rPr>
        <w:t>«</w:t>
      </w:r>
      <w:r w:rsidRPr="0029479F">
        <w:rPr>
          <w:sz w:val="28"/>
          <w:szCs w:val="28"/>
        </w:rPr>
        <w:t xml:space="preserve">ТЦ </w:t>
      </w:r>
      <w:r w:rsidR="002D2148">
        <w:rPr>
          <w:sz w:val="28"/>
          <w:szCs w:val="28"/>
        </w:rPr>
        <w:t>«</w:t>
      </w:r>
      <w:proofErr w:type="spellStart"/>
      <w:r w:rsidR="007115BA">
        <w:rPr>
          <w:sz w:val="28"/>
          <w:szCs w:val="28"/>
        </w:rPr>
        <w:t>Новомариинский</w:t>
      </w:r>
      <w:proofErr w:type="spellEnd"/>
      <w:r w:rsidR="002D2148">
        <w:rPr>
          <w:sz w:val="28"/>
          <w:szCs w:val="28"/>
        </w:rPr>
        <w:t>»</w:t>
      </w:r>
      <w:r w:rsidR="007115BA">
        <w:rPr>
          <w:sz w:val="28"/>
          <w:szCs w:val="28"/>
        </w:rPr>
        <w:t xml:space="preserve"> представлен в т</w:t>
      </w:r>
      <w:r w:rsidR="001D6FC2">
        <w:rPr>
          <w:sz w:val="28"/>
          <w:szCs w:val="28"/>
        </w:rPr>
        <w:t>аблице 2.4.</w:t>
      </w:r>
    </w:p>
    <w:p w14:paraId="101B8D14" w14:textId="77777777" w:rsidR="00DE7027" w:rsidRPr="0029479F" w:rsidRDefault="001D6FC2" w:rsidP="001D6FC2">
      <w:pPr>
        <w:widowControl w:val="0"/>
        <w:tabs>
          <w:tab w:val="left" w:pos="7140"/>
        </w:tabs>
        <w:spacing w:after="120"/>
        <w:jc w:val="right"/>
        <w:rPr>
          <w:sz w:val="28"/>
          <w:szCs w:val="28"/>
        </w:rPr>
      </w:pPr>
      <w:r>
        <w:rPr>
          <w:sz w:val="28"/>
          <w:szCs w:val="28"/>
        </w:rPr>
        <w:t>Таблица 2.4</w:t>
      </w:r>
    </w:p>
    <w:p w14:paraId="0BFFF184" w14:textId="77777777" w:rsidR="007115BA" w:rsidRPr="00891AD9" w:rsidRDefault="00DE7027" w:rsidP="005678C2">
      <w:pPr>
        <w:tabs>
          <w:tab w:val="left" w:pos="3119"/>
        </w:tabs>
        <w:spacing w:after="120"/>
        <w:ind w:right="-284"/>
        <w:jc w:val="center"/>
        <w:rPr>
          <w:b/>
          <w:sz w:val="28"/>
          <w:szCs w:val="28"/>
        </w:rPr>
      </w:pPr>
      <w:r w:rsidRPr="007115BA">
        <w:rPr>
          <w:b/>
          <w:sz w:val="28"/>
          <w:szCs w:val="28"/>
        </w:rPr>
        <w:t>Учет опер</w:t>
      </w:r>
      <w:r w:rsidR="008C36F0">
        <w:rPr>
          <w:b/>
          <w:sz w:val="28"/>
          <w:szCs w:val="28"/>
        </w:rPr>
        <w:t xml:space="preserve">аций в ООО </w:t>
      </w:r>
      <w:r w:rsidR="002D2148">
        <w:rPr>
          <w:b/>
          <w:sz w:val="28"/>
          <w:szCs w:val="28"/>
        </w:rPr>
        <w:t>«</w:t>
      </w:r>
      <w:r w:rsidR="008C36F0">
        <w:rPr>
          <w:b/>
          <w:sz w:val="28"/>
          <w:szCs w:val="28"/>
        </w:rPr>
        <w:t>ТЦ</w:t>
      </w:r>
      <w:r w:rsidR="00891AD9">
        <w:rPr>
          <w:b/>
          <w:sz w:val="28"/>
          <w:szCs w:val="28"/>
        </w:rPr>
        <w:t xml:space="preserve"> </w:t>
      </w:r>
      <w:r w:rsidR="002D2148">
        <w:rPr>
          <w:b/>
          <w:sz w:val="28"/>
          <w:szCs w:val="28"/>
        </w:rPr>
        <w:t>«</w:t>
      </w:r>
      <w:proofErr w:type="spellStart"/>
      <w:r w:rsidR="00891AD9">
        <w:rPr>
          <w:b/>
          <w:sz w:val="28"/>
          <w:szCs w:val="28"/>
        </w:rPr>
        <w:t>Новомариинский</w:t>
      </w:r>
      <w:proofErr w:type="spellEnd"/>
      <w:r w:rsidR="002D2148">
        <w:rPr>
          <w:b/>
          <w:sz w:val="28"/>
          <w:szCs w:val="28"/>
        </w:rPr>
        <w:t>»</w:t>
      </w:r>
      <w:r w:rsidR="000739DD">
        <w:rPr>
          <w:b/>
          <w:sz w:val="28"/>
          <w:szCs w:val="28"/>
        </w:rPr>
        <w:t xml:space="preserve"> по начислению заработной платы</w:t>
      </w:r>
    </w:p>
    <w:tbl>
      <w:tblPr>
        <w:tblStyle w:val="af"/>
        <w:tblW w:w="9573" w:type="dxa"/>
        <w:tblInd w:w="108" w:type="dxa"/>
        <w:tblLook w:val="04A0" w:firstRow="1" w:lastRow="0" w:firstColumn="1" w:lastColumn="0" w:noHBand="0" w:noVBand="1"/>
      </w:tblPr>
      <w:tblGrid>
        <w:gridCol w:w="560"/>
        <w:gridCol w:w="6268"/>
        <w:gridCol w:w="1385"/>
        <w:gridCol w:w="1360"/>
      </w:tblGrid>
      <w:tr w:rsidR="007115BA" w:rsidRPr="0023407B" w14:paraId="06DE8F5B" w14:textId="77777777" w:rsidTr="001D6FC2">
        <w:tc>
          <w:tcPr>
            <w:tcW w:w="530" w:type="dxa"/>
            <w:tcBorders>
              <w:top w:val="single" w:sz="4" w:space="0" w:color="auto"/>
              <w:left w:val="single" w:sz="4" w:space="0" w:color="auto"/>
              <w:bottom w:val="single" w:sz="4" w:space="0" w:color="auto"/>
              <w:right w:val="single" w:sz="4" w:space="0" w:color="auto"/>
            </w:tcBorders>
            <w:vAlign w:val="center"/>
            <w:hideMark/>
          </w:tcPr>
          <w:p w14:paraId="74E0FFBC" w14:textId="77777777" w:rsidR="007115BA" w:rsidRPr="0023407B" w:rsidRDefault="007115BA" w:rsidP="00A90A0E">
            <w:pPr>
              <w:contextualSpacing/>
              <w:jc w:val="center"/>
              <w:rPr>
                <w:b/>
              </w:rPr>
            </w:pPr>
            <w:r w:rsidRPr="0023407B">
              <w:rPr>
                <w:b/>
                <w:bCs/>
              </w:rPr>
              <w:t>№</w:t>
            </w:r>
            <w:r w:rsidR="00DA6403">
              <w:rPr>
                <w:b/>
                <w:bCs/>
              </w:rPr>
              <w:t xml:space="preserve"> п/п</w:t>
            </w:r>
          </w:p>
        </w:tc>
        <w:tc>
          <w:tcPr>
            <w:tcW w:w="6293" w:type="dxa"/>
            <w:tcBorders>
              <w:top w:val="single" w:sz="4" w:space="0" w:color="auto"/>
              <w:left w:val="single" w:sz="4" w:space="0" w:color="auto"/>
              <w:bottom w:val="single" w:sz="4" w:space="0" w:color="auto"/>
              <w:right w:val="single" w:sz="4" w:space="0" w:color="auto"/>
            </w:tcBorders>
            <w:vAlign w:val="center"/>
            <w:hideMark/>
          </w:tcPr>
          <w:p w14:paraId="76BFC4A2" w14:textId="77777777" w:rsidR="007115BA" w:rsidRPr="0023407B" w:rsidRDefault="007115BA" w:rsidP="00A90A0E">
            <w:pPr>
              <w:contextualSpacing/>
              <w:jc w:val="center"/>
              <w:rPr>
                <w:b/>
              </w:rPr>
            </w:pPr>
            <w:r w:rsidRPr="0023407B">
              <w:rPr>
                <w:b/>
                <w:bCs/>
              </w:rPr>
              <w:t>Хозяйственная операция</w:t>
            </w:r>
          </w:p>
        </w:tc>
        <w:tc>
          <w:tcPr>
            <w:tcW w:w="1388" w:type="dxa"/>
            <w:tcBorders>
              <w:top w:val="single" w:sz="4" w:space="0" w:color="auto"/>
              <w:left w:val="single" w:sz="4" w:space="0" w:color="auto"/>
              <w:bottom w:val="single" w:sz="4" w:space="0" w:color="auto"/>
              <w:right w:val="single" w:sz="4" w:space="0" w:color="auto"/>
            </w:tcBorders>
            <w:vAlign w:val="center"/>
            <w:hideMark/>
          </w:tcPr>
          <w:p w14:paraId="35E76613" w14:textId="77777777" w:rsidR="007115BA" w:rsidRPr="0023407B" w:rsidRDefault="007115BA" w:rsidP="00A90A0E">
            <w:pPr>
              <w:contextualSpacing/>
              <w:jc w:val="center"/>
              <w:rPr>
                <w:b/>
              </w:rPr>
            </w:pPr>
            <w:r w:rsidRPr="0023407B">
              <w:rPr>
                <w:b/>
                <w:bCs/>
              </w:rPr>
              <w:t>Дебет</w:t>
            </w:r>
          </w:p>
        </w:tc>
        <w:tc>
          <w:tcPr>
            <w:tcW w:w="1362" w:type="dxa"/>
            <w:tcBorders>
              <w:top w:val="single" w:sz="4" w:space="0" w:color="auto"/>
              <w:left w:val="single" w:sz="4" w:space="0" w:color="auto"/>
              <w:bottom w:val="single" w:sz="4" w:space="0" w:color="auto"/>
              <w:right w:val="single" w:sz="4" w:space="0" w:color="auto"/>
            </w:tcBorders>
            <w:vAlign w:val="center"/>
            <w:hideMark/>
          </w:tcPr>
          <w:p w14:paraId="0943BE0C" w14:textId="77777777" w:rsidR="007115BA" w:rsidRPr="0023407B" w:rsidRDefault="007115BA" w:rsidP="00A90A0E">
            <w:pPr>
              <w:contextualSpacing/>
              <w:jc w:val="center"/>
              <w:rPr>
                <w:b/>
              </w:rPr>
            </w:pPr>
            <w:r w:rsidRPr="0023407B">
              <w:rPr>
                <w:b/>
                <w:bCs/>
              </w:rPr>
              <w:t>Кредит</w:t>
            </w:r>
          </w:p>
        </w:tc>
      </w:tr>
      <w:tr w:rsidR="001D6FC2" w:rsidRPr="0023407B" w14:paraId="5BD6353D" w14:textId="77777777" w:rsidTr="001D6FC2">
        <w:tc>
          <w:tcPr>
            <w:tcW w:w="530" w:type="dxa"/>
            <w:tcBorders>
              <w:top w:val="single" w:sz="4" w:space="0" w:color="auto"/>
              <w:left w:val="single" w:sz="4" w:space="0" w:color="auto"/>
              <w:bottom w:val="single" w:sz="4" w:space="0" w:color="auto"/>
              <w:right w:val="single" w:sz="4" w:space="0" w:color="auto"/>
            </w:tcBorders>
            <w:vAlign w:val="center"/>
          </w:tcPr>
          <w:p w14:paraId="232E43FE" w14:textId="77777777" w:rsidR="001D6FC2" w:rsidRPr="001D6FC2" w:rsidRDefault="001D6FC2" w:rsidP="00A90A0E">
            <w:pPr>
              <w:contextualSpacing/>
              <w:jc w:val="center"/>
              <w:rPr>
                <w:bCs/>
                <w:sz w:val="20"/>
                <w:szCs w:val="20"/>
              </w:rPr>
            </w:pPr>
            <w:r w:rsidRPr="001D6FC2">
              <w:rPr>
                <w:bCs/>
                <w:sz w:val="20"/>
                <w:szCs w:val="20"/>
              </w:rPr>
              <w:t>1</w:t>
            </w:r>
          </w:p>
        </w:tc>
        <w:tc>
          <w:tcPr>
            <w:tcW w:w="6293" w:type="dxa"/>
            <w:tcBorders>
              <w:top w:val="single" w:sz="4" w:space="0" w:color="auto"/>
              <w:left w:val="single" w:sz="4" w:space="0" w:color="auto"/>
              <w:bottom w:val="single" w:sz="4" w:space="0" w:color="auto"/>
              <w:right w:val="single" w:sz="4" w:space="0" w:color="auto"/>
            </w:tcBorders>
            <w:vAlign w:val="center"/>
          </w:tcPr>
          <w:p w14:paraId="40F32803" w14:textId="77777777" w:rsidR="001D6FC2" w:rsidRPr="001D6FC2" w:rsidRDefault="001D6FC2" w:rsidP="00A90A0E">
            <w:pPr>
              <w:contextualSpacing/>
              <w:jc w:val="center"/>
              <w:rPr>
                <w:bCs/>
                <w:sz w:val="20"/>
                <w:szCs w:val="20"/>
              </w:rPr>
            </w:pPr>
            <w:r w:rsidRPr="001D6FC2">
              <w:rPr>
                <w:bCs/>
                <w:sz w:val="20"/>
                <w:szCs w:val="20"/>
              </w:rPr>
              <w:t>2</w:t>
            </w:r>
          </w:p>
        </w:tc>
        <w:tc>
          <w:tcPr>
            <w:tcW w:w="1388" w:type="dxa"/>
            <w:tcBorders>
              <w:top w:val="single" w:sz="4" w:space="0" w:color="auto"/>
              <w:left w:val="single" w:sz="4" w:space="0" w:color="auto"/>
              <w:bottom w:val="single" w:sz="4" w:space="0" w:color="auto"/>
              <w:right w:val="single" w:sz="4" w:space="0" w:color="auto"/>
            </w:tcBorders>
            <w:vAlign w:val="center"/>
          </w:tcPr>
          <w:p w14:paraId="4B52D288" w14:textId="77777777" w:rsidR="001D6FC2" w:rsidRPr="001D6FC2" w:rsidRDefault="001D6FC2" w:rsidP="00A90A0E">
            <w:pPr>
              <w:contextualSpacing/>
              <w:jc w:val="center"/>
              <w:rPr>
                <w:bCs/>
                <w:sz w:val="20"/>
                <w:szCs w:val="20"/>
              </w:rPr>
            </w:pPr>
            <w:r w:rsidRPr="001D6FC2">
              <w:rPr>
                <w:bCs/>
                <w:sz w:val="20"/>
                <w:szCs w:val="20"/>
              </w:rPr>
              <w:t>3</w:t>
            </w:r>
          </w:p>
        </w:tc>
        <w:tc>
          <w:tcPr>
            <w:tcW w:w="1362" w:type="dxa"/>
            <w:tcBorders>
              <w:top w:val="single" w:sz="4" w:space="0" w:color="auto"/>
              <w:left w:val="single" w:sz="4" w:space="0" w:color="auto"/>
              <w:bottom w:val="single" w:sz="4" w:space="0" w:color="auto"/>
              <w:right w:val="single" w:sz="4" w:space="0" w:color="auto"/>
            </w:tcBorders>
            <w:vAlign w:val="center"/>
          </w:tcPr>
          <w:p w14:paraId="43638445" w14:textId="77777777" w:rsidR="001D6FC2" w:rsidRPr="001D6FC2" w:rsidRDefault="001D6FC2" w:rsidP="00A90A0E">
            <w:pPr>
              <w:contextualSpacing/>
              <w:jc w:val="center"/>
              <w:rPr>
                <w:bCs/>
                <w:sz w:val="20"/>
                <w:szCs w:val="20"/>
              </w:rPr>
            </w:pPr>
            <w:r w:rsidRPr="001D6FC2">
              <w:rPr>
                <w:bCs/>
                <w:sz w:val="20"/>
                <w:szCs w:val="20"/>
              </w:rPr>
              <w:t>4</w:t>
            </w:r>
          </w:p>
        </w:tc>
      </w:tr>
      <w:tr w:rsidR="007115BA" w14:paraId="4A7B9062" w14:textId="77777777" w:rsidTr="001D6FC2">
        <w:tc>
          <w:tcPr>
            <w:tcW w:w="530" w:type="dxa"/>
            <w:tcBorders>
              <w:top w:val="single" w:sz="4" w:space="0" w:color="auto"/>
              <w:left w:val="single" w:sz="4" w:space="0" w:color="auto"/>
              <w:bottom w:val="single" w:sz="4" w:space="0" w:color="auto"/>
              <w:right w:val="single" w:sz="4" w:space="0" w:color="auto"/>
            </w:tcBorders>
            <w:vAlign w:val="center"/>
            <w:hideMark/>
          </w:tcPr>
          <w:p w14:paraId="43C54DC3" w14:textId="77777777" w:rsidR="007115BA" w:rsidRDefault="007115BA" w:rsidP="00E05D76">
            <w:pPr>
              <w:contextualSpacing/>
              <w:jc w:val="both"/>
            </w:pPr>
            <w:r>
              <w:t>1</w:t>
            </w:r>
          </w:p>
        </w:tc>
        <w:tc>
          <w:tcPr>
            <w:tcW w:w="6293" w:type="dxa"/>
            <w:tcBorders>
              <w:top w:val="single" w:sz="4" w:space="0" w:color="auto"/>
              <w:left w:val="single" w:sz="4" w:space="0" w:color="auto"/>
              <w:bottom w:val="single" w:sz="4" w:space="0" w:color="auto"/>
              <w:right w:val="single" w:sz="4" w:space="0" w:color="auto"/>
            </w:tcBorders>
            <w:vAlign w:val="center"/>
            <w:hideMark/>
          </w:tcPr>
          <w:p w14:paraId="0344FB33" w14:textId="77777777" w:rsidR="007115BA" w:rsidRDefault="002D121D" w:rsidP="00E05D76">
            <w:pPr>
              <w:contextualSpacing/>
              <w:jc w:val="both"/>
            </w:pPr>
            <w:r w:rsidRPr="002D121D">
              <w:t>Начисление зарплаты работни</w:t>
            </w:r>
            <w:r>
              <w:t>кам по основному производству</w:t>
            </w:r>
            <w:r>
              <w:tab/>
            </w:r>
          </w:p>
        </w:tc>
        <w:tc>
          <w:tcPr>
            <w:tcW w:w="1388" w:type="dxa"/>
            <w:tcBorders>
              <w:top w:val="single" w:sz="4" w:space="0" w:color="auto"/>
              <w:left w:val="single" w:sz="4" w:space="0" w:color="auto"/>
              <w:bottom w:val="single" w:sz="4" w:space="0" w:color="auto"/>
              <w:right w:val="single" w:sz="4" w:space="0" w:color="auto"/>
            </w:tcBorders>
            <w:vAlign w:val="center"/>
            <w:hideMark/>
          </w:tcPr>
          <w:p w14:paraId="08658057" w14:textId="77777777" w:rsidR="002D121D" w:rsidRDefault="002D121D" w:rsidP="005678C2">
            <w:pPr>
              <w:contextualSpacing/>
              <w:jc w:val="center"/>
            </w:pPr>
            <w:r>
              <w:t>20</w:t>
            </w:r>
          </w:p>
        </w:tc>
        <w:tc>
          <w:tcPr>
            <w:tcW w:w="1362" w:type="dxa"/>
            <w:tcBorders>
              <w:top w:val="single" w:sz="4" w:space="0" w:color="auto"/>
              <w:left w:val="single" w:sz="4" w:space="0" w:color="auto"/>
              <w:bottom w:val="single" w:sz="4" w:space="0" w:color="auto"/>
              <w:right w:val="single" w:sz="4" w:space="0" w:color="auto"/>
            </w:tcBorders>
            <w:vAlign w:val="center"/>
            <w:hideMark/>
          </w:tcPr>
          <w:p w14:paraId="38F92E8C" w14:textId="77777777" w:rsidR="007115BA" w:rsidRDefault="002D121D" w:rsidP="005678C2">
            <w:pPr>
              <w:contextualSpacing/>
              <w:jc w:val="center"/>
            </w:pPr>
            <w:r>
              <w:t>70</w:t>
            </w:r>
          </w:p>
        </w:tc>
      </w:tr>
      <w:tr w:rsidR="007115BA" w14:paraId="78CCD0A1" w14:textId="77777777" w:rsidTr="001D6FC2">
        <w:tc>
          <w:tcPr>
            <w:tcW w:w="530" w:type="dxa"/>
            <w:tcBorders>
              <w:top w:val="single" w:sz="4" w:space="0" w:color="auto"/>
              <w:left w:val="single" w:sz="4" w:space="0" w:color="auto"/>
              <w:bottom w:val="single" w:sz="4" w:space="0" w:color="auto"/>
              <w:right w:val="single" w:sz="4" w:space="0" w:color="auto"/>
            </w:tcBorders>
            <w:vAlign w:val="center"/>
            <w:hideMark/>
          </w:tcPr>
          <w:p w14:paraId="015EE0DD" w14:textId="77777777" w:rsidR="007115BA" w:rsidRDefault="007115BA" w:rsidP="00E05D76">
            <w:pPr>
              <w:contextualSpacing/>
              <w:jc w:val="both"/>
            </w:pPr>
            <w:r>
              <w:t>2</w:t>
            </w:r>
          </w:p>
        </w:tc>
        <w:tc>
          <w:tcPr>
            <w:tcW w:w="6293" w:type="dxa"/>
            <w:tcBorders>
              <w:top w:val="single" w:sz="4" w:space="0" w:color="auto"/>
              <w:left w:val="single" w:sz="4" w:space="0" w:color="auto"/>
              <w:bottom w:val="single" w:sz="4" w:space="0" w:color="auto"/>
              <w:right w:val="single" w:sz="4" w:space="0" w:color="auto"/>
            </w:tcBorders>
            <w:vAlign w:val="center"/>
            <w:hideMark/>
          </w:tcPr>
          <w:p w14:paraId="2FE528EC" w14:textId="77777777" w:rsidR="007115BA" w:rsidRDefault="002D121D" w:rsidP="00E05D76">
            <w:pPr>
              <w:contextualSpacing/>
              <w:jc w:val="both"/>
            </w:pPr>
            <w:r w:rsidRPr="002D121D">
              <w:t>Начисление зарплаты работникам по вспомогательному производству</w:t>
            </w:r>
          </w:p>
        </w:tc>
        <w:tc>
          <w:tcPr>
            <w:tcW w:w="1388" w:type="dxa"/>
            <w:tcBorders>
              <w:top w:val="single" w:sz="4" w:space="0" w:color="auto"/>
              <w:left w:val="single" w:sz="4" w:space="0" w:color="auto"/>
              <w:bottom w:val="single" w:sz="4" w:space="0" w:color="auto"/>
              <w:right w:val="single" w:sz="4" w:space="0" w:color="auto"/>
            </w:tcBorders>
            <w:vAlign w:val="center"/>
            <w:hideMark/>
          </w:tcPr>
          <w:p w14:paraId="055FA6C7" w14:textId="77777777" w:rsidR="002D121D" w:rsidRDefault="002D121D" w:rsidP="005678C2">
            <w:pPr>
              <w:contextualSpacing/>
              <w:jc w:val="center"/>
            </w:pPr>
            <w:r>
              <w:t>23, 25</w:t>
            </w:r>
          </w:p>
        </w:tc>
        <w:tc>
          <w:tcPr>
            <w:tcW w:w="1362" w:type="dxa"/>
            <w:tcBorders>
              <w:top w:val="single" w:sz="4" w:space="0" w:color="auto"/>
              <w:left w:val="single" w:sz="4" w:space="0" w:color="auto"/>
              <w:bottom w:val="single" w:sz="4" w:space="0" w:color="auto"/>
              <w:right w:val="single" w:sz="4" w:space="0" w:color="auto"/>
            </w:tcBorders>
            <w:vAlign w:val="center"/>
            <w:hideMark/>
          </w:tcPr>
          <w:p w14:paraId="418DD262" w14:textId="77777777" w:rsidR="007115BA" w:rsidRDefault="002D121D" w:rsidP="005678C2">
            <w:pPr>
              <w:contextualSpacing/>
              <w:jc w:val="center"/>
            </w:pPr>
            <w:r>
              <w:t>70</w:t>
            </w:r>
          </w:p>
        </w:tc>
      </w:tr>
      <w:tr w:rsidR="007115BA" w14:paraId="6E5E1858" w14:textId="77777777" w:rsidTr="001D6FC2">
        <w:tc>
          <w:tcPr>
            <w:tcW w:w="530" w:type="dxa"/>
            <w:tcBorders>
              <w:top w:val="single" w:sz="4" w:space="0" w:color="auto"/>
              <w:left w:val="single" w:sz="4" w:space="0" w:color="auto"/>
              <w:bottom w:val="single" w:sz="4" w:space="0" w:color="auto"/>
              <w:right w:val="single" w:sz="4" w:space="0" w:color="auto"/>
            </w:tcBorders>
            <w:vAlign w:val="center"/>
            <w:hideMark/>
          </w:tcPr>
          <w:p w14:paraId="646C9C88" w14:textId="77777777" w:rsidR="007115BA" w:rsidRDefault="007115BA" w:rsidP="00E05D76">
            <w:pPr>
              <w:contextualSpacing/>
              <w:jc w:val="both"/>
            </w:pPr>
            <w:r>
              <w:t>3</w:t>
            </w:r>
          </w:p>
        </w:tc>
        <w:tc>
          <w:tcPr>
            <w:tcW w:w="6293" w:type="dxa"/>
            <w:tcBorders>
              <w:top w:val="single" w:sz="4" w:space="0" w:color="auto"/>
              <w:left w:val="single" w:sz="4" w:space="0" w:color="auto"/>
              <w:bottom w:val="single" w:sz="4" w:space="0" w:color="auto"/>
              <w:right w:val="single" w:sz="4" w:space="0" w:color="auto"/>
            </w:tcBorders>
            <w:vAlign w:val="center"/>
            <w:hideMark/>
          </w:tcPr>
          <w:p w14:paraId="35BE0AE9" w14:textId="77777777" w:rsidR="007115BA" w:rsidRDefault="002D121D" w:rsidP="00E05D76">
            <w:pPr>
              <w:contextualSpacing/>
              <w:jc w:val="both"/>
            </w:pPr>
            <w:r w:rsidRPr="002D121D">
              <w:t>Начисление зарплаты работникам административно-управленческого персонала</w:t>
            </w:r>
          </w:p>
        </w:tc>
        <w:tc>
          <w:tcPr>
            <w:tcW w:w="1388" w:type="dxa"/>
            <w:tcBorders>
              <w:top w:val="single" w:sz="4" w:space="0" w:color="auto"/>
              <w:left w:val="single" w:sz="4" w:space="0" w:color="auto"/>
              <w:bottom w:val="single" w:sz="4" w:space="0" w:color="auto"/>
              <w:right w:val="single" w:sz="4" w:space="0" w:color="auto"/>
            </w:tcBorders>
            <w:vAlign w:val="center"/>
            <w:hideMark/>
          </w:tcPr>
          <w:p w14:paraId="56B57000" w14:textId="77777777" w:rsidR="007115BA" w:rsidRDefault="002D121D" w:rsidP="005678C2">
            <w:pPr>
              <w:contextualSpacing/>
              <w:jc w:val="center"/>
            </w:pPr>
            <w:r>
              <w:t>26</w:t>
            </w:r>
          </w:p>
        </w:tc>
        <w:tc>
          <w:tcPr>
            <w:tcW w:w="1362" w:type="dxa"/>
            <w:tcBorders>
              <w:top w:val="single" w:sz="4" w:space="0" w:color="auto"/>
              <w:left w:val="single" w:sz="4" w:space="0" w:color="auto"/>
              <w:bottom w:val="single" w:sz="4" w:space="0" w:color="auto"/>
              <w:right w:val="single" w:sz="4" w:space="0" w:color="auto"/>
            </w:tcBorders>
            <w:vAlign w:val="center"/>
            <w:hideMark/>
          </w:tcPr>
          <w:p w14:paraId="0996844C" w14:textId="77777777" w:rsidR="007115BA" w:rsidRDefault="007115BA" w:rsidP="005678C2">
            <w:pPr>
              <w:contextualSpacing/>
              <w:jc w:val="center"/>
            </w:pPr>
            <w:r>
              <w:t>70</w:t>
            </w:r>
          </w:p>
        </w:tc>
      </w:tr>
      <w:tr w:rsidR="007115BA" w14:paraId="4B84F304" w14:textId="77777777" w:rsidTr="001D6FC2">
        <w:tc>
          <w:tcPr>
            <w:tcW w:w="530" w:type="dxa"/>
            <w:tcBorders>
              <w:top w:val="single" w:sz="4" w:space="0" w:color="auto"/>
              <w:left w:val="single" w:sz="4" w:space="0" w:color="auto"/>
              <w:bottom w:val="single" w:sz="4" w:space="0" w:color="auto"/>
              <w:right w:val="single" w:sz="4" w:space="0" w:color="auto"/>
            </w:tcBorders>
            <w:vAlign w:val="center"/>
            <w:hideMark/>
          </w:tcPr>
          <w:p w14:paraId="2AD8E5C6" w14:textId="77777777" w:rsidR="007115BA" w:rsidRDefault="007115BA" w:rsidP="00E05D76">
            <w:pPr>
              <w:contextualSpacing/>
              <w:jc w:val="both"/>
            </w:pPr>
            <w:r>
              <w:t>4</w:t>
            </w:r>
          </w:p>
        </w:tc>
        <w:tc>
          <w:tcPr>
            <w:tcW w:w="6293" w:type="dxa"/>
            <w:tcBorders>
              <w:top w:val="single" w:sz="4" w:space="0" w:color="auto"/>
              <w:left w:val="single" w:sz="4" w:space="0" w:color="auto"/>
              <w:bottom w:val="single" w:sz="4" w:space="0" w:color="auto"/>
              <w:right w:val="single" w:sz="4" w:space="0" w:color="auto"/>
            </w:tcBorders>
            <w:vAlign w:val="center"/>
            <w:hideMark/>
          </w:tcPr>
          <w:p w14:paraId="5DF3B5DE" w14:textId="77777777" w:rsidR="007115BA" w:rsidRDefault="002D121D" w:rsidP="00E05D76">
            <w:pPr>
              <w:contextualSpacing/>
              <w:jc w:val="both"/>
            </w:pPr>
            <w:r w:rsidRPr="002D121D">
              <w:t>Начисление зарплаты работникам обслуживающего производства</w:t>
            </w:r>
          </w:p>
        </w:tc>
        <w:tc>
          <w:tcPr>
            <w:tcW w:w="1388" w:type="dxa"/>
            <w:tcBorders>
              <w:top w:val="single" w:sz="4" w:space="0" w:color="auto"/>
              <w:left w:val="single" w:sz="4" w:space="0" w:color="auto"/>
              <w:bottom w:val="single" w:sz="4" w:space="0" w:color="auto"/>
              <w:right w:val="single" w:sz="4" w:space="0" w:color="auto"/>
            </w:tcBorders>
            <w:vAlign w:val="center"/>
            <w:hideMark/>
          </w:tcPr>
          <w:p w14:paraId="6994F6CA" w14:textId="77777777" w:rsidR="007115BA" w:rsidRDefault="002D121D" w:rsidP="005678C2">
            <w:pPr>
              <w:contextualSpacing/>
              <w:jc w:val="center"/>
            </w:pPr>
            <w:r>
              <w:t>29</w:t>
            </w:r>
          </w:p>
        </w:tc>
        <w:tc>
          <w:tcPr>
            <w:tcW w:w="1362" w:type="dxa"/>
            <w:tcBorders>
              <w:top w:val="single" w:sz="4" w:space="0" w:color="auto"/>
              <w:left w:val="single" w:sz="4" w:space="0" w:color="auto"/>
              <w:bottom w:val="single" w:sz="4" w:space="0" w:color="auto"/>
              <w:right w:val="single" w:sz="4" w:space="0" w:color="auto"/>
            </w:tcBorders>
            <w:vAlign w:val="center"/>
            <w:hideMark/>
          </w:tcPr>
          <w:p w14:paraId="12CC87DD" w14:textId="77777777" w:rsidR="007115BA" w:rsidRDefault="007115BA" w:rsidP="005678C2">
            <w:pPr>
              <w:contextualSpacing/>
              <w:jc w:val="center"/>
            </w:pPr>
            <w:r>
              <w:t>70</w:t>
            </w:r>
          </w:p>
        </w:tc>
      </w:tr>
      <w:tr w:rsidR="007115BA" w14:paraId="67A928BE" w14:textId="77777777" w:rsidTr="001D6FC2">
        <w:tc>
          <w:tcPr>
            <w:tcW w:w="530" w:type="dxa"/>
            <w:tcBorders>
              <w:top w:val="single" w:sz="4" w:space="0" w:color="auto"/>
              <w:left w:val="single" w:sz="4" w:space="0" w:color="auto"/>
              <w:bottom w:val="single" w:sz="4" w:space="0" w:color="auto"/>
              <w:right w:val="single" w:sz="4" w:space="0" w:color="auto"/>
            </w:tcBorders>
            <w:vAlign w:val="center"/>
            <w:hideMark/>
          </w:tcPr>
          <w:p w14:paraId="466BB01A" w14:textId="77777777" w:rsidR="007115BA" w:rsidRDefault="007115BA" w:rsidP="00E05D76">
            <w:pPr>
              <w:contextualSpacing/>
              <w:jc w:val="both"/>
            </w:pPr>
            <w:r>
              <w:t>5</w:t>
            </w:r>
          </w:p>
        </w:tc>
        <w:tc>
          <w:tcPr>
            <w:tcW w:w="6293" w:type="dxa"/>
            <w:tcBorders>
              <w:top w:val="single" w:sz="4" w:space="0" w:color="auto"/>
              <w:left w:val="single" w:sz="4" w:space="0" w:color="auto"/>
              <w:bottom w:val="single" w:sz="4" w:space="0" w:color="auto"/>
              <w:right w:val="single" w:sz="4" w:space="0" w:color="auto"/>
            </w:tcBorders>
            <w:vAlign w:val="center"/>
            <w:hideMark/>
          </w:tcPr>
          <w:p w14:paraId="2C4FB282" w14:textId="77777777" w:rsidR="007115BA" w:rsidRDefault="002D121D" w:rsidP="00E05D76">
            <w:pPr>
              <w:contextualSpacing/>
              <w:jc w:val="both"/>
            </w:pPr>
            <w:r w:rsidRPr="002D121D">
              <w:t>Начисление зарплаты работникам, участвующим в реализации товаров или продукции</w:t>
            </w:r>
          </w:p>
        </w:tc>
        <w:tc>
          <w:tcPr>
            <w:tcW w:w="1388" w:type="dxa"/>
            <w:tcBorders>
              <w:top w:val="single" w:sz="4" w:space="0" w:color="auto"/>
              <w:left w:val="single" w:sz="4" w:space="0" w:color="auto"/>
              <w:bottom w:val="single" w:sz="4" w:space="0" w:color="auto"/>
              <w:right w:val="single" w:sz="4" w:space="0" w:color="auto"/>
            </w:tcBorders>
            <w:vAlign w:val="center"/>
            <w:hideMark/>
          </w:tcPr>
          <w:p w14:paraId="087FEFA2" w14:textId="77777777" w:rsidR="007115BA" w:rsidRDefault="007115BA" w:rsidP="005678C2">
            <w:pPr>
              <w:contextualSpacing/>
              <w:jc w:val="center"/>
            </w:pPr>
            <w:r>
              <w:t>44</w:t>
            </w:r>
          </w:p>
        </w:tc>
        <w:tc>
          <w:tcPr>
            <w:tcW w:w="1362" w:type="dxa"/>
            <w:tcBorders>
              <w:top w:val="single" w:sz="4" w:space="0" w:color="auto"/>
              <w:left w:val="single" w:sz="4" w:space="0" w:color="auto"/>
              <w:bottom w:val="single" w:sz="4" w:space="0" w:color="auto"/>
              <w:right w:val="single" w:sz="4" w:space="0" w:color="auto"/>
            </w:tcBorders>
            <w:vAlign w:val="center"/>
            <w:hideMark/>
          </w:tcPr>
          <w:p w14:paraId="2F18DB7D" w14:textId="77777777" w:rsidR="007115BA" w:rsidRDefault="007115BA" w:rsidP="005678C2">
            <w:pPr>
              <w:contextualSpacing/>
              <w:jc w:val="center"/>
            </w:pPr>
            <w:r>
              <w:t>70</w:t>
            </w:r>
          </w:p>
        </w:tc>
      </w:tr>
      <w:tr w:rsidR="007115BA" w14:paraId="670932A4" w14:textId="77777777" w:rsidTr="001D6FC2">
        <w:tc>
          <w:tcPr>
            <w:tcW w:w="530" w:type="dxa"/>
            <w:tcBorders>
              <w:top w:val="single" w:sz="4" w:space="0" w:color="auto"/>
              <w:left w:val="single" w:sz="4" w:space="0" w:color="auto"/>
              <w:bottom w:val="single" w:sz="4" w:space="0" w:color="auto"/>
              <w:right w:val="single" w:sz="4" w:space="0" w:color="auto"/>
            </w:tcBorders>
            <w:vAlign w:val="center"/>
            <w:hideMark/>
          </w:tcPr>
          <w:p w14:paraId="5F8CF529" w14:textId="77777777" w:rsidR="007115BA" w:rsidRDefault="007115BA" w:rsidP="00E05D76">
            <w:pPr>
              <w:contextualSpacing/>
              <w:jc w:val="both"/>
            </w:pPr>
            <w:r>
              <w:t>6</w:t>
            </w:r>
          </w:p>
        </w:tc>
        <w:tc>
          <w:tcPr>
            <w:tcW w:w="6293" w:type="dxa"/>
            <w:tcBorders>
              <w:top w:val="single" w:sz="4" w:space="0" w:color="auto"/>
              <w:left w:val="single" w:sz="4" w:space="0" w:color="auto"/>
              <w:bottom w:val="single" w:sz="4" w:space="0" w:color="auto"/>
              <w:right w:val="single" w:sz="4" w:space="0" w:color="auto"/>
            </w:tcBorders>
            <w:vAlign w:val="center"/>
            <w:hideMark/>
          </w:tcPr>
          <w:p w14:paraId="3DA61490" w14:textId="77777777" w:rsidR="007115BA" w:rsidRDefault="00891AD9" w:rsidP="00E05D76">
            <w:pPr>
              <w:contextualSpacing/>
              <w:jc w:val="both"/>
            </w:pPr>
            <w:r w:rsidRPr="00891AD9">
              <w:t>Начисление зарплаты работникам, участвующим в реконструкции основного средства</w:t>
            </w:r>
          </w:p>
        </w:tc>
        <w:tc>
          <w:tcPr>
            <w:tcW w:w="1388" w:type="dxa"/>
            <w:tcBorders>
              <w:top w:val="single" w:sz="4" w:space="0" w:color="auto"/>
              <w:left w:val="single" w:sz="4" w:space="0" w:color="auto"/>
              <w:bottom w:val="single" w:sz="4" w:space="0" w:color="auto"/>
              <w:right w:val="single" w:sz="4" w:space="0" w:color="auto"/>
            </w:tcBorders>
            <w:vAlign w:val="center"/>
            <w:hideMark/>
          </w:tcPr>
          <w:p w14:paraId="276FBD05" w14:textId="77777777" w:rsidR="007115BA" w:rsidRDefault="00891AD9" w:rsidP="005678C2">
            <w:pPr>
              <w:contextualSpacing/>
              <w:jc w:val="center"/>
            </w:pPr>
            <w:r>
              <w:t>08</w:t>
            </w:r>
          </w:p>
        </w:tc>
        <w:tc>
          <w:tcPr>
            <w:tcW w:w="1362" w:type="dxa"/>
            <w:tcBorders>
              <w:top w:val="single" w:sz="4" w:space="0" w:color="auto"/>
              <w:left w:val="single" w:sz="4" w:space="0" w:color="auto"/>
              <w:bottom w:val="single" w:sz="4" w:space="0" w:color="auto"/>
              <w:right w:val="single" w:sz="4" w:space="0" w:color="auto"/>
            </w:tcBorders>
            <w:vAlign w:val="center"/>
            <w:hideMark/>
          </w:tcPr>
          <w:p w14:paraId="04B32117" w14:textId="77777777" w:rsidR="007115BA" w:rsidRDefault="007115BA" w:rsidP="005678C2">
            <w:pPr>
              <w:contextualSpacing/>
              <w:jc w:val="center"/>
            </w:pPr>
            <w:r>
              <w:t>70</w:t>
            </w:r>
          </w:p>
        </w:tc>
      </w:tr>
      <w:tr w:rsidR="007115BA" w14:paraId="6474C574" w14:textId="77777777" w:rsidTr="001D6FC2">
        <w:tc>
          <w:tcPr>
            <w:tcW w:w="530" w:type="dxa"/>
            <w:tcBorders>
              <w:top w:val="single" w:sz="4" w:space="0" w:color="auto"/>
              <w:left w:val="single" w:sz="4" w:space="0" w:color="auto"/>
              <w:bottom w:val="single" w:sz="4" w:space="0" w:color="auto"/>
              <w:right w:val="single" w:sz="4" w:space="0" w:color="auto"/>
            </w:tcBorders>
            <w:vAlign w:val="center"/>
            <w:hideMark/>
          </w:tcPr>
          <w:p w14:paraId="66E89BC3" w14:textId="77777777" w:rsidR="007115BA" w:rsidRDefault="007115BA" w:rsidP="00E05D76">
            <w:pPr>
              <w:contextualSpacing/>
              <w:jc w:val="both"/>
            </w:pPr>
            <w:r>
              <w:t>7</w:t>
            </w:r>
          </w:p>
        </w:tc>
        <w:tc>
          <w:tcPr>
            <w:tcW w:w="6293" w:type="dxa"/>
            <w:tcBorders>
              <w:top w:val="single" w:sz="4" w:space="0" w:color="auto"/>
              <w:left w:val="single" w:sz="4" w:space="0" w:color="auto"/>
              <w:bottom w:val="single" w:sz="4" w:space="0" w:color="auto"/>
              <w:right w:val="single" w:sz="4" w:space="0" w:color="auto"/>
            </w:tcBorders>
            <w:vAlign w:val="center"/>
            <w:hideMark/>
          </w:tcPr>
          <w:p w14:paraId="04AC6E0C" w14:textId="77777777" w:rsidR="007115BA" w:rsidRDefault="00891AD9" w:rsidP="00E05D76">
            <w:pPr>
              <w:contextualSpacing/>
              <w:jc w:val="both"/>
            </w:pPr>
            <w:r w:rsidRPr="00891AD9">
              <w:t>Начисление выплат работнику за счет прочих расходов фирмы</w:t>
            </w:r>
          </w:p>
        </w:tc>
        <w:tc>
          <w:tcPr>
            <w:tcW w:w="1388" w:type="dxa"/>
            <w:tcBorders>
              <w:top w:val="single" w:sz="4" w:space="0" w:color="auto"/>
              <w:left w:val="single" w:sz="4" w:space="0" w:color="auto"/>
              <w:bottom w:val="single" w:sz="4" w:space="0" w:color="auto"/>
              <w:right w:val="single" w:sz="4" w:space="0" w:color="auto"/>
            </w:tcBorders>
            <w:vAlign w:val="center"/>
            <w:hideMark/>
          </w:tcPr>
          <w:p w14:paraId="66066C8B" w14:textId="77777777" w:rsidR="007115BA" w:rsidRDefault="007115BA" w:rsidP="005678C2">
            <w:pPr>
              <w:contextualSpacing/>
              <w:jc w:val="center"/>
            </w:pPr>
            <w:r>
              <w:t>91</w:t>
            </w:r>
            <w:r w:rsidR="00891AD9">
              <w:t>.2</w:t>
            </w:r>
          </w:p>
        </w:tc>
        <w:tc>
          <w:tcPr>
            <w:tcW w:w="1362" w:type="dxa"/>
            <w:tcBorders>
              <w:top w:val="single" w:sz="4" w:space="0" w:color="auto"/>
              <w:left w:val="single" w:sz="4" w:space="0" w:color="auto"/>
              <w:bottom w:val="single" w:sz="4" w:space="0" w:color="auto"/>
              <w:right w:val="single" w:sz="4" w:space="0" w:color="auto"/>
            </w:tcBorders>
            <w:vAlign w:val="center"/>
            <w:hideMark/>
          </w:tcPr>
          <w:p w14:paraId="1F7EF474" w14:textId="77777777" w:rsidR="007115BA" w:rsidRDefault="00891AD9" w:rsidP="005678C2">
            <w:pPr>
              <w:contextualSpacing/>
              <w:jc w:val="center"/>
            </w:pPr>
            <w:r>
              <w:t>70</w:t>
            </w:r>
          </w:p>
        </w:tc>
      </w:tr>
    </w:tbl>
    <w:p w14:paraId="6EC7DFA2" w14:textId="247D7FCD" w:rsidR="00DE7027" w:rsidRDefault="00DE7027" w:rsidP="00A90A0E">
      <w:pPr>
        <w:tabs>
          <w:tab w:val="left" w:pos="3119"/>
        </w:tabs>
        <w:spacing w:before="120" w:line="360" w:lineRule="auto"/>
        <w:ind w:firstLine="709"/>
        <w:jc w:val="both"/>
        <w:rPr>
          <w:sz w:val="28"/>
          <w:szCs w:val="28"/>
        </w:rPr>
      </w:pPr>
      <w:r w:rsidRPr="0029479F">
        <w:rPr>
          <w:sz w:val="28"/>
          <w:szCs w:val="28"/>
        </w:rPr>
        <w:t>Начисления заработной платы производят на последнее число каждого месяца</w:t>
      </w:r>
      <w:r w:rsidR="006748C3">
        <w:rPr>
          <w:sz w:val="28"/>
          <w:szCs w:val="28"/>
        </w:rPr>
        <w:t xml:space="preserve"> (табл. 2.5)</w:t>
      </w:r>
      <w:r w:rsidRPr="0029479F">
        <w:rPr>
          <w:sz w:val="28"/>
          <w:szCs w:val="28"/>
        </w:rPr>
        <w:t>.</w:t>
      </w:r>
    </w:p>
    <w:p w14:paraId="04DB4AA8" w14:textId="77777777" w:rsidR="00AA3AB0" w:rsidRDefault="00AA3AB0" w:rsidP="00A90A0E">
      <w:pPr>
        <w:tabs>
          <w:tab w:val="left" w:pos="3119"/>
        </w:tabs>
        <w:spacing w:before="120" w:line="360" w:lineRule="auto"/>
        <w:ind w:firstLine="709"/>
        <w:jc w:val="both"/>
        <w:rPr>
          <w:sz w:val="28"/>
          <w:szCs w:val="28"/>
        </w:rPr>
      </w:pPr>
    </w:p>
    <w:p w14:paraId="6BCBCBCC" w14:textId="77777777" w:rsidR="00AA3AB0" w:rsidRDefault="00AA3AB0" w:rsidP="00A90A0E">
      <w:pPr>
        <w:tabs>
          <w:tab w:val="left" w:pos="3119"/>
        </w:tabs>
        <w:spacing w:before="120" w:line="360" w:lineRule="auto"/>
        <w:ind w:firstLine="709"/>
        <w:jc w:val="both"/>
        <w:rPr>
          <w:sz w:val="28"/>
          <w:szCs w:val="28"/>
        </w:rPr>
      </w:pPr>
    </w:p>
    <w:p w14:paraId="045636DE" w14:textId="77777777" w:rsidR="00DA6403" w:rsidRDefault="00DA6403" w:rsidP="00E903D2">
      <w:pPr>
        <w:tabs>
          <w:tab w:val="left" w:pos="3119"/>
        </w:tabs>
        <w:spacing w:line="360" w:lineRule="auto"/>
        <w:ind w:firstLine="709"/>
        <w:jc w:val="right"/>
        <w:rPr>
          <w:sz w:val="28"/>
          <w:szCs w:val="28"/>
        </w:rPr>
      </w:pPr>
    </w:p>
    <w:p w14:paraId="7A838988" w14:textId="77777777" w:rsidR="00E903D2" w:rsidRDefault="00E903D2" w:rsidP="00E903D2">
      <w:pPr>
        <w:tabs>
          <w:tab w:val="left" w:pos="3119"/>
        </w:tabs>
        <w:spacing w:line="360" w:lineRule="auto"/>
        <w:ind w:firstLine="709"/>
        <w:jc w:val="right"/>
        <w:rPr>
          <w:sz w:val="28"/>
          <w:szCs w:val="28"/>
        </w:rPr>
      </w:pPr>
      <w:r>
        <w:rPr>
          <w:sz w:val="28"/>
          <w:szCs w:val="28"/>
        </w:rPr>
        <w:t>Таблица 2.5</w:t>
      </w:r>
    </w:p>
    <w:p w14:paraId="23403107" w14:textId="77777777" w:rsidR="008C36F0" w:rsidRPr="005678C2" w:rsidRDefault="00AA3AB0" w:rsidP="0038410F">
      <w:pPr>
        <w:tabs>
          <w:tab w:val="left" w:pos="3119"/>
        </w:tabs>
        <w:spacing w:after="120"/>
        <w:ind w:left="709" w:hanging="709"/>
        <w:jc w:val="center"/>
        <w:rPr>
          <w:sz w:val="28"/>
          <w:szCs w:val="28"/>
        </w:rPr>
      </w:pPr>
      <w:r>
        <w:rPr>
          <w:b/>
          <w:sz w:val="28"/>
          <w:szCs w:val="28"/>
        </w:rPr>
        <w:t>Отражение хозяйственных операций на счетах</w:t>
      </w:r>
      <w:r w:rsidR="000739DD">
        <w:rPr>
          <w:b/>
          <w:sz w:val="28"/>
          <w:szCs w:val="28"/>
        </w:rPr>
        <w:t xml:space="preserve"> в ООО </w:t>
      </w:r>
      <w:r w:rsidR="002D2148">
        <w:rPr>
          <w:b/>
          <w:sz w:val="28"/>
          <w:szCs w:val="28"/>
        </w:rPr>
        <w:t>«</w:t>
      </w:r>
      <w:r w:rsidR="000739DD">
        <w:rPr>
          <w:b/>
          <w:sz w:val="28"/>
          <w:szCs w:val="28"/>
        </w:rPr>
        <w:t xml:space="preserve">ТЦ </w:t>
      </w:r>
      <w:r w:rsidR="002D2148">
        <w:rPr>
          <w:b/>
          <w:sz w:val="28"/>
          <w:szCs w:val="28"/>
        </w:rPr>
        <w:t>«</w:t>
      </w:r>
      <w:proofErr w:type="spellStart"/>
      <w:r w:rsidR="000739DD">
        <w:rPr>
          <w:b/>
          <w:sz w:val="28"/>
          <w:szCs w:val="28"/>
        </w:rPr>
        <w:t>Новомариинский</w:t>
      </w:r>
      <w:proofErr w:type="spellEnd"/>
      <w:r w:rsidR="002D2148">
        <w:rPr>
          <w:b/>
          <w:sz w:val="28"/>
          <w:szCs w:val="28"/>
        </w:rPr>
        <w:t>»</w:t>
      </w:r>
      <w:r w:rsidR="000739DD">
        <w:rPr>
          <w:b/>
          <w:sz w:val="28"/>
          <w:szCs w:val="28"/>
        </w:rPr>
        <w:t xml:space="preserve"> </w:t>
      </w:r>
    </w:p>
    <w:tbl>
      <w:tblPr>
        <w:tblStyle w:val="af"/>
        <w:tblW w:w="9498" w:type="dxa"/>
        <w:tblInd w:w="108" w:type="dxa"/>
        <w:tblLook w:val="04A0" w:firstRow="1" w:lastRow="0" w:firstColumn="1" w:lastColumn="0" w:noHBand="0" w:noVBand="1"/>
      </w:tblPr>
      <w:tblGrid>
        <w:gridCol w:w="560"/>
        <w:gridCol w:w="6268"/>
        <w:gridCol w:w="1383"/>
        <w:gridCol w:w="1287"/>
      </w:tblGrid>
      <w:tr w:rsidR="007115BA" w:rsidRPr="0023407B" w14:paraId="2F771A18" w14:textId="77777777" w:rsidTr="00DA6403">
        <w:tc>
          <w:tcPr>
            <w:tcW w:w="531" w:type="dxa"/>
            <w:tcBorders>
              <w:top w:val="single" w:sz="4" w:space="0" w:color="auto"/>
              <w:left w:val="single" w:sz="4" w:space="0" w:color="auto"/>
              <w:bottom w:val="single" w:sz="4" w:space="0" w:color="auto"/>
              <w:right w:val="single" w:sz="4" w:space="0" w:color="auto"/>
            </w:tcBorders>
            <w:vAlign w:val="center"/>
            <w:hideMark/>
          </w:tcPr>
          <w:p w14:paraId="70A58E84" w14:textId="77777777" w:rsidR="007115BA" w:rsidRPr="0023407B" w:rsidRDefault="007115BA" w:rsidP="00A90A0E">
            <w:pPr>
              <w:contextualSpacing/>
              <w:jc w:val="center"/>
              <w:rPr>
                <w:b/>
              </w:rPr>
            </w:pPr>
            <w:r w:rsidRPr="0023407B">
              <w:rPr>
                <w:b/>
                <w:bCs/>
              </w:rPr>
              <w:t>№</w:t>
            </w:r>
            <w:r w:rsidR="00DA6403">
              <w:rPr>
                <w:b/>
                <w:bCs/>
              </w:rPr>
              <w:t xml:space="preserve"> п/п</w:t>
            </w:r>
          </w:p>
        </w:tc>
        <w:tc>
          <w:tcPr>
            <w:tcW w:w="6293" w:type="dxa"/>
            <w:tcBorders>
              <w:top w:val="single" w:sz="4" w:space="0" w:color="auto"/>
              <w:left w:val="single" w:sz="4" w:space="0" w:color="auto"/>
              <w:bottom w:val="single" w:sz="4" w:space="0" w:color="auto"/>
              <w:right w:val="single" w:sz="4" w:space="0" w:color="auto"/>
            </w:tcBorders>
            <w:vAlign w:val="center"/>
            <w:hideMark/>
          </w:tcPr>
          <w:p w14:paraId="1A5947E8" w14:textId="77777777" w:rsidR="007115BA" w:rsidRPr="0023407B" w:rsidRDefault="007115BA" w:rsidP="00A90A0E">
            <w:pPr>
              <w:contextualSpacing/>
              <w:jc w:val="center"/>
              <w:rPr>
                <w:b/>
              </w:rPr>
            </w:pPr>
            <w:r w:rsidRPr="0023407B">
              <w:rPr>
                <w:b/>
                <w:bCs/>
              </w:rPr>
              <w:t>Хозяйственная операция</w:t>
            </w:r>
          </w:p>
        </w:tc>
        <w:tc>
          <w:tcPr>
            <w:tcW w:w="1386" w:type="dxa"/>
            <w:tcBorders>
              <w:top w:val="single" w:sz="4" w:space="0" w:color="auto"/>
              <w:left w:val="single" w:sz="4" w:space="0" w:color="auto"/>
              <w:bottom w:val="single" w:sz="4" w:space="0" w:color="auto"/>
              <w:right w:val="single" w:sz="4" w:space="0" w:color="auto"/>
            </w:tcBorders>
            <w:vAlign w:val="center"/>
            <w:hideMark/>
          </w:tcPr>
          <w:p w14:paraId="6E283CC3" w14:textId="77777777" w:rsidR="007115BA" w:rsidRPr="0023407B" w:rsidRDefault="007115BA" w:rsidP="00A90A0E">
            <w:pPr>
              <w:contextualSpacing/>
              <w:jc w:val="center"/>
              <w:rPr>
                <w:b/>
              </w:rPr>
            </w:pPr>
            <w:r w:rsidRPr="0023407B">
              <w:rPr>
                <w:b/>
                <w:bCs/>
              </w:rPr>
              <w:t>Дебет</w:t>
            </w:r>
          </w:p>
        </w:tc>
        <w:tc>
          <w:tcPr>
            <w:tcW w:w="1288" w:type="dxa"/>
            <w:tcBorders>
              <w:top w:val="single" w:sz="4" w:space="0" w:color="auto"/>
              <w:left w:val="single" w:sz="4" w:space="0" w:color="auto"/>
              <w:bottom w:val="single" w:sz="4" w:space="0" w:color="auto"/>
              <w:right w:val="single" w:sz="4" w:space="0" w:color="auto"/>
            </w:tcBorders>
            <w:vAlign w:val="center"/>
            <w:hideMark/>
          </w:tcPr>
          <w:p w14:paraId="18AFE87F" w14:textId="77777777" w:rsidR="007115BA" w:rsidRPr="0023407B" w:rsidRDefault="007115BA" w:rsidP="00A90A0E">
            <w:pPr>
              <w:contextualSpacing/>
              <w:jc w:val="center"/>
              <w:rPr>
                <w:b/>
              </w:rPr>
            </w:pPr>
            <w:r w:rsidRPr="0023407B">
              <w:rPr>
                <w:b/>
                <w:bCs/>
              </w:rPr>
              <w:t>Кредит</w:t>
            </w:r>
          </w:p>
        </w:tc>
      </w:tr>
      <w:tr w:rsidR="0038410F" w:rsidRPr="0023407B" w14:paraId="5EBE015C" w14:textId="77777777" w:rsidTr="00DA6403">
        <w:tc>
          <w:tcPr>
            <w:tcW w:w="531" w:type="dxa"/>
            <w:tcBorders>
              <w:top w:val="single" w:sz="4" w:space="0" w:color="auto"/>
              <w:left w:val="single" w:sz="4" w:space="0" w:color="auto"/>
              <w:bottom w:val="single" w:sz="4" w:space="0" w:color="auto"/>
              <w:right w:val="single" w:sz="4" w:space="0" w:color="auto"/>
            </w:tcBorders>
            <w:vAlign w:val="center"/>
          </w:tcPr>
          <w:p w14:paraId="0730C8EA" w14:textId="77777777" w:rsidR="0038410F" w:rsidRPr="0038410F" w:rsidRDefault="0038410F" w:rsidP="00A90A0E">
            <w:pPr>
              <w:contextualSpacing/>
              <w:jc w:val="center"/>
              <w:rPr>
                <w:bCs/>
                <w:sz w:val="20"/>
                <w:szCs w:val="20"/>
              </w:rPr>
            </w:pPr>
            <w:r w:rsidRPr="0038410F">
              <w:rPr>
                <w:bCs/>
                <w:sz w:val="20"/>
                <w:szCs w:val="20"/>
              </w:rPr>
              <w:t>1</w:t>
            </w:r>
          </w:p>
        </w:tc>
        <w:tc>
          <w:tcPr>
            <w:tcW w:w="6293" w:type="dxa"/>
            <w:tcBorders>
              <w:top w:val="single" w:sz="4" w:space="0" w:color="auto"/>
              <w:left w:val="single" w:sz="4" w:space="0" w:color="auto"/>
              <w:bottom w:val="single" w:sz="4" w:space="0" w:color="auto"/>
              <w:right w:val="single" w:sz="4" w:space="0" w:color="auto"/>
            </w:tcBorders>
            <w:vAlign w:val="center"/>
          </w:tcPr>
          <w:p w14:paraId="75986357" w14:textId="77777777" w:rsidR="0038410F" w:rsidRPr="0038410F" w:rsidRDefault="0038410F" w:rsidP="00A90A0E">
            <w:pPr>
              <w:contextualSpacing/>
              <w:jc w:val="center"/>
              <w:rPr>
                <w:bCs/>
                <w:sz w:val="20"/>
                <w:szCs w:val="20"/>
              </w:rPr>
            </w:pPr>
            <w:r w:rsidRPr="0038410F">
              <w:rPr>
                <w:bCs/>
                <w:sz w:val="20"/>
                <w:szCs w:val="20"/>
              </w:rPr>
              <w:t>2</w:t>
            </w:r>
          </w:p>
        </w:tc>
        <w:tc>
          <w:tcPr>
            <w:tcW w:w="1386" w:type="dxa"/>
            <w:tcBorders>
              <w:top w:val="single" w:sz="4" w:space="0" w:color="auto"/>
              <w:left w:val="single" w:sz="4" w:space="0" w:color="auto"/>
              <w:bottom w:val="single" w:sz="4" w:space="0" w:color="auto"/>
              <w:right w:val="single" w:sz="4" w:space="0" w:color="auto"/>
            </w:tcBorders>
            <w:vAlign w:val="center"/>
          </w:tcPr>
          <w:p w14:paraId="7227F27E" w14:textId="77777777" w:rsidR="0038410F" w:rsidRPr="0038410F" w:rsidRDefault="0038410F" w:rsidP="00A90A0E">
            <w:pPr>
              <w:contextualSpacing/>
              <w:jc w:val="center"/>
              <w:rPr>
                <w:bCs/>
                <w:sz w:val="20"/>
                <w:szCs w:val="20"/>
              </w:rPr>
            </w:pPr>
            <w:r w:rsidRPr="0038410F">
              <w:rPr>
                <w:bCs/>
                <w:sz w:val="20"/>
                <w:szCs w:val="20"/>
              </w:rPr>
              <w:t>3</w:t>
            </w:r>
          </w:p>
        </w:tc>
        <w:tc>
          <w:tcPr>
            <w:tcW w:w="1288" w:type="dxa"/>
            <w:tcBorders>
              <w:top w:val="single" w:sz="4" w:space="0" w:color="auto"/>
              <w:left w:val="single" w:sz="4" w:space="0" w:color="auto"/>
              <w:bottom w:val="single" w:sz="4" w:space="0" w:color="auto"/>
              <w:right w:val="single" w:sz="4" w:space="0" w:color="auto"/>
            </w:tcBorders>
            <w:vAlign w:val="center"/>
          </w:tcPr>
          <w:p w14:paraId="018ECF94" w14:textId="77777777" w:rsidR="0038410F" w:rsidRPr="0038410F" w:rsidRDefault="0038410F" w:rsidP="00A90A0E">
            <w:pPr>
              <w:contextualSpacing/>
              <w:jc w:val="center"/>
              <w:rPr>
                <w:bCs/>
                <w:sz w:val="20"/>
                <w:szCs w:val="20"/>
              </w:rPr>
            </w:pPr>
            <w:r w:rsidRPr="0038410F">
              <w:rPr>
                <w:bCs/>
                <w:sz w:val="20"/>
                <w:szCs w:val="20"/>
              </w:rPr>
              <w:t>4</w:t>
            </w:r>
          </w:p>
        </w:tc>
      </w:tr>
      <w:tr w:rsidR="007115BA" w14:paraId="5E484D00" w14:textId="77777777" w:rsidTr="00DA6403">
        <w:tc>
          <w:tcPr>
            <w:tcW w:w="531" w:type="dxa"/>
            <w:tcBorders>
              <w:top w:val="single" w:sz="4" w:space="0" w:color="auto"/>
              <w:left w:val="single" w:sz="4" w:space="0" w:color="auto"/>
              <w:bottom w:val="single" w:sz="4" w:space="0" w:color="auto"/>
              <w:right w:val="single" w:sz="4" w:space="0" w:color="auto"/>
            </w:tcBorders>
            <w:hideMark/>
          </w:tcPr>
          <w:p w14:paraId="3A4700CA" w14:textId="77777777" w:rsidR="007115BA" w:rsidRDefault="007115BA" w:rsidP="00DA6403">
            <w:pPr>
              <w:contextualSpacing/>
              <w:jc w:val="center"/>
            </w:pPr>
            <w:r>
              <w:t>1</w:t>
            </w:r>
          </w:p>
        </w:tc>
        <w:tc>
          <w:tcPr>
            <w:tcW w:w="6293" w:type="dxa"/>
            <w:tcBorders>
              <w:top w:val="single" w:sz="4" w:space="0" w:color="auto"/>
              <w:left w:val="single" w:sz="4" w:space="0" w:color="auto"/>
              <w:bottom w:val="single" w:sz="4" w:space="0" w:color="auto"/>
              <w:right w:val="single" w:sz="4" w:space="0" w:color="auto"/>
            </w:tcBorders>
            <w:vAlign w:val="center"/>
            <w:hideMark/>
          </w:tcPr>
          <w:p w14:paraId="50F60692" w14:textId="77777777" w:rsidR="007115BA" w:rsidRDefault="002B3648" w:rsidP="002B3648">
            <w:pPr>
              <w:contextualSpacing/>
              <w:jc w:val="both"/>
            </w:pPr>
            <w:r>
              <w:t>Начисление п</w:t>
            </w:r>
            <w:r w:rsidRPr="002B3648">
              <w:t>особия по временной нетрудоспособности самого работника или его по уходу за его близкими, отпуска по уходу за ребенком до 1,5 лет, декретные выплаты, материальную помощь за счет средств ФСС</w:t>
            </w:r>
          </w:p>
        </w:tc>
        <w:tc>
          <w:tcPr>
            <w:tcW w:w="1386" w:type="dxa"/>
            <w:tcBorders>
              <w:top w:val="single" w:sz="4" w:space="0" w:color="auto"/>
              <w:left w:val="single" w:sz="4" w:space="0" w:color="auto"/>
              <w:bottom w:val="single" w:sz="4" w:space="0" w:color="auto"/>
              <w:right w:val="single" w:sz="4" w:space="0" w:color="auto"/>
            </w:tcBorders>
            <w:vAlign w:val="center"/>
            <w:hideMark/>
          </w:tcPr>
          <w:p w14:paraId="0966E9EE" w14:textId="77777777" w:rsidR="007115BA" w:rsidRDefault="00533991" w:rsidP="000739DD">
            <w:pPr>
              <w:contextualSpacing/>
              <w:jc w:val="center"/>
            </w:pPr>
            <w:r>
              <w:t>70</w:t>
            </w:r>
          </w:p>
        </w:tc>
        <w:tc>
          <w:tcPr>
            <w:tcW w:w="1288" w:type="dxa"/>
            <w:tcBorders>
              <w:top w:val="single" w:sz="4" w:space="0" w:color="auto"/>
              <w:left w:val="single" w:sz="4" w:space="0" w:color="auto"/>
              <w:bottom w:val="single" w:sz="4" w:space="0" w:color="auto"/>
              <w:right w:val="single" w:sz="4" w:space="0" w:color="auto"/>
            </w:tcBorders>
            <w:vAlign w:val="center"/>
            <w:hideMark/>
          </w:tcPr>
          <w:p w14:paraId="4C290F99" w14:textId="77777777" w:rsidR="007115BA" w:rsidRDefault="00533991" w:rsidP="000739DD">
            <w:pPr>
              <w:contextualSpacing/>
              <w:jc w:val="center"/>
            </w:pPr>
            <w:r w:rsidRPr="00533991">
              <w:t>69.1</w:t>
            </w:r>
          </w:p>
        </w:tc>
      </w:tr>
      <w:tr w:rsidR="007115BA" w14:paraId="759A2BC9" w14:textId="77777777" w:rsidTr="00DA6403">
        <w:tc>
          <w:tcPr>
            <w:tcW w:w="531" w:type="dxa"/>
            <w:tcBorders>
              <w:top w:val="single" w:sz="4" w:space="0" w:color="auto"/>
              <w:left w:val="single" w:sz="4" w:space="0" w:color="auto"/>
              <w:bottom w:val="single" w:sz="4" w:space="0" w:color="auto"/>
              <w:right w:val="single" w:sz="4" w:space="0" w:color="auto"/>
            </w:tcBorders>
            <w:hideMark/>
          </w:tcPr>
          <w:p w14:paraId="16BEF2D6" w14:textId="77777777" w:rsidR="007115BA" w:rsidRDefault="007115BA" w:rsidP="00DA6403">
            <w:pPr>
              <w:contextualSpacing/>
              <w:jc w:val="center"/>
            </w:pPr>
            <w:r>
              <w:t>2</w:t>
            </w:r>
          </w:p>
        </w:tc>
        <w:tc>
          <w:tcPr>
            <w:tcW w:w="6293" w:type="dxa"/>
            <w:tcBorders>
              <w:top w:val="single" w:sz="4" w:space="0" w:color="auto"/>
              <w:left w:val="single" w:sz="4" w:space="0" w:color="auto"/>
              <w:bottom w:val="single" w:sz="4" w:space="0" w:color="auto"/>
              <w:right w:val="single" w:sz="4" w:space="0" w:color="auto"/>
            </w:tcBorders>
            <w:vAlign w:val="center"/>
            <w:hideMark/>
          </w:tcPr>
          <w:p w14:paraId="3676BC8E" w14:textId="77777777" w:rsidR="007115BA" w:rsidRDefault="00DA6403" w:rsidP="00E05D76">
            <w:pPr>
              <w:contextualSpacing/>
              <w:jc w:val="both"/>
            </w:pPr>
            <w:r w:rsidRPr="002B3648">
              <w:t xml:space="preserve">Начисление </w:t>
            </w:r>
            <w:r w:rsidR="002B3648" w:rsidRPr="002B3648">
              <w:t>заработной платы из</w:t>
            </w:r>
            <w:r w:rsidR="002B3648">
              <w:t xml:space="preserve"> </w:t>
            </w:r>
            <w:r w:rsidR="002B3648" w:rsidRPr="002B3648">
              <w:t>резерва под определенные виды затрат</w:t>
            </w:r>
          </w:p>
        </w:tc>
        <w:tc>
          <w:tcPr>
            <w:tcW w:w="1386" w:type="dxa"/>
            <w:tcBorders>
              <w:top w:val="single" w:sz="4" w:space="0" w:color="auto"/>
              <w:left w:val="single" w:sz="4" w:space="0" w:color="auto"/>
              <w:bottom w:val="single" w:sz="4" w:space="0" w:color="auto"/>
              <w:right w:val="single" w:sz="4" w:space="0" w:color="auto"/>
            </w:tcBorders>
            <w:vAlign w:val="center"/>
            <w:hideMark/>
          </w:tcPr>
          <w:p w14:paraId="042C7200" w14:textId="77777777" w:rsidR="007115BA" w:rsidRDefault="00533991" w:rsidP="000739DD">
            <w:pPr>
              <w:contextualSpacing/>
              <w:jc w:val="center"/>
            </w:pPr>
            <w:r>
              <w:t>70</w:t>
            </w:r>
          </w:p>
        </w:tc>
        <w:tc>
          <w:tcPr>
            <w:tcW w:w="1288" w:type="dxa"/>
            <w:tcBorders>
              <w:top w:val="single" w:sz="4" w:space="0" w:color="auto"/>
              <w:left w:val="single" w:sz="4" w:space="0" w:color="auto"/>
              <w:bottom w:val="single" w:sz="4" w:space="0" w:color="auto"/>
              <w:right w:val="single" w:sz="4" w:space="0" w:color="auto"/>
            </w:tcBorders>
            <w:vAlign w:val="center"/>
            <w:hideMark/>
          </w:tcPr>
          <w:p w14:paraId="381E1862" w14:textId="77777777" w:rsidR="00533991" w:rsidRDefault="00533991" w:rsidP="000739DD">
            <w:pPr>
              <w:contextualSpacing/>
              <w:jc w:val="center"/>
            </w:pPr>
            <w:r>
              <w:t>96</w:t>
            </w:r>
          </w:p>
        </w:tc>
      </w:tr>
      <w:tr w:rsidR="007115BA" w14:paraId="78E24EDB" w14:textId="77777777" w:rsidTr="00DA6403">
        <w:tc>
          <w:tcPr>
            <w:tcW w:w="531" w:type="dxa"/>
            <w:tcBorders>
              <w:top w:val="single" w:sz="4" w:space="0" w:color="auto"/>
              <w:left w:val="single" w:sz="4" w:space="0" w:color="auto"/>
              <w:bottom w:val="single" w:sz="4" w:space="0" w:color="auto"/>
              <w:right w:val="single" w:sz="4" w:space="0" w:color="auto"/>
            </w:tcBorders>
            <w:hideMark/>
          </w:tcPr>
          <w:p w14:paraId="368EA319" w14:textId="77777777" w:rsidR="007115BA" w:rsidRDefault="007115BA" w:rsidP="00DA6403">
            <w:pPr>
              <w:contextualSpacing/>
              <w:jc w:val="center"/>
            </w:pPr>
            <w:r>
              <w:t>3</w:t>
            </w:r>
          </w:p>
        </w:tc>
        <w:tc>
          <w:tcPr>
            <w:tcW w:w="6293" w:type="dxa"/>
            <w:tcBorders>
              <w:top w:val="single" w:sz="4" w:space="0" w:color="auto"/>
              <w:left w:val="single" w:sz="4" w:space="0" w:color="auto"/>
              <w:bottom w:val="single" w:sz="4" w:space="0" w:color="auto"/>
              <w:right w:val="single" w:sz="4" w:space="0" w:color="auto"/>
            </w:tcBorders>
            <w:vAlign w:val="center"/>
            <w:hideMark/>
          </w:tcPr>
          <w:p w14:paraId="1913D146" w14:textId="77777777" w:rsidR="007115BA" w:rsidRDefault="007115BA" w:rsidP="002B3648">
            <w:pPr>
              <w:contextualSpacing/>
              <w:jc w:val="both"/>
            </w:pPr>
            <w:r>
              <w:t>Начи</w:t>
            </w:r>
            <w:r w:rsidR="002B3648">
              <w:t>сление заработной платы</w:t>
            </w:r>
            <w:r>
              <w:t xml:space="preserve"> </w:t>
            </w:r>
            <w:r w:rsidR="002B3648" w:rsidRPr="002B3648">
              <w:t>з</w:t>
            </w:r>
            <w:r w:rsidR="002B3648">
              <w:t>а счет резерва будущих расходов</w:t>
            </w:r>
            <w:r w:rsidR="001062D4">
              <w:t xml:space="preserve">. </w:t>
            </w:r>
            <w:r w:rsidR="001062D4" w:rsidRPr="001062D4">
              <w:t>Начисление отпускных или компенсаций за неиспользованный отпуск отражают точно такими же проводками.</w:t>
            </w:r>
          </w:p>
        </w:tc>
        <w:tc>
          <w:tcPr>
            <w:tcW w:w="1386" w:type="dxa"/>
            <w:tcBorders>
              <w:top w:val="single" w:sz="4" w:space="0" w:color="auto"/>
              <w:left w:val="single" w:sz="4" w:space="0" w:color="auto"/>
              <w:bottom w:val="single" w:sz="4" w:space="0" w:color="auto"/>
              <w:right w:val="single" w:sz="4" w:space="0" w:color="auto"/>
            </w:tcBorders>
            <w:vAlign w:val="center"/>
            <w:hideMark/>
          </w:tcPr>
          <w:p w14:paraId="28502015" w14:textId="77777777" w:rsidR="007115BA" w:rsidRDefault="00533991" w:rsidP="000739DD">
            <w:pPr>
              <w:contextualSpacing/>
              <w:jc w:val="center"/>
            </w:pPr>
            <w:r>
              <w:t>70</w:t>
            </w:r>
          </w:p>
        </w:tc>
        <w:tc>
          <w:tcPr>
            <w:tcW w:w="1288" w:type="dxa"/>
            <w:tcBorders>
              <w:top w:val="single" w:sz="4" w:space="0" w:color="auto"/>
              <w:left w:val="single" w:sz="4" w:space="0" w:color="auto"/>
              <w:bottom w:val="single" w:sz="4" w:space="0" w:color="auto"/>
              <w:right w:val="single" w:sz="4" w:space="0" w:color="auto"/>
            </w:tcBorders>
            <w:vAlign w:val="center"/>
            <w:hideMark/>
          </w:tcPr>
          <w:p w14:paraId="24EB7B34" w14:textId="77777777" w:rsidR="007115BA" w:rsidRDefault="00533991" w:rsidP="000739DD">
            <w:pPr>
              <w:contextualSpacing/>
              <w:jc w:val="center"/>
            </w:pPr>
            <w:r>
              <w:t>91</w:t>
            </w:r>
          </w:p>
        </w:tc>
      </w:tr>
      <w:tr w:rsidR="007115BA" w14:paraId="01D0207D" w14:textId="77777777" w:rsidTr="00DA6403">
        <w:tc>
          <w:tcPr>
            <w:tcW w:w="531" w:type="dxa"/>
            <w:tcBorders>
              <w:top w:val="single" w:sz="4" w:space="0" w:color="auto"/>
              <w:left w:val="single" w:sz="4" w:space="0" w:color="auto"/>
              <w:bottom w:val="single" w:sz="4" w:space="0" w:color="auto"/>
              <w:right w:val="single" w:sz="4" w:space="0" w:color="auto"/>
            </w:tcBorders>
            <w:hideMark/>
          </w:tcPr>
          <w:p w14:paraId="1CF82704" w14:textId="77777777" w:rsidR="007115BA" w:rsidRDefault="007115BA" w:rsidP="00DA6403">
            <w:pPr>
              <w:contextualSpacing/>
              <w:jc w:val="center"/>
            </w:pPr>
            <w:r>
              <w:t>4</w:t>
            </w:r>
          </w:p>
        </w:tc>
        <w:tc>
          <w:tcPr>
            <w:tcW w:w="6293" w:type="dxa"/>
            <w:tcBorders>
              <w:top w:val="single" w:sz="4" w:space="0" w:color="auto"/>
              <w:left w:val="single" w:sz="4" w:space="0" w:color="auto"/>
              <w:bottom w:val="single" w:sz="4" w:space="0" w:color="auto"/>
              <w:right w:val="single" w:sz="4" w:space="0" w:color="auto"/>
            </w:tcBorders>
            <w:vAlign w:val="center"/>
            <w:hideMark/>
          </w:tcPr>
          <w:p w14:paraId="76FD76E0" w14:textId="77777777" w:rsidR="007115BA" w:rsidRDefault="00533991" w:rsidP="00E05D76">
            <w:pPr>
              <w:contextualSpacing/>
              <w:jc w:val="both"/>
            </w:pPr>
            <w:r>
              <w:t>Выплаты</w:t>
            </w:r>
            <w:r w:rsidRPr="00533991">
              <w:t xml:space="preserve"> зарплаты из кассы</w:t>
            </w:r>
            <w:r>
              <w:t xml:space="preserve">; </w:t>
            </w:r>
            <w:r w:rsidRPr="00533991">
              <w:t>перечисление зарплаты на карту сотруднику</w:t>
            </w:r>
            <w:r>
              <w:t xml:space="preserve">; </w:t>
            </w:r>
            <w:r w:rsidRPr="00533991">
              <w:t>выдана продукция в счет заработной платы</w:t>
            </w:r>
            <w:r>
              <w:t xml:space="preserve"> </w:t>
            </w:r>
          </w:p>
        </w:tc>
        <w:tc>
          <w:tcPr>
            <w:tcW w:w="1386" w:type="dxa"/>
            <w:tcBorders>
              <w:top w:val="single" w:sz="4" w:space="0" w:color="auto"/>
              <w:left w:val="single" w:sz="4" w:space="0" w:color="auto"/>
              <w:bottom w:val="single" w:sz="4" w:space="0" w:color="auto"/>
              <w:right w:val="single" w:sz="4" w:space="0" w:color="auto"/>
            </w:tcBorders>
            <w:vAlign w:val="center"/>
            <w:hideMark/>
          </w:tcPr>
          <w:p w14:paraId="74C678F1" w14:textId="77777777" w:rsidR="007115BA" w:rsidRDefault="00533991" w:rsidP="000739DD">
            <w:pPr>
              <w:contextualSpacing/>
              <w:jc w:val="center"/>
            </w:pPr>
            <w:r>
              <w:t>70</w:t>
            </w:r>
          </w:p>
        </w:tc>
        <w:tc>
          <w:tcPr>
            <w:tcW w:w="1288" w:type="dxa"/>
            <w:tcBorders>
              <w:top w:val="single" w:sz="4" w:space="0" w:color="auto"/>
              <w:left w:val="single" w:sz="4" w:space="0" w:color="auto"/>
              <w:bottom w:val="single" w:sz="4" w:space="0" w:color="auto"/>
              <w:right w:val="single" w:sz="4" w:space="0" w:color="auto"/>
            </w:tcBorders>
            <w:vAlign w:val="center"/>
            <w:hideMark/>
          </w:tcPr>
          <w:p w14:paraId="7D1AA245" w14:textId="77777777" w:rsidR="007115BA" w:rsidRDefault="00533991" w:rsidP="000739DD">
            <w:pPr>
              <w:contextualSpacing/>
              <w:jc w:val="center"/>
            </w:pPr>
            <w:r>
              <w:t>50,51,90</w:t>
            </w:r>
          </w:p>
        </w:tc>
      </w:tr>
      <w:tr w:rsidR="007115BA" w14:paraId="5CC586A4" w14:textId="77777777" w:rsidTr="00DA6403">
        <w:tc>
          <w:tcPr>
            <w:tcW w:w="531" w:type="dxa"/>
            <w:tcBorders>
              <w:top w:val="single" w:sz="4" w:space="0" w:color="auto"/>
              <w:left w:val="single" w:sz="4" w:space="0" w:color="auto"/>
              <w:bottom w:val="single" w:sz="4" w:space="0" w:color="auto"/>
              <w:right w:val="single" w:sz="4" w:space="0" w:color="auto"/>
            </w:tcBorders>
            <w:hideMark/>
          </w:tcPr>
          <w:p w14:paraId="287B12C9" w14:textId="77777777" w:rsidR="007115BA" w:rsidRDefault="007115BA" w:rsidP="00DA6403">
            <w:pPr>
              <w:contextualSpacing/>
              <w:jc w:val="center"/>
            </w:pPr>
            <w:r>
              <w:t>5</w:t>
            </w:r>
          </w:p>
        </w:tc>
        <w:tc>
          <w:tcPr>
            <w:tcW w:w="6293" w:type="dxa"/>
            <w:tcBorders>
              <w:top w:val="single" w:sz="4" w:space="0" w:color="auto"/>
              <w:left w:val="single" w:sz="4" w:space="0" w:color="auto"/>
              <w:bottom w:val="single" w:sz="4" w:space="0" w:color="auto"/>
              <w:right w:val="single" w:sz="4" w:space="0" w:color="auto"/>
            </w:tcBorders>
            <w:vAlign w:val="center"/>
            <w:hideMark/>
          </w:tcPr>
          <w:p w14:paraId="148C656B" w14:textId="77777777" w:rsidR="007115BA" w:rsidRDefault="00533991" w:rsidP="009B750D">
            <w:pPr>
              <w:contextualSpacing/>
              <w:jc w:val="both"/>
            </w:pPr>
            <w:r w:rsidRPr="00533991">
              <w:t xml:space="preserve">Если зарплата в кассе ООО </w:t>
            </w:r>
            <w:r w:rsidR="002D2148">
              <w:t>«</w:t>
            </w:r>
            <w:r w:rsidRPr="00533991">
              <w:t xml:space="preserve">ТЦ </w:t>
            </w:r>
            <w:r w:rsidR="002D2148">
              <w:t>«</w:t>
            </w:r>
            <w:proofErr w:type="spellStart"/>
            <w:r w:rsidRPr="00533991">
              <w:t>Новомариинский</w:t>
            </w:r>
            <w:proofErr w:type="spellEnd"/>
            <w:r w:rsidR="002D2148">
              <w:t>»</w:t>
            </w:r>
            <w:r w:rsidRPr="00533991">
              <w:t xml:space="preserve"> не получена в срок, ее необходимо депонировать.</w:t>
            </w:r>
            <w:r>
              <w:t xml:space="preserve"> Д</w:t>
            </w:r>
            <w:r w:rsidRPr="00533991">
              <w:t>епонирована заработная плата</w:t>
            </w:r>
          </w:p>
        </w:tc>
        <w:tc>
          <w:tcPr>
            <w:tcW w:w="1386" w:type="dxa"/>
            <w:tcBorders>
              <w:top w:val="single" w:sz="4" w:space="0" w:color="auto"/>
              <w:left w:val="single" w:sz="4" w:space="0" w:color="auto"/>
              <w:bottom w:val="single" w:sz="4" w:space="0" w:color="auto"/>
              <w:right w:val="single" w:sz="4" w:space="0" w:color="auto"/>
            </w:tcBorders>
            <w:vAlign w:val="center"/>
            <w:hideMark/>
          </w:tcPr>
          <w:p w14:paraId="691B6D6B" w14:textId="77777777" w:rsidR="007115BA" w:rsidRDefault="00533991" w:rsidP="000739DD">
            <w:pPr>
              <w:contextualSpacing/>
              <w:jc w:val="center"/>
            </w:pPr>
            <w:r>
              <w:t>70</w:t>
            </w:r>
          </w:p>
        </w:tc>
        <w:tc>
          <w:tcPr>
            <w:tcW w:w="1288" w:type="dxa"/>
            <w:tcBorders>
              <w:top w:val="single" w:sz="4" w:space="0" w:color="auto"/>
              <w:left w:val="single" w:sz="4" w:space="0" w:color="auto"/>
              <w:bottom w:val="single" w:sz="4" w:space="0" w:color="auto"/>
              <w:right w:val="single" w:sz="4" w:space="0" w:color="auto"/>
            </w:tcBorders>
            <w:vAlign w:val="center"/>
            <w:hideMark/>
          </w:tcPr>
          <w:p w14:paraId="5C41A0E0" w14:textId="77777777" w:rsidR="007115BA" w:rsidRDefault="00533991" w:rsidP="000739DD">
            <w:pPr>
              <w:contextualSpacing/>
              <w:jc w:val="center"/>
            </w:pPr>
            <w:r>
              <w:t>76.4</w:t>
            </w:r>
          </w:p>
        </w:tc>
      </w:tr>
      <w:tr w:rsidR="007115BA" w14:paraId="287E49A2" w14:textId="77777777" w:rsidTr="00DA6403">
        <w:tc>
          <w:tcPr>
            <w:tcW w:w="531" w:type="dxa"/>
            <w:tcBorders>
              <w:top w:val="single" w:sz="4" w:space="0" w:color="auto"/>
              <w:left w:val="single" w:sz="4" w:space="0" w:color="auto"/>
              <w:bottom w:val="single" w:sz="4" w:space="0" w:color="auto"/>
              <w:right w:val="single" w:sz="4" w:space="0" w:color="auto"/>
            </w:tcBorders>
            <w:hideMark/>
          </w:tcPr>
          <w:p w14:paraId="20CB368B" w14:textId="77777777" w:rsidR="007115BA" w:rsidRDefault="007115BA" w:rsidP="00DA6403">
            <w:pPr>
              <w:contextualSpacing/>
              <w:jc w:val="center"/>
            </w:pPr>
            <w:r>
              <w:t>6</w:t>
            </w:r>
          </w:p>
        </w:tc>
        <w:tc>
          <w:tcPr>
            <w:tcW w:w="6293" w:type="dxa"/>
            <w:tcBorders>
              <w:top w:val="single" w:sz="4" w:space="0" w:color="auto"/>
              <w:left w:val="single" w:sz="4" w:space="0" w:color="auto"/>
              <w:bottom w:val="single" w:sz="4" w:space="0" w:color="auto"/>
              <w:right w:val="single" w:sz="4" w:space="0" w:color="auto"/>
            </w:tcBorders>
            <w:vAlign w:val="center"/>
            <w:hideMark/>
          </w:tcPr>
          <w:p w14:paraId="2EF83ABA" w14:textId="77777777" w:rsidR="007115BA" w:rsidRDefault="00DA6403" w:rsidP="00E05D76">
            <w:pPr>
              <w:contextualSpacing/>
              <w:jc w:val="both"/>
            </w:pPr>
            <w:r w:rsidRPr="00E903D2">
              <w:t xml:space="preserve">Выдана </w:t>
            </w:r>
            <w:r w:rsidR="00E903D2" w:rsidRPr="00E903D2">
              <w:t>ранее депонированная заработная плата по требованию работника</w:t>
            </w:r>
          </w:p>
        </w:tc>
        <w:tc>
          <w:tcPr>
            <w:tcW w:w="1386" w:type="dxa"/>
            <w:tcBorders>
              <w:top w:val="single" w:sz="4" w:space="0" w:color="auto"/>
              <w:left w:val="single" w:sz="4" w:space="0" w:color="auto"/>
              <w:bottom w:val="single" w:sz="4" w:space="0" w:color="auto"/>
              <w:right w:val="single" w:sz="4" w:space="0" w:color="auto"/>
            </w:tcBorders>
            <w:vAlign w:val="center"/>
            <w:hideMark/>
          </w:tcPr>
          <w:p w14:paraId="03F1CF4F" w14:textId="77777777" w:rsidR="007115BA" w:rsidRDefault="00E903D2" w:rsidP="000739DD">
            <w:pPr>
              <w:contextualSpacing/>
              <w:jc w:val="center"/>
            </w:pPr>
            <w:r>
              <w:t>76.4</w:t>
            </w:r>
          </w:p>
        </w:tc>
        <w:tc>
          <w:tcPr>
            <w:tcW w:w="1288" w:type="dxa"/>
            <w:tcBorders>
              <w:top w:val="single" w:sz="4" w:space="0" w:color="auto"/>
              <w:left w:val="single" w:sz="4" w:space="0" w:color="auto"/>
              <w:bottom w:val="single" w:sz="4" w:space="0" w:color="auto"/>
              <w:right w:val="single" w:sz="4" w:space="0" w:color="auto"/>
            </w:tcBorders>
            <w:vAlign w:val="center"/>
            <w:hideMark/>
          </w:tcPr>
          <w:p w14:paraId="6EAAC617" w14:textId="77777777" w:rsidR="007115BA" w:rsidRDefault="007115BA" w:rsidP="000739DD">
            <w:pPr>
              <w:contextualSpacing/>
              <w:jc w:val="center"/>
            </w:pPr>
            <w:r>
              <w:t>70</w:t>
            </w:r>
          </w:p>
        </w:tc>
      </w:tr>
      <w:tr w:rsidR="007115BA" w14:paraId="15DE1B43" w14:textId="77777777" w:rsidTr="00DA6403">
        <w:tc>
          <w:tcPr>
            <w:tcW w:w="531" w:type="dxa"/>
            <w:tcBorders>
              <w:top w:val="single" w:sz="4" w:space="0" w:color="auto"/>
              <w:left w:val="single" w:sz="4" w:space="0" w:color="auto"/>
              <w:bottom w:val="single" w:sz="4" w:space="0" w:color="auto"/>
              <w:right w:val="single" w:sz="4" w:space="0" w:color="auto"/>
            </w:tcBorders>
            <w:hideMark/>
          </w:tcPr>
          <w:p w14:paraId="0FDB8746" w14:textId="77777777" w:rsidR="007115BA" w:rsidRDefault="007115BA" w:rsidP="00DA6403">
            <w:pPr>
              <w:contextualSpacing/>
              <w:jc w:val="center"/>
            </w:pPr>
            <w:r>
              <w:t>7</w:t>
            </w:r>
          </w:p>
        </w:tc>
        <w:tc>
          <w:tcPr>
            <w:tcW w:w="6293" w:type="dxa"/>
            <w:tcBorders>
              <w:top w:val="single" w:sz="4" w:space="0" w:color="auto"/>
              <w:left w:val="single" w:sz="4" w:space="0" w:color="auto"/>
              <w:bottom w:val="single" w:sz="4" w:space="0" w:color="auto"/>
              <w:right w:val="single" w:sz="4" w:space="0" w:color="auto"/>
            </w:tcBorders>
            <w:vAlign w:val="center"/>
            <w:hideMark/>
          </w:tcPr>
          <w:p w14:paraId="73E13D7A" w14:textId="77777777" w:rsidR="007115BA" w:rsidRDefault="00E903D2" w:rsidP="00E05D76">
            <w:pPr>
              <w:contextualSpacing/>
              <w:jc w:val="both"/>
            </w:pPr>
            <w:r w:rsidRPr="00E903D2">
              <w:t>удержан подоходный налог</w:t>
            </w:r>
            <w:r w:rsidR="00895A62">
              <w:t xml:space="preserve">, </w:t>
            </w:r>
            <w:r>
              <w:t>НДФЛ</w:t>
            </w:r>
          </w:p>
        </w:tc>
        <w:tc>
          <w:tcPr>
            <w:tcW w:w="1386" w:type="dxa"/>
            <w:tcBorders>
              <w:top w:val="single" w:sz="4" w:space="0" w:color="auto"/>
              <w:left w:val="single" w:sz="4" w:space="0" w:color="auto"/>
              <w:bottom w:val="single" w:sz="4" w:space="0" w:color="auto"/>
              <w:right w:val="single" w:sz="4" w:space="0" w:color="auto"/>
            </w:tcBorders>
            <w:vAlign w:val="center"/>
            <w:hideMark/>
          </w:tcPr>
          <w:p w14:paraId="2300623D" w14:textId="77777777" w:rsidR="00E903D2" w:rsidRDefault="00E903D2" w:rsidP="000739DD">
            <w:pPr>
              <w:contextualSpacing/>
              <w:jc w:val="center"/>
            </w:pPr>
            <w:r>
              <w:t>70</w:t>
            </w:r>
          </w:p>
        </w:tc>
        <w:tc>
          <w:tcPr>
            <w:tcW w:w="1288" w:type="dxa"/>
            <w:tcBorders>
              <w:top w:val="single" w:sz="4" w:space="0" w:color="auto"/>
              <w:left w:val="single" w:sz="4" w:space="0" w:color="auto"/>
              <w:bottom w:val="single" w:sz="4" w:space="0" w:color="auto"/>
              <w:right w:val="single" w:sz="4" w:space="0" w:color="auto"/>
            </w:tcBorders>
            <w:vAlign w:val="center"/>
            <w:hideMark/>
          </w:tcPr>
          <w:p w14:paraId="60C58DCF" w14:textId="77777777" w:rsidR="007115BA" w:rsidRDefault="00E903D2" w:rsidP="000739DD">
            <w:pPr>
              <w:contextualSpacing/>
              <w:jc w:val="center"/>
            </w:pPr>
            <w:r>
              <w:t>68</w:t>
            </w:r>
          </w:p>
        </w:tc>
      </w:tr>
      <w:tr w:rsidR="00E903D2" w14:paraId="3F98CB3D" w14:textId="77777777" w:rsidTr="00DA6403">
        <w:tc>
          <w:tcPr>
            <w:tcW w:w="531" w:type="dxa"/>
            <w:tcBorders>
              <w:top w:val="single" w:sz="4" w:space="0" w:color="auto"/>
              <w:left w:val="single" w:sz="4" w:space="0" w:color="auto"/>
              <w:bottom w:val="single" w:sz="4" w:space="0" w:color="auto"/>
              <w:right w:val="single" w:sz="4" w:space="0" w:color="auto"/>
            </w:tcBorders>
          </w:tcPr>
          <w:p w14:paraId="04C8A3BF" w14:textId="77777777" w:rsidR="00E903D2" w:rsidRDefault="00E903D2" w:rsidP="00DA6403">
            <w:pPr>
              <w:contextualSpacing/>
              <w:jc w:val="center"/>
            </w:pPr>
            <w:r>
              <w:t>8</w:t>
            </w:r>
          </w:p>
        </w:tc>
        <w:tc>
          <w:tcPr>
            <w:tcW w:w="6293" w:type="dxa"/>
            <w:tcBorders>
              <w:top w:val="single" w:sz="4" w:space="0" w:color="auto"/>
              <w:left w:val="single" w:sz="4" w:space="0" w:color="auto"/>
              <w:bottom w:val="single" w:sz="4" w:space="0" w:color="auto"/>
              <w:right w:val="single" w:sz="4" w:space="0" w:color="auto"/>
            </w:tcBorders>
            <w:vAlign w:val="center"/>
          </w:tcPr>
          <w:p w14:paraId="203E9807" w14:textId="77777777" w:rsidR="00E903D2" w:rsidRPr="00E903D2" w:rsidRDefault="00E903D2" w:rsidP="00E05D76">
            <w:pPr>
              <w:contextualSpacing/>
              <w:jc w:val="both"/>
            </w:pPr>
            <w:r w:rsidRPr="00E903D2">
              <w:t>Также к первой категории удержаний относят алиментные обязательства сотрудника по исполнительным листам.</w:t>
            </w:r>
          </w:p>
        </w:tc>
        <w:tc>
          <w:tcPr>
            <w:tcW w:w="1386" w:type="dxa"/>
            <w:tcBorders>
              <w:top w:val="single" w:sz="4" w:space="0" w:color="auto"/>
              <w:left w:val="single" w:sz="4" w:space="0" w:color="auto"/>
              <w:bottom w:val="single" w:sz="4" w:space="0" w:color="auto"/>
              <w:right w:val="single" w:sz="4" w:space="0" w:color="auto"/>
            </w:tcBorders>
            <w:vAlign w:val="center"/>
          </w:tcPr>
          <w:p w14:paraId="1C5AFC84" w14:textId="77777777" w:rsidR="00E903D2" w:rsidRDefault="00E903D2" w:rsidP="000739DD">
            <w:pPr>
              <w:contextualSpacing/>
              <w:jc w:val="center"/>
            </w:pPr>
            <w:r>
              <w:t>70</w:t>
            </w:r>
          </w:p>
        </w:tc>
        <w:tc>
          <w:tcPr>
            <w:tcW w:w="1288" w:type="dxa"/>
            <w:tcBorders>
              <w:top w:val="single" w:sz="4" w:space="0" w:color="auto"/>
              <w:left w:val="single" w:sz="4" w:space="0" w:color="auto"/>
              <w:bottom w:val="single" w:sz="4" w:space="0" w:color="auto"/>
              <w:right w:val="single" w:sz="4" w:space="0" w:color="auto"/>
            </w:tcBorders>
            <w:vAlign w:val="center"/>
          </w:tcPr>
          <w:p w14:paraId="699621BA" w14:textId="77777777" w:rsidR="00E903D2" w:rsidRDefault="00E903D2" w:rsidP="000739DD">
            <w:pPr>
              <w:contextualSpacing/>
              <w:jc w:val="center"/>
            </w:pPr>
            <w:r>
              <w:t>76</w:t>
            </w:r>
          </w:p>
        </w:tc>
      </w:tr>
      <w:tr w:rsidR="00E903D2" w14:paraId="271C9834" w14:textId="77777777" w:rsidTr="00DA6403">
        <w:tc>
          <w:tcPr>
            <w:tcW w:w="531" w:type="dxa"/>
            <w:tcBorders>
              <w:top w:val="single" w:sz="4" w:space="0" w:color="auto"/>
              <w:left w:val="single" w:sz="4" w:space="0" w:color="auto"/>
              <w:bottom w:val="single" w:sz="4" w:space="0" w:color="auto"/>
              <w:right w:val="single" w:sz="4" w:space="0" w:color="auto"/>
            </w:tcBorders>
          </w:tcPr>
          <w:p w14:paraId="63B9C7DD" w14:textId="77777777" w:rsidR="00E903D2" w:rsidRDefault="00E903D2" w:rsidP="00DA6403">
            <w:pPr>
              <w:contextualSpacing/>
              <w:jc w:val="center"/>
            </w:pPr>
            <w:r>
              <w:t>9</w:t>
            </w:r>
          </w:p>
        </w:tc>
        <w:tc>
          <w:tcPr>
            <w:tcW w:w="6293" w:type="dxa"/>
            <w:tcBorders>
              <w:top w:val="single" w:sz="4" w:space="0" w:color="auto"/>
              <w:left w:val="single" w:sz="4" w:space="0" w:color="auto"/>
              <w:bottom w:val="single" w:sz="4" w:space="0" w:color="auto"/>
              <w:right w:val="single" w:sz="4" w:space="0" w:color="auto"/>
            </w:tcBorders>
            <w:vAlign w:val="center"/>
          </w:tcPr>
          <w:p w14:paraId="693547EB" w14:textId="77777777" w:rsidR="00E903D2" w:rsidRPr="00E903D2" w:rsidRDefault="00E903D2" w:rsidP="002B1364">
            <w:pPr>
              <w:contextualSpacing/>
              <w:jc w:val="both"/>
            </w:pPr>
            <w:r>
              <w:t xml:space="preserve">Работодатель имеет право взыскать с </w:t>
            </w:r>
            <w:r w:rsidR="002B1364">
              <w:t>работника (уведомив его) н</w:t>
            </w:r>
            <w:r>
              <w:t>е возвращенные суммы подотчетных денежных средств (либо если работник не представил авансовый отчет)</w:t>
            </w:r>
          </w:p>
        </w:tc>
        <w:tc>
          <w:tcPr>
            <w:tcW w:w="1386" w:type="dxa"/>
            <w:tcBorders>
              <w:top w:val="single" w:sz="4" w:space="0" w:color="auto"/>
              <w:left w:val="single" w:sz="4" w:space="0" w:color="auto"/>
              <w:bottom w:val="single" w:sz="4" w:space="0" w:color="auto"/>
              <w:right w:val="single" w:sz="4" w:space="0" w:color="auto"/>
            </w:tcBorders>
            <w:vAlign w:val="center"/>
          </w:tcPr>
          <w:p w14:paraId="3C14EC05" w14:textId="77777777" w:rsidR="00E903D2" w:rsidRDefault="00E903D2" w:rsidP="000739DD">
            <w:pPr>
              <w:contextualSpacing/>
              <w:jc w:val="center"/>
            </w:pPr>
            <w:r>
              <w:t>70</w:t>
            </w:r>
          </w:p>
        </w:tc>
        <w:tc>
          <w:tcPr>
            <w:tcW w:w="1288" w:type="dxa"/>
            <w:tcBorders>
              <w:top w:val="single" w:sz="4" w:space="0" w:color="auto"/>
              <w:left w:val="single" w:sz="4" w:space="0" w:color="auto"/>
              <w:bottom w:val="single" w:sz="4" w:space="0" w:color="auto"/>
              <w:right w:val="single" w:sz="4" w:space="0" w:color="auto"/>
            </w:tcBorders>
            <w:vAlign w:val="center"/>
          </w:tcPr>
          <w:p w14:paraId="09AF5A01" w14:textId="77777777" w:rsidR="00E903D2" w:rsidRDefault="00E903D2" w:rsidP="000739DD">
            <w:pPr>
              <w:contextualSpacing/>
              <w:jc w:val="center"/>
            </w:pPr>
            <w:r>
              <w:t>71</w:t>
            </w:r>
          </w:p>
        </w:tc>
      </w:tr>
    </w:tbl>
    <w:p w14:paraId="0F07D371" w14:textId="36184E78" w:rsidR="00DE7027" w:rsidRPr="0029479F" w:rsidRDefault="009B750D" w:rsidP="00AA3AB0">
      <w:pPr>
        <w:widowControl w:val="0"/>
        <w:spacing w:before="120" w:line="360" w:lineRule="auto"/>
        <w:ind w:firstLine="709"/>
        <w:jc w:val="both"/>
        <w:rPr>
          <w:sz w:val="28"/>
          <w:szCs w:val="28"/>
        </w:rPr>
      </w:pPr>
      <w:r>
        <w:rPr>
          <w:sz w:val="28"/>
          <w:szCs w:val="28"/>
        </w:rPr>
        <w:t xml:space="preserve">В бухгалтерском учете в ООО </w:t>
      </w:r>
      <w:r w:rsidR="002D2148">
        <w:rPr>
          <w:sz w:val="28"/>
          <w:szCs w:val="28"/>
        </w:rPr>
        <w:t>«</w:t>
      </w:r>
      <w:r>
        <w:rPr>
          <w:sz w:val="28"/>
          <w:szCs w:val="28"/>
        </w:rPr>
        <w:t>ТЦ</w:t>
      </w:r>
      <w:r w:rsidR="00DE7027" w:rsidRPr="0029479F">
        <w:rPr>
          <w:sz w:val="28"/>
          <w:szCs w:val="28"/>
        </w:rPr>
        <w:t xml:space="preserve"> </w:t>
      </w:r>
      <w:r w:rsidR="002D2148">
        <w:rPr>
          <w:sz w:val="28"/>
          <w:szCs w:val="28"/>
        </w:rPr>
        <w:t>«</w:t>
      </w:r>
      <w:proofErr w:type="spellStart"/>
      <w:r w:rsidR="00DE7027" w:rsidRPr="0029479F">
        <w:rPr>
          <w:sz w:val="28"/>
          <w:szCs w:val="28"/>
        </w:rPr>
        <w:t>Новомариинский</w:t>
      </w:r>
      <w:proofErr w:type="spellEnd"/>
      <w:r w:rsidR="002D2148">
        <w:rPr>
          <w:sz w:val="28"/>
          <w:szCs w:val="28"/>
        </w:rPr>
        <w:t>»</w:t>
      </w:r>
      <w:r w:rsidR="00DE7027" w:rsidRPr="0029479F">
        <w:rPr>
          <w:sz w:val="28"/>
          <w:szCs w:val="28"/>
        </w:rPr>
        <w:t xml:space="preserve"> начисление заработной платы по общим основаниям отражается бухгалтерскими записями </w:t>
      </w:r>
      <w:r w:rsidR="0038410F">
        <w:rPr>
          <w:sz w:val="28"/>
          <w:szCs w:val="28"/>
        </w:rPr>
        <w:t>(</w:t>
      </w:r>
      <w:r w:rsidR="00DE7027" w:rsidRPr="0029479F">
        <w:rPr>
          <w:sz w:val="28"/>
          <w:szCs w:val="28"/>
        </w:rPr>
        <w:t>табл</w:t>
      </w:r>
      <w:r w:rsidR="006748C3">
        <w:rPr>
          <w:sz w:val="28"/>
          <w:szCs w:val="28"/>
        </w:rPr>
        <w:t>.</w:t>
      </w:r>
      <w:r w:rsidR="00DE7027" w:rsidRPr="0029479F">
        <w:rPr>
          <w:sz w:val="28"/>
          <w:szCs w:val="28"/>
        </w:rPr>
        <w:t xml:space="preserve"> 2.</w:t>
      </w:r>
      <w:r>
        <w:rPr>
          <w:sz w:val="28"/>
          <w:szCs w:val="28"/>
        </w:rPr>
        <w:t>6</w:t>
      </w:r>
      <w:r w:rsidR="00DE7027" w:rsidRPr="0029479F">
        <w:rPr>
          <w:sz w:val="28"/>
          <w:szCs w:val="28"/>
        </w:rPr>
        <w:t>).</w:t>
      </w:r>
    </w:p>
    <w:p w14:paraId="3A4753A4" w14:textId="77777777" w:rsidR="00DE7027" w:rsidRPr="0029479F" w:rsidRDefault="00DE7027" w:rsidP="00DE7027">
      <w:pPr>
        <w:widowControl w:val="0"/>
        <w:tabs>
          <w:tab w:val="left" w:pos="7470"/>
        </w:tabs>
        <w:spacing w:line="360" w:lineRule="auto"/>
        <w:ind w:firstLine="709"/>
        <w:jc w:val="right"/>
        <w:rPr>
          <w:sz w:val="28"/>
          <w:szCs w:val="28"/>
        </w:rPr>
      </w:pPr>
      <w:r w:rsidRPr="0029479F">
        <w:rPr>
          <w:sz w:val="28"/>
          <w:szCs w:val="28"/>
        </w:rPr>
        <w:t>Таблица 2.</w:t>
      </w:r>
      <w:r w:rsidR="009B750D">
        <w:rPr>
          <w:sz w:val="28"/>
          <w:szCs w:val="28"/>
        </w:rPr>
        <w:t>6</w:t>
      </w:r>
    </w:p>
    <w:p w14:paraId="5D60A041" w14:textId="77777777" w:rsidR="00DE7027" w:rsidRPr="00CA6FCA" w:rsidRDefault="00DE7027" w:rsidP="00AA3AB0">
      <w:pPr>
        <w:widowControl w:val="0"/>
        <w:spacing w:after="120"/>
        <w:jc w:val="center"/>
        <w:rPr>
          <w:b/>
          <w:sz w:val="28"/>
          <w:szCs w:val="28"/>
        </w:rPr>
      </w:pPr>
      <w:r w:rsidRPr="00CA6FCA">
        <w:rPr>
          <w:b/>
          <w:sz w:val="28"/>
          <w:szCs w:val="28"/>
        </w:rPr>
        <w:t xml:space="preserve">Схема бухгалтерских записей по начислению заработной платы на общих основаниях в учете ООО </w:t>
      </w:r>
      <w:r w:rsidR="002D2148">
        <w:rPr>
          <w:b/>
          <w:sz w:val="28"/>
          <w:szCs w:val="28"/>
        </w:rPr>
        <w:t>«</w:t>
      </w:r>
      <w:r w:rsidRPr="00CA6FCA">
        <w:rPr>
          <w:b/>
          <w:sz w:val="28"/>
          <w:szCs w:val="28"/>
        </w:rPr>
        <w:t xml:space="preserve">ТЦ </w:t>
      </w:r>
      <w:r w:rsidR="002D2148">
        <w:rPr>
          <w:b/>
          <w:sz w:val="28"/>
          <w:szCs w:val="28"/>
        </w:rPr>
        <w:t>«</w:t>
      </w:r>
      <w:proofErr w:type="spellStart"/>
      <w:r w:rsidRPr="00CA6FCA">
        <w:rPr>
          <w:b/>
          <w:sz w:val="28"/>
          <w:szCs w:val="28"/>
        </w:rPr>
        <w:t>Новомариинский</w:t>
      </w:r>
      <w:proofErr w:type="spellEnd"/>
      <w:r w:rsidR="002D2148">
        <w:rPr>
          <w:b/>
          <w:sz w:val="28"/>
          <w:szCs w:val="28"/>
        </w:rPr>
        <w:t>»</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9"/>
        <w:gridCol w:w="1701"/>
        <w:gridCol w:w="992"/>
        <w:gridCol w:w="1276"/>
      </w:tblGrid>
      <w:tr w:rsidR="00DE7027" w:rsidRPr="00A87FE4" w14:paraId="779B3B5A" w14:textId="77777777" w:rsidTr="00DA6403">
        <w:trPr>
          <w:trHeight w:val="20"/>
        </w:trPr>
        <w:tc>
          <w:tcPr>
            <w:tcW w:w="5529" w:type="dxa"/>
            <w:tcBorders>
              <w:top w:val="single" w:sz="4" w:space="0" w:color="000000"/>
              <w:left w:val="single" w:sz="4" w:space="0" w:color="000000"/>
              <w:bottom w:val="single" w:sz="4" w:space="0" w:color="000000"/>
              <w:right w:val="single" w:sz="4" w:space="0" w:color="auto"/>
            </w:tcBorders>
            <w:hideMark/>
          </w:tcPr>
          <w:p w14:paraId="5EF0CA1C" w14:textId="77777777" w:rsidR="00DE7027" w:rsidRPr="00A87FE4" w:rsidRDefault="00DE7027" w:rsidP="00DA6403">
            <w:pPr>
              <w:widowControl w:val="0"/>
              <w:jc w:val="center"/>
              <w:rPr>
                <w:b/>
                <w:lang w:eastAsia="en-US"/>
              </w:rPr>
            </w:pPr>
            <w:r w:rsidRPr="00A87FE4">
              <w:rPr>
                <w:b/>
                <w:lang w:eastAsia="en-US"/>
              </w:rPr>
              <w:t>Содержание операции</w:t>
            </w:r>
          </w:p>
        </w:tc>
        <w:tc>
          <w:tcPr>
            <w:tcW w:w="1701" w:type="dxa"/>
            <w:tcBorders>
              <w:top w:val="single" w:sz="4" w:space="0" w:color="000000"/>
              <w:left w:val="single" w:sz="4" w:space="0" w:color="auto"/>
              <w:bottom w:val="single" w:sz="4" w:space="0" w:color="000000"/>
              <w:right w:val="single" w:sz="4" w:space="0" w:color="000000"/>
            </w:tcBorders>
            <w:hideMark/>
          </w:tcPr>
          <w:p w14:paraId="56866E9C" w14:textId="77777777" w:rsidR="00DE7027" w:rsidRPr="00A87FE4" w:rsidRDefault="00DE7027" w:rsidP="00DA6403">
            <w:pPr>
              <w:widowControl w:val="0"/>
              <w:jc w:val="center"/>
              <w:rPr>
                <w:b/>
                <w:lang w:eastAsia="en-US"/>
              </w:rPr>
            </w:pPr>
            <w:r w:rsidRPr="00A87FE4">
              <w:rPr>
                <w:b/>
                <w:lang w:eastAsia="en-US"/>
              </w:rPr>
              <w:t xml:space="preserve">Сумма </w:t>
            </w:r>
          </w:p>
        </w:tc>
        <w:tc>
          <w:tcPr>
            <w:tcW w:w="992" w:type="dxa"/>
            <w:tcBorders>
              <w:top w:val="single" w:sz="4" w:space="0" w:color="000000"/>
              <w:left w:val="single" w:sz="4" w:space="0" w:color="000000"/>
              <w:bottom w:val="single" w:sz="4" w:space="0" w:color="000000"/>
              <w:right w:val="single" w:sz="4" w:space="0" w:color="000000"/>
            </w:tcBorders>
            <w:hideMark/>
          </w:tcPr>
          <w:p w14:paraId="7E4E39B9" w14:textId="77777777" w:rsidR="00DE7027" w:rsidRPr="00A87FE4" w:rsidRDefault="00DE7027" w:rsidP="00DA6403">
            <w:pPr>
              <w:widowControl w:val="0"/>
              <w:jc w:val="center"/>
              <w:rPr>
                <w:b/>
                <w:lang w:eastAsia="en-US"/>
              </w:rPr>
            </w:pPr>
            <w:r w:rsidRPr="00A87FE4">
              <w:rPr>
                <w:b/>
                <w:lang w:eastAsia="en-US"/>
              </w:rPr>
              <w:t>Дебет</w:t>
            </w:r>
          </w:p>
        </w:tc>
        <w:tc>
          <w:tcPr>
            <w:tcW w:w="1276" w:type="dxa"/>
            <w:tcBorders>
              <w:top w:val="single" w:sz="4" w:space="0" w:color="000000"/>
              <w:left w:val="single" w:sz="4" w:space="0" w:color="000000"/>
              <w:bottom w:val="single" w:sz="4" w:space="0" w:color="000000"/>
              <w:right w:val="single" w:sz="4" w:space="0" w:color="000000"/>
            </w:tcBorders>
            <w:hideMark/>
          </w:tcPr>
          <w:p w14:paraId="1A09735B" w14:textId="77777777" w:rsidR="00DE7027" w:rsidRPr="00A87FE4" w:rsidRDefault="00DE7027" w:rsidP="00DA6403">
            <w:pPr>
              <w:widowControl w:val="0"/>
              <w:jc w:val="center"/>
              <w:rPr>
                <w:b/>
                <w:lang w:eastAsia="en-US"/>
              </w:rPr>
            </w:pPr>
            <w:r w:rsidRPr="00A87FE4">
              <w:rPr>
                <w:b/>
                <w:lang w:eastAsia="en-US"/>
              </w:rPr>
              <w:t>Кредит</w:t>
            </w:r>
          </w:p>
        </w:tc>
      </w:tr>
      <w:tr w:rsidR="0038410F" w:rsidRPr="00A87FE4" w14:paraId="6CC6AD57" w14:textId="77777777" w:rsidTr="00DA6403">
        <w:trPr>
          <w:trHeight w:val="116"/>
        </w:trPr>
        <w:tc>
          <w:tcPr>
            <w:tcW w:w="5529" w:type="dxa"/>
            <w:tcBorders>
              <w:top w:val="single" w:sz="4" w:space="0" w:color="000000"/>
              <w:left w:val="single" w:sz="4" w:space="0" w:color="000000"/>
              <w:bottom w:val="single" w:sz="4" w:space="0" w:color="000000"/>
              <w:right w:val="single" w:sz="4" w:space="0" w:color="auto"/>
            </w:tcBorders>
          </w:tcPr>
          <w:p w14:paraId="1940EEF9" w14:textId="77777777" w:rsidR="0038410F" w:rsidRPr="0038410F" w:rsidRDefault="0038410F" w:rsidP="00DA6403">
            <w:pPr>
              <w:widowControl w:val="0"/>
              <w:jc w:val="center"/>
              <w:rPr>
                <w:sz w:val="20"/>
                <w:szCs w:val="20"/>
                <w:lang w:eastAsia="en-US"/>
              </w:rPr>
            </w:pPr>
            <w:r w:rsidRPr="0038410F">
              <w:rPr>
                <w:sz w:val="20"/>
                <w:szCs w:val="20"/>
                <w:lang w:eastAsia="en-US"/>
              </w:rPr>
              <w:t>1</w:t>
            </w:r>
          </w:p>
        </w:tc>
        <w:tc>
          <w:tcPr>
            <w:tcW w:w="1701" w:type="dxa"/>
            <w:tcBorders>
              <w:top w:val="single" w:sz="4" w:space="0" w:color="000000"/>
              <w:left w:val="single" w:sz="4" w:space="0" w:color="auto"/>
              <w:bottom w:val="single" w:sz="4" w:space="0" w:color="000000"/>
              <w:right w:val="single" w:sz="4" w:space="0" w:color="000000"/>
            </w:tcBorders>
          </w:tcPr>
          <w:p w14:paraId="6B1C82EC" w14:textId="77777777" w:rsidR="0038410F" w:rsidRPr="0038410F" w:rsidRDefault="0038410F" w:rsidP="00DA6403">
            <w:pPr>
              <w:widowControl w:val="0"/>
              <w:jc w:val="center"/>
              <w:rPr>
                <w:sz w:val="20"/>
                <w:szCs w:val="20"/>
                <w:lang w:eastAsia="en-US"/>
              </w:rPr>
            </w:pPr>
            <w:r w:rsidRPr="0038410F">
              <w:rPr>
                <w:sz w:val="20"/>
                <w:szCs w:val="20"/>
                <w:lang w:eastAsia="en-US"/>
              </w:rPr>
              <w:t>2</w:t>
            </w:r>
          </w:p>
        </w:tc>
        <w:tc>
          <w:tcPr>
            <w:tcW w:w="992" w:type="dxa"/>
            <w:tcBorders>
              <w:top w:val="single" w:sz="4" w:space="0" w:color="000000"/>
              <w:left w:val="single" w:sz="4" w:space="0" w:color="000000"/>
              <w:bottom w:val="single" w:sz="4" w:space="0" w:color="000000"/>
              <w:right w:val="single" w:sz="4" w:space="0" w:color="000000"/>
            </w:tcBorders>
          </w:tcPr>
          <w:p w14:paraId="3FD787FA" w14:textId="77777777" w:rsidR="0038410F" w:rsidRPr="0038410F" w:rsidRDefault="0038410F" w:rsidP="00DA6403">
            <w:pPr>
              <w:widowControl w:val="0"/>
              <w:jc w:val="center"/>
              <w:rPr>
                <w:sz w:val="20"/>
                <w:szCs w:val="20"/>
                <w:lang w:eastAsia="en-US"/>
              </w:rPr>
            </w:pPr>
            <w:r w:rsidRPr="0038410F">
              <w:rPr>
                <w:sz w:val="20"/>
                <w:szCs w:val="20"/>
                <w:lang w:eastAsia="en-US"/>
              </w:rPr>
              <w:t>3</w:t>
            </w:r>
          </w:p>
        </w:tc>
        <w:tc>
          <w:tcPr>
            <w:tcW w:w="1276" w:type="dxa"/>
            <w:tcBorders>
              <w:top w:val="single" w:sz="4" w:space="0" w:color="000000"/>
              <w:left w:val="single" w:sz="4" w:space="0" w:color="000000"/>
              <w:bottom w:val="single" w:sz="4" w:space="0" w:color="000000"/>
              <w:right w:val="single" w:sz="4" w:space="0" w:color="000000"/>
            </w:tcBorders>
          </w:tcPr>
          <w:p w14:paraId="4A885F8E" w14:textId="77777777" w:rsidR="0038410F" w:rsidRPr="0038410F" w:rsidRDefault="0038410F" w:rsidP="00DA6403">
            <w:pPr>
              <w:widowControl w:val="0"/>
              <w:jc w:val="center"/>
              <w:rPr>
                <w:sz w:val="20"/>
                <w:szCs w:val="20"/>
                <w:lang w:eastAsia="en-US"/>
              </w:rPr>
            </w:pPr>
            <w:r w:rsidRPr="0038410F">
              <w:rPr>
                <w:sz w:val="20"/>
                <w:szCs w:val="20"/>
                <w:lang w:eastAsia="en-US"/>
              </w:rPr>
              <w:t>4</w:t>
            </w:r>
          </w:p>
        </w:tc>
      </w:tr>
      <w:tr w:rsidR="00DE7027" w:rsidRPr="0029479F" w14:paraId="0BEDA3FD" w14:textId="77777777" w:rsidTr="00DA6403">
        <w:trPr>
          <w:trHeight w:val="20"/>
        </w:trPr>
        <w:tc>
          <w:tcPr>
            <w:tcW w:w="5529" w:type="dxa"/>
            <w:tcBorders>
              <w:top w:val="single" w:sz="4" w:space="0" w:color="000000"/>
              <w:left w:val="single" w:sz="4" w:space="0" w:color="000000"/>
              <w:bottom w:val="single" w:sz="4" w:space="0" w:color="000000"/>
              <w:right w:val="single" w:sz="4" w:space="0" w:color="auto"/>
            </w:tcBorders>
            <w:hideMark/>
          </w:tcPr>
          <w:p w14:paraId="1CF4CBE2" w14:textId="77777777" w:rsidR="00DE7027" w:rsidRPr="0029479F" w:rsidRDefault="00DE7027" w:rsidP="00DA6403">
            <w:pPr>
              <w:widowControl w:val="0"/>
              <w:rPr>
                <w:lang w:eastAsia="en-US"/>
              </w:rPr>
            </w:pPr>
            <w:r w:rsidRPr="0029479F">
              <w:rPr>
                <w:lang w:eastAsia="en-US"/>
              </w:rPr>
              <w:t xml:space="preserve">Начислена оплата труда сотрудникам ООО </w:t>
            </w:r>
            <w:r w:rsidR="002D2148">
              <w:rPr>
                <w:lang w:eastAsia="en-US"/>
              </w:rPr>
              <w:t>«</w:t>
            </w:r>
            <w:r w:rsidRPr="0029479F">
              <w:rPr>
                <w:lang w:eastAsia="en-US"/>
              </w:rPr>
              <w:t xml:space="preserve">ТЦ </w:t>
            </w:r>
            <w:r w:rsidR="002D2148">
              <w:rPr>
                <w:lang w:eastAsia="en-US"/>
              </w:rPr>
              <w:t>«</w:t>
            </w:r>
            <w:proofErr w:type="spellStart"/>
            <w:r w:rsidRPr="0029479F">
              <w:rPr>
                <w:lang w:eastAsia="en-US"/>
              </w:rPr>
              <w:t>Новомариинский</w:t>
            </w:r>
            <w:proofErr w:type="spellEnd"/>
            <w:r w:rsidR="002D2148">
              <w:rPr>
                <w:lang w:eastAsia="en-US"/>
              </w:rPr>
              <w:t>»</w:t>
            </w:r>
          </w:p>
        </w:tc>
        <w:tc>
          <w:tcPr>
            <w:tcW w:w="1701" w:type="dxa"/>
            <w:tcBorders>
              <w:top w:val="single" w:sz="4" w:space="0" w:color="000000"/>
              <w:left w:val="single" w:sz="4" w:space="0" w:color="auto"/>
              <w:bottom w:val="single" w:sz="4" w:space="0" w:color="000000"/>
              <w:right w:val="single" w:sz="4" w:space="0" w:color="000000"/>
            </w:tcBorders>
            <w:hideMark/>
          </w:tcPr>
          <w:p w14:paraId="763E5884" w14:textId="77777777" w:rsidR="00DE7027" w:rsidRPr="0029479F" w:rsidRDefault="00DE7027" w:rsidP="00DA6403">
            <w:pPr>
              <w:widowControl w:val="0"/>
              <w:jc w:val="center"/>
              <w:rPr>
                <w:rFonts w:eastAsiaTheme="minorHAnsi"/>
                <w:lang w:eastAsia="en-US"/>
              </w:rPr>
            </w:pPr>
            <w:r w:rsidRPr="0029479F">
              <w:rPr>
                <w:lang w:eastAsia="en-US"/>
              </w:rPr>
              <w:t>461872,41</w:t>
            </w:r>
          </w:p>
        </w:tc>
        <w:tc>
          <w:tcPr>
            <w:tcW w:w="992" w:type="dxa"/>
            <w:tcBorders>
              <w:top w:val="single" w:sz="4" w:space="0" w:color="000000"/>
              <w:left w:val="single" w:sz="4" w:space="0" w:color="000000"/>
              <w:bottom w:val="single" w:sz="4" w:space="0" w:color="000000"/>
              <w:right w:val="single" w:sz="4" w:space="0" w:color="000000"/>
            </w:tcBorders>
            <w:hideMark/>
          </w:tcPr>
          <w:p w14:paraId="50D6C1BA" w14:textId="77777777" w:rsidR="00DE7027" w:rsidRPr="0029479F" w:rsidRDefault="00DE7027" w:rsidP="00DA6403">
            <w:pPr>
              <w:widowControl w:val="0"/>
              <w:tabs>
                <w:tab w:val="left" w:pos="195"/>
                <w:tab w:val="center" w:pos="368"/>
              </w:tabs>
              <w:jc w:val="center"/>
              <w:rPr>
                <w:lang w:eastAsia="en-US"/>
              </w:rPr>
            </w:pPr>
            <w:r w:rsidRPr="0029479F">
              <w:rPr>
                <w:lang w:eastAsia="en-US"/>
              </w:rPr>
              <w:t>44</w:t>
            </w:r>
          </w:p>
        </w:tc>
        <w:tc>
          <w:tcPr>
            <w:tcW w:w="1276" w:type="dxa"/>
            <w:tcBorders>
              <w:top w:val="single" w:sz="4" w:space="0" w:color="000000"/>
              <w:left w:val="single" w:sz="4" w:space="0" w:color="000000"/>
              <w:bottom w:val="single" w:sz="4" w:space="0" w:color="000000"/>
              <w:right w:val="single" w:sz="4" w:space="0" w:color="000000"/>
            </w:tcBorders>
            <w:hideMark/>
          </w:tcPr>
          <w:p w14:paraId="59D2ED7C" w14:textId="77777777" w:rsidR="00DE7027" w:rsidRPr="0029479F" w:rsidRDefault="00DE7027" w:rsidP="00DA6403">
            <w:pPr>
              <w:widowControl w:val="0"/>
              <w:jc w:val="center"/>
              <w:rPr>
                <w:lang w:eastAsia="en-US"/>
              </w:rPr>
            </w:pPr>
            <w:r w:rsidRPr="0029479F">
              <w:rPr>
                <w:lang w:eastAsia="en-US"/>
              </w:rPr>
              <w:t>70</w:t>
            </w:r>
          </w:p>
        </w:tc>
      </w:tr>
    </w:tbl>
    <w:p w14:paraId="36B8D0A4" w14:textId="77777777" w:rsidR="00DE7027" w:rsidRPr="0029479F" w:rsidRDefault="00DE7027" w:rsidP="009B750D">
      <w:pPr>
        <w:widowControl w:val="0"/>
        <w:spacing w:before="120" w:line="360" w:lineRule="auto"/>
        <w:ind w:firstLine="709"/>
        <w:jc w:val="both"/>
        <w:rPr>
          <w:sz w:val="28"/>
          <w:szCs w:val="28"/>
        </w:rPr>
      </w:pPr>
      <w:r w:rsidRPr="0029479F">
        <w:rPr>
          <w:sz w:val="28"/>
          <w:szCs w:val="28"/>
        </w:rPr>
        <w:t xml:space="preserve">Из начисленной заработной платы в организации производятся удержания. В ООО </w:t>
      </w:r>
      <w:r w:rsidR="002D2148">
        <w:rPr>
          <w:sz w:val="28"/>
          <w:szCs w:val="28"/>
        </w:rPr>
        <w:t>«</w:t>
      </w:r>
      <w:r w:rsidRPr="0029479F">
        <w:rPr>
          <w:sz w:val="28"/>
          <w:szCs w:val="28"/>
        </w:rPr>
        <w:t xml:space="preserve">ТЦ </w:t>
      </w:r>
      <w:r w:rsidR="002D2148">
        <w:rPr>
          <w:sz w:val="28"/>
          <w:szCs w:val="28"/>
        </w:rPr>
        <w:t>«</w:t>
      </w:r>
      <w:proofErr w:type="spellStart"/>
      <w:r w:rsidRPr="0029479F">
        <w:rPr>
          <w:sz w:val="28"/>
          <w:szCs w:val="28"/>
        </w:rPr>
        <w:t>Новомариинский</w:t>
      </w:r>
      <w:proofErr w:type="spellEnd"/>
      <w:r w:rsidR="002D2148">
        <w:rPr>
          <w:sz w:val="28"/>
          <w:szCs w:val="28"/>
        </w:rPr>
        <w:t>»</w:t>
      </w:r>
      <w:r w:rsidRPr="0029479F">
        <w:rPr>
          <w:sz w:val="28"/>
          <w:szCs w:val="28"/>
        </w:rPr>
        <w:t xml:space="preserve"> могут осуществляться следующие виды удержаний: обязательные; удержания по инициативе администрации; удержания, производимые по согласованию между работодателем и физическим лицом.</w:t>
      </w:r>
    </w:p>
    <w:p w14:paraId="6B28F21A" w14:textId="77777777" w:rsidR="00DE7027" w:rsidRPr="0029479F" w:rsidRDefault="00DE7027" w:rsidP="00DE7027">
      <w:pPr>
        <w:tabs>
          <w:tab w:val="left" w:pos="240"/>
        </w:tabs>
        <w:spacing w:line="360" w:lineRule="auto"/>
        <w:ind w:firstLine="709"/>
        <w:jc w:val="both"/>
        <w:rPr>
          <w:sz w:val="28"/>
          <w:szCs w:val="28"/>
        </w:rPr>
      </w:pPr>
      <w:r w:rsidRPr="0029479F">
        <w:rPr>
          <w:sz w:val="28"/>
          <w:szCs w:val="28"/>
        </w:rPr>
        <w:t>Большинство доходов, выплачиваемых предприятием работникам в течение отчетного периода, облагается НДФЛ и составляет 13 %.</w:t>
      </w:r>
    </w:p>
    <w:p w14:paraId="1CDCB713" w14:textId="7DB9C8B1" w:rsidR="00DE7027" w:rsidRPr="0029479F" w:rsidRDefault="009B750D" w:rsidP="0038410F">
      <w:pPr>
        <w:widowControl w:val="0"/>
        <w:spacing w:line="360" w:lineRule="auto"/>
        <w:ind w:firstLine="709"/>
        <w:jc w:val="both"/>
        <w:rPr>
          <w:sz w:val="28"/>
          <w:szCs w:val="28"/>
        </w:rPr>
      </w:pPr>
      <w:r>
        <w:rPr>
          <w:sz w:val="28"/>
          <w:szCs w:val="28"/>
        </w:rPr>
        <w:t xml:space="preserve">В учете ООО </w:t>
      </w:r>
      <w:r w:rsidR="002D2148">
        <w:rPr>
          <w:sz w:val="28"/>
          <w:szCs w:val="28"/>
        </w:rPr>
        <w:t>«</w:t>
      </w:r>
      <w:r>
        <w:rPr>
          <w:sz w:val="28"/>
          <w:szCs w:val="28"/>
        </w:rPr>
        <w:t>ТЦ</w:t>
      </w:r>
      <w:r w:rsidR="00DE7027" w:rsidRPr="0029479F">
        <w:rPr>
          <w:sz w:val="28"/>
          <w:szCs w:val="28"/>
        </w:rPr>
        <w:t xml:space="preserve"> </w:t>
      </w:r>
      <w:r w:rsidR="002D2148">
        <w:rPr>
          <w:sz w:val="28"/>
          <w:szCs w:val="28"/>
        </w:rPr>
        <w:t>«</w:t>
      </w:r>
      <w:proofErr w:type="spellStart"/>
      <w:r w:rsidR="00DE7027" w:rsidRPr="0029479F">
        <w:rPr>
          <w:sz w:val="28"/>
          <w:szCs w:val="28"/>
        </w:rPr>
        <w:t>Новомариинский</w:t>
      </w:r>
      <w:proofErr w:type="spellEnd"/>
      <w:r w:rsidR="002D2148">
        <w:rPr>
          <w:sz w:val="28"/>
          <w:szCs w:val="28"/>
        </w:rPr>
        <w:t>»</w:t>
      </w:r>
      <w:r w:rsidR="00DE7027" w:rsidRPr="0029479F">
        <w:rPr>
          <w:sz w:val="28"/>
          <w:szCs w:val="28"/>
        </w:rPr>
        <w:t xml:space="preserve"> удержание </w:t>
      </w:r>
      <w:proofErr w:type="spellStart"/>
      <w:r w:rsidR="00DE7027" w:rsidRPr="0029479F">
        <w:rPr>
          <w:sz w:val="28"/>
          <w:szCs w:val="28"/>
        </w:rPr>
        <w:t>НДФЛ</w:t>
      </w:r>
      <w:proofErr w:type="spellEnd"/>
      <w:r w:rsidR="00DE7027" w:rsidRPr="0029479F">
        <w:rPr>
          <w:sz w:val="28"/>
          <w:szCs w:val="28"/>
        </w:rPr>
        <w:t xml:space="preserve"> </w:t>
      </w:r>
      <w:r w:rsidR="0038410F">
        <w:rPr>
          <w:sz w:val="28"/>
          <w:szCs w:val="28"/>
        </w:rPr>
        <w:t xml:space="preserve">организовано следующим образом: </w:t>
      </w:r>
      <w:proofErr w:type="spellStart"/>
      <w:r w:rsidR="00DE7027" w:rsidRPr="0029479F">
        <w:rPr>
          <w:sz w:val="28"/>
          <w:szCs w:val="28"/>
        </w:rPr>
        <w:t>Кулыгина</w:t>
      </w:r>
      <w:proofErr w:type="spellEnd"/>
      <w:r w:rsidR="00DE7027" w:rsidRPr="0029479F">
        <w:rPr>
          <w:sz w:val="28"/>
          <w:szCs w:val="28"/>
        </w:rPr>
        <w:t xml:space="preserve"> </w:t>
      </w:r>
      <w:proofErr w:type="spellStart"/>
      <w:r w:rsidR="00DE7027" w:rsidRPr="0029479F">
        <w:rPr>
          <w:sz w:val="28"/>
          <w:szCs w:val="28"/>
        </w:rPr>
        <w:t>Ю.В</w:t>
      </w:r>
      <w:proofErr w:type="spellEnd"/>
      <w:r w:rsidR="00DE7027" w:rsidRPr="0029479F">
        <w:rPr>
          <w:sz w:val="28"/>
          <w:szCs w:val="28"/>
        </w:rPr>
        <w:t>. получает зарплату в размере 28000 руб. в месяц. Никаких вычетов работнице не предоставляется</w:t>
      </w:r>
      <w:r w:rsidR="0038410F">
        <w:rPr>
          <w:sz w:val="28"/>
          <w:szCs w:val="28"/>
        </w:rPr>
        <w:t xml:space="preserve"> (табл</w:t>
      </w:r>
      <w:r w:rsidR="006748C3">
        <w:rPr>
          <w:sz w:val="28"/>
          <w:szCs w:val="28"/>
        </w:rPr>
        <w:t>.</w:t>
      </w:r>
      <w:r w:rsidR="0038410F">
        <w:rPr>
          <w:sz w:val="28"/>
          <w:szCs w:val="28"/>
        </w:rPr>
        <w:t xml:space="preserve"> 2.7)</w:t>
      </w:r>
      <w:r w:rsidR="00DE7027" w:rsidRPr="0029479F">
        <w:rPr>
          <w:sz w:val="28"/>
          <w:szCs w:val="28"/>
        </w:rPr>
        <w:t>.</w:t>
      </w:r>
    </w:p>
    <w:p w14:paraId="5A680F78" w14:textId="77777777" w:rsidR="00DE7027" w:rsidRPr="0029479F" w:rsidRDefault="00DE7027" w:rsidP="00DE7027">
      <w:pPr>
        <w:widowControl w:val="0"/>
        <w:spacing w:line="360" w:lineRule="auto"/>
        <w:ind w:firstLine="709"/>
        <w:jc w:val="both"/>
        <w:rPr>
          <w:sz w:val="28"/>
          <w:szCs w:val="28"/>
        </w:rPr>
      </w:pPr>
      <w:r w:rsidRPr="0029479F">
        <w:rPr>
          <w:sz w:val="28"/>
          <w:szCs w:val="28"/>
        </w:rPr>
        <w:t>Рассчитаем сумму НДФЛ:</w:t>
      </w:r>
    </w:p>
    <w:p w14:paraId="652657F1" w14:textId="77777777" w:rsidR="00DE7027" w:rsidRPr="0029479F" w:rsidRDefault="00DE7027" w:rsidP="00DE7027">
      <w:pPr>
        <w:widowControl w:val="0"/>
        <w:spacing w:line="360" w:lineRule="auto"/>
        <w:ind w:firstLine="709"/>
        <w:jc w:val="both"/>
        <w:rPr>
          <w:sz w:val="28"/>
          <w:szCs w:val="28"/>
        </w:rPr>
      </w:pPr>
      <w:r w:rsidRPr="0029479F">
        <w:rPr>
          <w:sz w:val="28"/>
          <w:szCs w:val="28"/>
        </w:rPr>
        <w:t xml:space="preserve">28000 * 13% = 3640 рублей </w:t>
      </w:r>
    </w:p>
    <w:p w14:paraId="0B08A13B" w14:textId="77777777" w:rsidR="00DE7027" w:rsidRPr="0029479F" w:rsidRDefault="00DE7027" w:rsidP="00DE7027">
      <w:pPr>
        <w:widowControl w:val="0"/>
        <w:tabs>
          <w:tab w:val="left" w:pos="7530"/>
        </w:tabs>
        <w:spacing w:line="360" w:lineRule="auto"/>
        <w:jc w:val="right"/>
        <w:rPr>
          <w:sz w:val="28"/>
          <w:szCs w:val="28"/>
        </w:rPr>
      </w:pPr>
      <w:r w:rsidRPr="0029479F">
        <w:rPr>
          <w:sz w:val="28"/>
          <w:szCs w:val="28"/>
        </w:rPr>
        <w:t>Таблица 2.</w:t>
      </w:r>
      <w:r w:rsidR="00CD2C9A">
        <w:rPr>
          <w:sz w:val="28"/>
          <w:szCs w:val="28"/>
        </w:rPr>
        <w:t>7</w:t>
      </w:r>
    </w:p>
    <w:p w14:paraId="651DFE64" w14:textId="77777777" w:rsidR="00DE7027" w:rsidRPr="00A87FE4" w:rsidRDefault="00DE7027" w:rsidP="00CD2C9A">
      <w:pPr>
        <w:widowControl w:val="0"/>
        <w:spacing w:after="120"/>
        <w:jc w:val="center"/>
        <w:rPr>
          <w:b/>
          <w:sz w:val="28"/>
          <w:szCs w:val="28"/>
        </w:rPr>
      </w:pPr>
      <w:r w:rsidRPr="00A87FE4">
        <w:rPr>
          <w:b/>
          <w:sz w:val="28"/>
          <w:szCs w:val="28"/>
        </w:rPr>
        <w:t xml:space="preserve">Схема бухгалтерских записей по удержанию НДФЛ за январь 2019 г с </w:t>
      </w:r>
      <w:proofErr w:type="spellStart"/>
      <w:r w:rsidRPr="00A87FE4">
        <w:rPr>
          <w:b/>
          <w:sz w:val="28"/>
          <w:szCs w:val="28"/>
        </w:rPr>
        <w:t>Кулыгиной</w:t>
      </w:r>
      <w:proofErr w:type="spellEnd"/>
      <w:r w:rsidRPr="00A87FE4">
        <w:rPr>
          <w:b/>
          <w:sz w:val="28"/>
          <w:szCs w:val="28"/>
        </w:rPr>
        <w:t xml:space="preserve"> </w:t>
      </w:r>
      <w:proofErr w:type="spellStart"/>
      <w:r w:rsidRPr="00A87FE4">
        <w:rPr>
          <w:b/>
          <w:sz w:val="28"/>
          <w:szCs w:val="28"/>
        </w:rPr>
        <w:t>Ю.В</w:t>
      </w:r>
      <w:proofErr w:type="spellEnd"/>
      <w:r w:rsidRPr="00A87FE4">
        <w:rPr>
          <w:b/>
          <w:sz w:val="28"/>
          <w:szCs w:val="28"/>
        </w:rPr>
        <w:t>.</w:t>
      </w:r>
    </w:p>
    <w:tbl>
      <w:tblPr>
        <w:tblW w:w="490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64"/>
        <w:gridCol w:w="1059"/>
        <w:gridCol w:w="1143"/>
        <w:gridCol w:w="1019"/>
      </w:tblGrid>
      <w:tr w:rsidR="00DE7027" w:rsidRPr="00A87FE4" w14:paraId="269B3298" w14:textId="77777777" w:rsidTr="0038410F">
        <w:tc>
          <w:tcPr>
            <w:tcW w:w="3284" w:type="pct"/>
            <w:tcBorders>
              <w:top w:val="single" w:sz="4" w:space="0" w:color="000000"/>
              <w:left w:val="single" w:sz="4" w:space="0" w:color="000000"/>
              <w:bottom w:val="single" w:sz="4" w:space="0" w:color="000000"/>
              <w:right w:val="single" w:sz="4" w:space="0" w:color="auto"/>
            </w:tcBorders>
            <w:hideMark/>
          </w:tcPr>
          <w:p w14:paraId="4AB537BE" w14:textId="77777777" w:rsidR="00DE7027" w:rsidRPr="00A87FE4" w:rsidRDefault="00DE7027" w:rsidP="00DA6403">
            <w:pPr>
              <w:widowControl w:val="0"/>
              <w:jc w:val="center"/>
              <w:rPr>
                <w:rFonts w:eastAsiaTheme="minorHAnsi"/>
                <w:b/>
                <w:lang w:eastAsia="en-US"/>
              </w:rPr>
            </w:pPr>
            <w:r w:rsidRPr="00A87FE4">
              <w:rPr>
                <w:b/>
                <w:lang w:eastAsia="en-US"/>
              </w:rPr>
              <w:t>Содержание операции</w:t>
            </w:r>
          </w:p>
        </w:tc>
        <w:tc>
          <w:tcPr>
            <w:tcW w:w="564" w:type="pct"/>
            <w:tcBorders>
              <w:top w:val="single" w:sz="4" w:space="0" w:color="000000"/>
              <w:left w:val="single" w:sz="4" w:space="0" w:color="000000"/>
              <w:bottom w:val="single" w:sz="4" w:space="0" w:color="000000"/>
              <w:right w:val="single" w:sz="4" w:space="0" w:color="auto"/>
            </w:tcBorders>
            <w:hideMark/>
          </w:tcPr>
          <w:p w14:paraId="25283FB4" w14:textId="77777777" w:rsidR="00DE7027" w:rsidRPr="00A87FE4" w:rsidRDefault="00DE7027" w:rsidP="00DA6403">
            <w:pPr>
              <w:widowControl w:val="0"/>
              <w:jc w:val="center"/>
              <w:rPr>
                <w:b/>
                <w:lang w:eastAsia="en-US"/>
              </w:rPr>
            </w:pPr>
            <w:r w:rsidRPr="00A87FE4">
              <w:rPr>
                <w:b/>
                <w:lang w:eastAsia="en-US"/>
              </w:rPr>
              <w:t>Сумма</w:t>
            </w:r>
          </w:p>
        </w:tc>
        <w:tc>
          <w:tcPr>
            <w:tcW w:w="609" w:type="pct"/>
            <w:tcBorders>
              <w:top w:val="single" w:sz="4" w:space="0" w:color="000000"/>
              <w:left w:val="single" w:sz="4" w:space="0" w:color="000000"/>
              <w:bottom w:val="single" w:sz="4" w:space="0" w:color="000000"/>
              <w:right w:val="single" w:sz="4" w:space="0" w:color="000000"/>
            </w:tcBorders>
            <w:hideMark/>
          </w:tcPr>
          <w:p w14:paraId="1420A167" w14:textId="77777777" w:rsidR="00DE7027" w:rsidRPr="00A87FE4" w:rsidRDefault="00DE7027" w:rsidP="00DA6403">
            <w:pPr>
              <w:widowControl w:val="0"/>
              <w:jc w:val="center"/>
              <w:rPr>
                <w:b/>
                <w:lang w:eastAsia="en-US"/>
              </w:rPr>
            </w:pPr>
            <w:r w:rsidRPr="00A87FE4">
              <w:rPr>
                <w:b/>
                <w:lang w:eastAsia="en-US"/>
              </w:rPr>
              <w:t>Дебет</w:t>
            </w:r>
          </w:p>
        </w:tc>
        <w:tc>
          <w:tcPr>
            <w:tcW w:w="543" w:type="pct"/>
            <w:tcBorders>
              <w:top w:val="single" w:sz="4" w:space="0" w:color="000000"/>
              <w:left w:val="single" w:sz="4" w:space="0" w:color="000000"/>
              <w:bottom w:val="single" w:sz="4" w:space="0" w:color="000000"/>
              <w:right w:val="single" w:sz="4" w:space="0" w:color="000000"/>
            </w:tcBorders>
            <w:hideMark/>
          </w:tcPr>
          <w:p w14:paraId="42DCAB0F" w14:textId="77777777" w:rsidR="00DE7027" w:rsidRPr="00A87FE4" w:rsidRDefault="00DE7027" w:rsidP="00DA6403">
            <w:pPr>
              <w:widowControl w:val="0"/>
              <w:jc w:val="both"/>
              <w:rPr>
                <w:b/>
                <w:lang w:eastAsia="en-US"/>
              </w:rPr>
            </w:pPr>
            <w:r w:rsidRPr="00A87FE4">
              <w:rPr>
                <w:b/>
                <w:lang w:eastAsia="en-US"/>
              </w:rPr>
              <w:t>Кредит</w:t>
            </w:r>
          </w:p>
        </w:tc>
      </w:tr>
      <w:tr w:rsidR="00DA6403" w:rsidRPr="00A87FE4" w14:paraId="26558CA0" w14:textId="77777777" w:rsidTr="0038410F">
        <w:tc>
          <w:tcPr>
            <w:tcW w:w="3284" w:type="pct"/>
            <w:tcBorders>
              <w:top w:val="single" w:sz="4" w:space="0" w:color="000000"/>
              <w:left w:val="single" w:sz="4" w:space="0" w:color="000000"/>
              <w:bottom w:val="single" w:sz="4" w:space="0" w:color="000000"/>
              <w:right w:val="single" w:sz="4" w:space="0" w:color="auto"/>
            </w:tcBorders>
          </w:tcPr>
          <w:p w14:paraId="2AF0CA63" w14:textId="77777777" w:rsidR="00DA6403" w:rsidRPr="00DA6403" w:rsidRDefault="00DA6403" w:rsidP="00DA6403">
            <w:pPr>
              <w:widowControl w:val="0"/>
              <w:jc w:val="center"/>
              <w:rPr>
                <w:sz w:val="20"/>
                <w:szCs w:val="20"/>
                <w:lang w:eastAsia="en-US"/>
              </w:rPr>
            </w:pPr>
            <w:r w:rsidRPr="00DA6403">
              <w:rPr>
                <w:sz w:val="20"/>
                <w:szCs w:val="20"/>
                <w:lang w:eastAsia="en-US"/>
              </w:rPr>
              <w:t>1</w:t>
            </w:r>
          </w:p>
        </w:tc>
        <w:tc>
          <w:tcPr>
            <w:tcW w:w="564" w:type="pct"/>
            <w:tcBorders>
              <w:top w:val="single" w:sz="4" w:space="0" w:color="000000"/>
              <w:left w:val="single" w:sz="4" w:space="0" w:color="000000"/>
              <w:bottom w:val="single" w:sz="4" w:space="0" w:color="000000"/>
              <w:right w:val="single" w:sz="4" w:space="0" w:color="auto"/>
            </w:tcBorders>
          </w:tcPr>
          <w:p w14:paraId="7290F148" w14:textId="77777777" w:rsidR="00DA6403" w:rsidRPr="00DA6403" w:rsidRDefault="00DA6403" w:rsidP="00DA6403">
            <w:pPr>
              <w:widowControl w:val="0"/>
              <w:jc w:val="center"/>
              <w:rPr>
                <w:sz w:val="20"/>
                <w:szCs w:val="20"/>
                <w:lang w:eastAsia="en-US"/>
              </w:rPr>
            </w:pPr>
            <w:r w:rsidRPr="00DA6403">
              <w:rPr>
                <w:sz w:val="20"/>
                <w:szCs w:val="20"/>
                <w:lang w:eastAsia="en-US"/>
              </w:rPr>
              <w:t>2</w:t>
            </w:r>
          </w:p>
        </w:tc>
        <w:tc>
          <w:tcPr>
            <w:tcW w:w="609" w:type="pct"/>
            <w:tcBorders>
              <w:top w:val="single" w:sz="4" w:space="0" w:color="000000"/>
              <w:left w:val="single" w:sz="4" w:space="0" w:color="000000"/>
              <w:bottom w:val="single" w:sz="4" w:space="0" w:color="000000"/>
              <w:right w:val="single" w:sz="4" w:space="0" w:color="000000"/>
            </w:tcBorders>
          </w:tcPr>
          <w:p w14:paraId="3D8555A3" w14:textId="77777777" w:rsidR="00DA6403" w:rsidRPr="00DA6403" w:rsidRDefault="00DA6403" w:rsidP="00DA6403">
            <w:pPr>
              <w:widowControl w:val="0"/>
              <w:jc w:val="center"/>
              <w:rPr>
                <w:sz w:val="20"/>
                <w:szCs w:val="20"/>
                <w:lang w:eastAsia="en-US"/>
              </w:rPr>
            </w:pPr>
            <w:r w:rsidRPr="00DA6403">
              <w:rPr>
                <w:sz w:val="20"/>
                <w:szCs w:val="20"/>
                <w:lang w:eastAsia="en-US"/>
              </w:rPr>
              <w:t>3</w:t>
            </w:r>
          </w:p>
        </w:tc>
        <w:tc>
          <w:tcPr>
            <w:tcW w:w="543" w:type="pct"/>
            <w:tcBorders>
              <w:top w:val="single" w:sz="4" w:space="0" w:color="000000"/>
              <w:left w:val="single" w:sz="4" w:space="0" w:color="000000"/>
              <w:bottom w:val="single" w:sz="4" w:space="0" w:color="000000"/>
              <w:right w:val="single" w:sz="4" w:space="0" w:color="000000"/>
            </w:tcBorders>
          </w:tcPr>
          <w:p w14:paraId="3F331912" w14:textId="77777777" w:rsidR="00DA6403" w:rsidRPr="00DA6403" w:rsidRDefault="00DA6403" w:rsidP="00DA6403">
            <w:pPr>
              <w:widowControl w:val="0"/>
              <w:jc w:val="center"/>
              <w:rPr>
                <w:sz w:val="20"/>
                <w:szCs w:val="20"/>
                <w:lang w:eastAsia="en-US"/>
              </w:rPr>
            </w:pPr>
            <w:r w:rsidRPr="00DA6403">
              <w:rPr>
                <w:sz w:val="20"/>
                <w:szCs w:val="20"/>
                <w:lang w:eastAsia="en-US"/>
              </w:rPr>
              <w:t>4</w:t>
            </w:r>
          </w:p>
        </w:tc>
      </w:tr>
      <w:tr w:rsidR="00DE7027" w:rsidRPr="0029479F" w14:paraId="376D32DF" w14:textId="77777777" w:rsidTr="0038410F">
        <w:trPr>
          <w:trHeight w:val="96"/>
        </w:trPr>
        <w:tc>
          <w:tcPr>
            <w:tcW w:w="3284" w:type="pct"/>
            <w:tcBorders>
              <w:top w:val="single" w:sz="4" w:space="0" w:color="000000"/>
              <w:left w:val="single" w:sz="4" w:space="0" w:color="000000"/>
              <w:bottom w:val="single" w:sz="4" w:space="0" w:color="000000"/>
              <w:right w:val="single" w:sz="4" w:space="0" w:color="auto"/>
            </w:tcBorders>
            <w:hideMark/>
          </w:tcPr>
          <w:p w14:paraId="3B009BBC" w14:textId="77777777" w:rsidR="00DE7027" w:rsidRPr="0029479F" w:rsidRDefault="00DE7027" w:rsidP="00DA6403">
            <w:pPr>
              <w:widowControl w:val="0"/>
              <w:jc w:val="both"/>
              <w:rPr>
                <w:lang w:eastAsia="en-US"/>
              </w:rPr>
            </w:pPr>
            <w:r w:rsidRPr="0029479F">
              <w:rPr>
                <w:lang w:eastAsia="en-US"/>
              </w:rPr>
              <w:t xml:space="preserve">Удержан НДФЛ за текущий месяц </w:t>
            </w:r>
          </w:p>
        </w:tc>
        <w:tc>
          <w:tcPr>
            <w:tcW w:w="564" w:type="pct"/>
            <w:tcBorders>
              <w:top w:val="single" w:sz="4" w:space="0" w:color="000000"/>
              <w:left w:val="single" w:sz="4" w:space="0" w:color="000000"/>
              <w:bottom w:val="single" w:sz="4" w:space="0" w:color="000000"/>
              <w:right w:val="single" w:sz="4" w:space="0" w:color="auto"/>
            </w:tcBorders>
            <w:hideMark/>
          </w:tcPr>
          <w:p w14:paraId="21634B53" w14:textId="77777777" w:rsidR="00DE7027" w:rsidRPr="0029479F" w:rsidRDefault="00DE7027" w:rsidP="00DA6403">
            <w:pPr>
              <w:widowControl w:val="0"/>
              <w:jc w:val="center"/>
              <w:rPr>
                <w:lang w:eastAsia="en-US"/>
              </w:rPr>
            </w:pPr>
            <w:r w:rsidRPr="0029479F">
              <w:rPr>
                <w:lang w:eastAsia="en-US"/>
              </w:rPr>
              <w:t>3640</w:t>
            </w:r>
          </w:p>
        </w:tc>
        <w:tc>
          <w:tcPr>
            <w:tcW w:w="609" w:type="pct"/>
            <w:tcBorders>
              <w:top w:val="single" w:sz="4" w:space="0" w:color="000000"/>
              <w:left w:val="single" w:sz="4" w:space="0" w:color="000000"/>
              <w:bottom w:val="single" w:sz="4" w:space="0" w:color="000000"/>
              <w:right w:val="single" w:sz="4" w:space="0" w:color="000000"/>
            </w:tcBorders>
            <w:hideMark/>
          </w:tcPr>
          <w:p w14:paraId="794D6253" w14:textId="77777777" w:rsidR="00DE7027" w:rsidRPr="0029479F" w:rsidRDefault="00DE7027" w:rsidP="00DA6403">
            <w:pPr>
              <w:widowControl w:val="0"/>
              <w:jc w:val="center"/>
              <w:rPr>
                <w:lang w:eastAsia="en-US"/>
              </w:rPr>
            </w:pPr>
            <w:r w:rsidRPr="0029479F">
              <w:rPr>
                <w:lang w:eastAsia="en-US"/>
              </w:rPr>
              <w:t>70</w:t>
            </w:r>
          </w:p>
        </w:tc>
        <w:tc>
          <w:tcPr>
            <w:tcW w:w="543" w:type="pct"/>
            <w:tcBorders>
              <w:top w:val="single" w:sz="4" w:space="0" w:color="000000"/>
              <w:left w:val="single" w:sz="4" w:space="0" w:color="000000"/>
              <w:bottom w:val="single" w:sz="4" w:space="0" w:color="000000"/>
              <w:right w:val="single" w:sz="4" w:space="0" w:color="000000"/>
            </w:tcBorders>
            <w:hideMark/>
          </w:tcPr>
          <w:p w14:paraId="28C20CAE" w14:textId="77777777" w:rsidR="00DE7027" w:rsidRPr="0029479F" w:rsidRDefault="00DE7027" w:rsidP="00DA6403">
            <w:pPr>
              <w:widowControl w:val="0"/>
              <w:jc w:val="center"/>
              <w:rPr>
                <w:lang w:eastAsia="en-US"/>
              </w:rPr>
            </w:pPr>
            <w:r w:rsidRPr="0029479F">
              <w:rPr>
                <w:lang w:eastAsia="en-US"/>
              </w:rPr>
              <w:t>68</w:t>
            </w:r>
          </w:p>
        </w:tc>
      </w:tr>
    </w:tbl>
    <w:p w14:paraId="73456FAC" w14:textId="77777777" w:rsidR="00DE7027" w:rsidRPr="0029479F" w:rsidRDefault="00DE7027" w:rsidP="00CD2C9A">
      <w:pPr>
        <w:widowControl w:val="0"/>
        <w:spacing w:before="120" w:line="360" w:lineRule="auto"/>
        <w:ind w:firstLine="709"/>
        <w:jc w:val="both"/>
        <w:rPr>
          <w:sz w:val="28"/>
          <w:szCs w:val="28"/>
        </w:rPr>
      </w:pPr>
      <w:r w:rsidRPr="0029479F">
        <w:rPr>
          <w:sz w:val="28"/>
          <w:szCs w:val="28"/>
        </w:rPr>
        <w:t>Нач</w:t>
      </w:r>
      <w:r w:rsidR="00CD2C9A">
        <w:rPr>
          <w:sz w:val="28"/>
          <w:szCs w:val="28"/>
        </w:rPr>
        <w:t xml:space="preserve">альник службы персонала ООО </w:t>
      </w:r>
      <w:r w:rsidR="002D2148">
        <w:rPr>
          <w:sz w:val="28"/>
          <w:szCs w:val="28"/>
        </w:rPr>
        <w:t>«</w:t>
      </w:r>
      <w:r w:rsidR="00CD2C9A">
        <w:rPr>
          <w:sz w:val="28"/>
          <w:szCs w:val="28"/>
        </w:rPr>
        <w:t>ТЦ</w:t>
      </w:r>
      <w:r w:rsidRPr="0029479F">
        <w:rPr>
          <w:sz w:val="28"/>
          <w:szCs w:val="28"/>
        </w:rPr>
        <w:t xml:space="preserve"> </w:t>
      </w:r>
      <w:r w:rsidR="002D2148">
        <w:rPr>
          <w:sz w:val="28"/>
          <w:szCs w:val="28"/>
        </w:rPr>
        <w:t>«</w:t>
      </w:r>
      <w:proofErr w:type="spellStart"/>
      <w:r w:rsidRPr="0029479F">
        <w:rPr>
          <w:sz w:val="28"/>
          <w:szCs w:val="28"/>
        </w:rPr>
        <w:t>Новомариинский</w:t>
      </w:r>
      <w:proofErr w:type="spellEnd"/>
      <w:r w:rsidR="002D2148">
        <w:rPr>
          <w:sz w:val="28"/>
          <w:szCs w:val="28"/>
        </w:rPr>
        <w:t>»</w:t>
      </w:r>
      <w:r w:rsidRPr="0029479F">
        <w:rPr>
          <w:sz w:val="28"/>
          <w:szCs w:val="28"/>
        </w:rPr>
        <w:t xml:space="preserve"> </w:t>
      </w:r>
      <w:proofErr w:type="spellStart"/>
      <w:r w:rsidRPr="0029479F">
        <w:rPr>
          <w:sz w:val="28"/>
          <w:szCs w:val="28"/>
        </w:rPr>
        <w:t>Гаспарян</w:t>
      </w:r>
      <w:proofErr w:type="spellEnd"/>
      <w:r w:rsidRPr="0029479F">
        <w:rPr>
          <w:sz w:val="28"/>
          <w:szCs w:val="28"/>
        </w:rPr>
        <w:t xml:space="preserve"> </w:t>
      </w:r>
      <w:proofErr w:type="spellStart"/>
      <w:r w:rsidRPr="0029479F">
        <w:rPr>
          <w:sz w:val="28"/>
          <w:szCs w:val="28"/>
        </w:rPr>
        <w:t>Т.А</w:t>
      </w:r>
      <w:proofErr w:type="spellEnd"/>
      <w:r w:rsidRPr="0029479F">
        <w:rPr>
          <w:sz w:val="28"/>
          <w:szCs w:val="28"/>
        </w:rPr>
        <w:t xml:space="preserve"> получает заработную плату в размере 32000 рублей. При этом, она является матерью двух несовершеннолетних детей.</w:t>
      </w:r>
    </w:p>
    <w:p w14:paraId="49DA1172" w14:textId="77777777" w:rsidR="00DE7027" w:rsidRPr="0029479F" w:rsidRDefault="00DE7027" w:rsidP="00DE7027">
      <w:pPr>
        <w:widowControl w:val="0"/>
        <w:spacing w:line="360" w:lineRule="auto"/>
        <w:ind w:firstLine="709"/>
        <w:jc w:val="both"/>
        <w:rPr>
          <w:sz w:val="28"/>
          <w:szCs w:val="28"/>
        </w:rPr>
      </w:pPr>
      <w:r w:rsidRPr="0029479F">
        <w:rPr>
          <w:sz w:val="28"/>
          <w:szCs w:val="28"/>
        </w:rPr>
        <w:t xml:space="preserve">На основании </w:t>
      </w:r>
      <w:hyperlink r:id="rId15" w:history="1">
        <w:proofErr w:type="spellStart"/>
        <w:r w:rsidRPr="0029479F">
          <w:rPr>
            <w:rStyle w:val="a7"/>
            <w:color w:val="auto"/>
            <w:sz w:val="28"/>
            <w:szCs w:val="28"/>
            <w:u w:val="none"/>
          </w:rPr>
          <w:t>пп</w:t>
        </w:r>
        <w:proofErr w:type="spellEnd"/>
        <w:r w:rsidRPr="0029479F">
          <w:rPr>
            <w:rStyle w:val="a7"/>
            <w:color w:val="auto"/>
            <w:sz w:val="28"/>
            <w:szCs w:val="28"/>
            <w:u w:val="none"/>
          </w:rPr>
          <w:t>. 4 п. 1 ст. 218</w:t>
        </w:r>
      </w:hyperlink>
      <w:r w:rsidRPr="0029479F">
        <w:rPr>
          <w:sz w:val="28"/>
          <w:szCs w:val="28"/>
        </w:rPr>
        <w:t xml:space="preserve"> НК РФ работнице ежемесячно предоставляются следующие стандартные налоговые вычеты: 1400 руб. </w:t>
      </w:r>
      <w:r w:rsidR="0041211B">
        <w:rPr>
          <w:sz w:val="28"/>
          <w:szCs w:val="28"/>
        </w:rPr>
        <w:t>–</w:t>
      </w:r>
      <w:r w:rsidRPr="0029479F">
        <w:rPr>
          <w:sz w:val="28"/>
          <w:szCs w:val="28"/>
        </w:rPr>
        <w:t xml:space="preserve"> на</w:t>
      </w:r>
      <w:r w:rsidR="0041211B">
        <w:rPr>
          <w:sz w:val="28"/>
          <w:szCs w:val="28"/>
        </w:rPr>
        <w:t xml:space="preserve"> </w:t>
      </w:r>
      <w:r w:rsidRPr="0029479F">
        <w:rPr>
          <w:sz w:val="28"/>
          <w:szCs w:val="28"/>
        </w:rPr>
        <w:t xml:space="preserve">первого ребенка; 1400 руб. </w:t>
      </w:r>
      <w:r w:rsidR="0041211B">
        <w:rPr>
          <w:sz w:val="28"/>
          <w:szCs w:val="28"/>
        </w:rPr>
        <w:t>–</w:t>
      </w:r>
      <w:r w:rsidRPr="0029479F">
        <w:rPr>
          <w:sz w:val="28"/>
          <w:szCs w:val="28"/>
        </w:rPr>
        <w:t xml:space="preserve"> на</w:t>
      </w:r>
      <w:r w:rsidR="0041211B">
        <w:rPr>
          <w:sz w:val="28"/>
          <w:szCs w:val="28"/>
        </w:rPr>
        <w:t xml:space="preserve"> </w:t>
      </w:r>
      <w:r w:rsidRPr="0029479F">
        <w:rPr>
          <w:sz w:val="28"/>
          <w:szCs w:val="28"/>
        </w:rPr>
        <w:t>второго ребенка;</w:t>
      </w:r>
    </w:p>
    <w:p w14:paraId="4DDC14E9" w14:textId="77777777" w:rsidR="00DE7027" w:rsidRPr="0029479F" w:rsidRDefault="00DE7027" w:rsidP="00DE7027">
      <w:pPr>
        <w:widowControl w:val="0"/>
        <w:spacing w:line="360" w:lineRule="auto"/>
        <w:ind w:firstLine="709"/>
        <w:jc w:val="both"/>
        <w:rPr>
          <w:sz w:val="28"/>
          <w:szCs w:val="28"/>
        </w:rPr>
      </w:pPr>
      <w:r w:rsidRPr="0029479F">
        <w:rPr>
          <w:sz w:val="28"/>
          <w:szCs w:val="28"/>
        </w:rPr>
        <w:t>Таким образом, в 2018 г. работнику предоставляются стандартные налоговые вычеты по НДФЛ в сумме 2800 руб. (1400 руб. + 1400 руб.) за каждый месяц налогового периода (года) до того момента, когда сумма дохода работницы, исчисленная нарастающим итогом с начала года, превысит 350 000 руб. (</w:t>
      </w:r>
      <w:hyperlink r:id="rId16" w:history="1">
        <w:r w:rsidRPr="0029479F">
          <w:rPr>
            <w:rStyle w:val="a7"/>
            <w:color w:val="auto"/>
            <w:sz w:val="28"/>
            <w:szCs w:val="28"/>
            <w:u w:val="none"/>
          </w:rPr>
          <w:t>ст. 216</w:t>
        </w:r>
      </w:hyperlink>
      <w:r w:rsidRPr="0029479F">
        <w:rPr>
          <w:sz w:val="28"/>
          <w:szCs w:val="28"/>
        </w:rPr>
        <w:t xml:space="preserve"> НК РФ).</w:t>
      </w:r>
    </w:p>
    <w:p w14:paraId="0F1B07F6" w14:textId="77777777" w:rsidR="00DE7027" w:rsidRPr="0029479F" w:rsidRDefault="00DE7027" w:rsidP="00DE7027">
      <w:pPr>
        <w:widowControl w:val="0"/>
        <w:spacing w:line="360" w:lineRule="auto"/>
        <w:ind w:firstLine="709"/>
        <w:jc w:val="both"/>
        <w:rPr>
          <w:sz w:val="28"/>
          <w:szCs w:val="28"/>
        </w:rPr>
      </w:pPr>
      <w:r w:rsidRPr="0029479F">
        <w:rPr>
          <w:sz w:val="28"/>
          <w:szCs w:val="28"/>
        </w:rPr>
        <w:t xml:space="preserve">Бухгалтерия ООО </w:t>
      </w:r>
      <w:r w:rsidR="002D2148">
        <w:rPr>
          <w:sz w:val="28"/>
          <w:szCs w:val="28"/>
        </w:rPr>
        <w:t>«</w:t>
      </w:r>
      <w:r w:rsidRPr="0029479F">
        <w:rPr>
          <w:sz w:val="28"/>
          <w:szCs w:val="28"/>
        </w:rPr>
        <w:t xml:space="preserve">ТЦ </w:t>
      </w:r>
      <w:r w:rsidR="002D2148">
        <w:rPr>
          <w:sz w:val="28"/>
          <w:szCs w:val="28"/>
        </w:rPr>
        <w:t>«</w:t>
      </w:r>
      <w:proofErr w:type="spellStart"/>
      <w:r w:rsidRPr="0029479F">
        <w:rPr>
          <w:sz w:val="28"/>
          <w:szCs w:val="28"/>
        </w:rPr>
        <w:t>Новомариинский</w:t>
      </w:r>
      <w:proofErr w:type="spellEnd"/>
      <w:r w:rsidR="002D2148">
        <w:rPr>
          <w:sz w:val="28"/>
          <w:szCs w:val="28"/>
        </w:rPr>
        <w:t>»</w:t>
      </w:r>
      <w:r w:rsidRPr="0029479F">
        <w:rPr>
          <w:sz w:val="28"/>
          <w:szCs w:val="28"/>
        </w:rPr>
        <w:t xml:space="preserve"> начинает взыскивать алименты после того, как в организацию поступает исполнительный лист, в котором указано, что работник организации является плательщиком алиментов на содержание своего (своих) несовершеннолетнего (них) ребенка (детей). В исполнительном листе указан срок, в течение которого необходимо удерживать алименты.</w:t>
      </w:r>
    </w:p>
    <w:p w14:paraId="1B0D2FA0" w14:textId="77777777" w:rsidR="00DE7027" w:rsidRPr="0029479F" w:rsidRDefault="00DE7027" w:rsidP="00DE7027">
      <w:pPr>
        <w:widowControl w:val="0"/>
        <w:spacing w:line="360" w:lineRule="auto"/>
        <w:ind w:firstLine="709"/>
        <w:jc w:val="both"/>
        <w:rPr>
          <w:sz w:val="28"/>
          <w:szCs w:val="28"/>
        </w:rPr>
      </w:pPr>
      <w:r w:rsidRPr="0029479F">
        <w:rPr>
          <w:sz w:val="28"/>
          <w:szCs w:val="28"/>
        </w:rPr>
        <w:t>Рассмотрим на примерах начисление и выплату алиментов на несовершеннолетних детей.</w:t>
      </w:r>
    </w:p>
    <w:p w14:paraId="63E8DCFF" w14:textId="77777777" w:rsidR="00DE7027" w:rsidRPr="0029479F" w:rsidRDefault="0052491E" w:rsidP="00DE7027">
      <w:pPr>
        <w:widowControl w:val="0"/>
        <w:spacing w:line="360" w:lineRule="auto"/>
        <w:ind w:firstLine="709"/>
        <w:jc w:val="both"/>
        <w:rPr>
          <w:sz w:val="28"/>
          <w:szCs w:val="28"/>
        </w:rPr>
      </w:pPr>
      <w:r>
        <w:rPr>
          <w:sz w:val="28"/>
          <w:szCs w:val="28"/>
        </w:rPr>
        <w:t xml:space="preserve">Синилин А.К. </w:t>
      </w:r>
      <w:r w:rsidR="00DE7027" w:rsidRPr="0029479F">
        <w:rPr>
          <w:sz w:val="28"/>
          <w:szCs w:val="28"/>
        </w:rPr>
        <w:t>находится в разводе и имеет ребенка в возрасте до 18 лет. Судом вынесено решение об уплате им алиментов на ребенка в установленном законодательством размере (1/4 от заработка). Так как он уплачивает алименты в установленном законодательством порядке, ему предоставляется налоговый вычет по НДФЛ на каждого ребенка в размере 1400 руб.</w:t>
      </w:r>
    </w:p>
    <w:p w14:paraId="77731499" w14:textId="77777777" w:rsidR="00DE7027" w:rsidRPr="0029479F" w:rsidRDefault="00DE7027" w:rsidP="00DE7027">
      <w:pPr>
        <w:widowControl w:val="0"/>
        <w:spacing w:line="360" w:lineRule="auto"/>
        <w:ind w:firstLine="709"/>
        <w:jc w:val="both"/>
        <w:rPr>
          <w:sz w:val="28"/>
          <w:szCs w:val="28"/>
        </w:rPr>
      </w:pPr>
      <w:r w:rsidRPr="0029479F">
        <w:rPr>
          <w:sz w:val="28"/>
          <w:szCs w:val="28"/>
        </w:rPr>
        <w:t>За январь 2019 г. ему была начислена заработная плата в размере 11077,04 руб. С него в общем порядке были удержаны НДФЛ и алименты.</w:t>
      </w:r>
    </w:p>
    <w:p w14:paraId="14EA3C5A" w14:textId="6C4DAEF9" w:rsidR="00DE7027" w:rsidRPr="0029479F" w:rsidRDefault="00DE7027" w:rsidP="00DE7027">
      <w:pPr>
        <w:widowControl w:val="0"/>
        <w:spacing w:line="360" w:lineRule="auto"/>
        <w:ind w:firstLine="709"/>
        <w:jc w:val="both"/>
        <w:rPr>
          <w:sz w:val="28"/>
          <w:szCs w:val="28"/>
        </w:rPr>
      </w:pPr>
      <w:r w:rsidRPr="0029479F">
        <w:rPr>
          <w:sz w:val="28"/>
          <w:szCs w:val="28"/>
        </w:rPr>
        <w:t>В бухгалтерском учете организации производятся следующие записи по начислению Скоробогатову А.А. заработной платы и алиментов, а также их дальнейшей выплате (табл</w:t>
      </w:r>
      <w:r w:rsidR="006748C3">
        <w:rPr>
          <w:sz w:val="28"/>
          <w:szCs w:val="28"/>
        </w:rPr>
        <w:t>.</w:t>
      </w:r>
      <w:r w:rsidRPr="0029479F">
        <w:rPr>
          <w:sz w:val="28"/>
          <w:szCs w:val="28"/>
        </w:rPr>
        <w:t xml:space="preserve"> 2.</w:t>
      </w:r>
      <w:r w:rsidR="0041211B">
        <w:rPr>
          <w:sz w:val="28"/>
          <w:szCs w:val="28"/>
        </w:rPr>
        <w:t>8</w:t>
      </w:r>
      <w:r w:rsidRPr="0029479F">
        <w:rPr>
          <w:sz w:val="28"/>
          <w:szCs w:val="28"/>
        </w:rPr>
        <w:t>).</w:t>
      </w:r>
    </w:p>
    <w:p w14:paraId="791A0B74" w14:textId="77777777" w:rsidR="00DE7027" w:rsidRPr="0029479F" w:rsidRDefault="0041211B" w:rsidP="00DE7027">
      <w:pPr>
        <w:widowControl w:val="0"/>
        <w:tabs>
          <w:tab w:val="left" w:pos="7275"/>
        </w:tabs>
        <w:spacing w:line="360" w:lineRule="auto"/>
        <w:ind w:firstLine="709"/>
        <w:jc w:val="right"/>
        <w:rPr>
          <w:sz w:val="28"/>
          <w:szCs w:val="28"/>
        </w:rPr>
      </w:pPr>
      <w:r>
        <w:rPr>
          <w:sz w:val="28"/>
          <w:szCs w:val="28"/>
        </w:rPr>
        <w:t>Таблица 2.8</w:t>
      </w:r>
    </w:p>
    <w:p w14:paraId="77365B45" w14:textId="77777777" w:rsidR="00DE7027" w:rsidRPr="00A87FE4" w:rsidRDefault="00DE7027" w:rsidP="0038410F">
      <w:pPr>
        <w:widowControl w:val="0"/>
        <w:spacing w:after="120"/>
        <w:jc w:val="center"/>
        <w:rPr>
          <w:b/>
          <w:sz w:val="28"/>
          <w:szCs w:val="28"/>
        </w:rPr>
      </w:pPr>
      <w:r w:rsidRPr="00A87FE4">
        <w:rPr>
          <w:b/>
          <w:sz w:val="28"/>
          <w:szCs w:val="28"/>
        </w:rPr>
        <w:t xml:space="preserve">Схема бухгалтерских записей ООО </w:t>
      </w:r>
      <w:r w:rsidR="002D2148">
        <w:rPr>
          <w:b/>
          <w:sz w:val="28"/>
          <w:szCs w:val="28"/>
        </w:rPr>
        <w:t>«</w:t>
      </w:r>
      <w:r w:rsidRPr="00A87FE4">
        <w:rPr>
          <w:b/>
          <w:sz w:val="28"/>
          <w:szCs w:val="28"/>
        </w:rPr>
        <w:t xml:space="preserve">ТЦ </w:t>
      </w:r>
      <w:r w:rsidR="002D2148">
        <w:rPr>
          <w:b/>
          <w:sz w:val="28"/>
          <w:szCs w:val="28"/>
        </w:rPr>
        <w:t>«</w:t>
      </w:r>
      <w:proofErr w:type="spellStart"/>
      <w:r w:rsidRPr="00A87FE4">
        <w:rPr>
          <w:b/>
          <w:sz w:val="28"/>
          <w:szCs w:val="28"/>
        </w:rPr>
        <w:t>Новомариинский</w:t>
      </w:r>
      <w:proofErr w:type="spellEnd"/>
      <w:r w:rsidR="002D2148">
        <w:rPr>
          <w:b/>
          <w:sz w:val="28"/>
          <w:szCs w:val="28"/>
        </w:rPr>
        <w:t>»</w:t>
      </w:r>
      <w:r w:rsidRPr="00A87FE4">
        <w:rPr>
          <w:b/>
          <w:sz w:val="28"/>
          <w:szCs w:val="28"/>
        </w:rPr>
        <w:t xml:space="preserve"> по удержаниям из заработной платы алиментов</w:t>
      </w:r>
    </w:p>
    <w:tbl>
      <w:tblPr>
        <w:tblW w:w="496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6"/>
        <w:gridCol w:w="1117"/>
        <w:gridCol w:w="1130"/>
        <w:gridCol w:w="1155"/>
      </w:tblGrid>
      <w:tr w:rsidR="00DE7027" w:rsidRPr="00A87FE4" w14:paraId="4279F0E2" w14:textId="77777777" w:rsidTr="0038410F">
        <w:tc>
          <w:tcPr>
            <w:tcW w:w="3209" w:type="pct"/>
            <w:tcBorders>
              <w:top w:val="single" w:sz="4" w:space="0" w:color="000000"/>
              <w:left w:val="single" w:sz="4" w:space="0" w:color="000000"/>
              <w:bottom w:val="single" w:sz="4" w:space="0" w:color="000000"/>
              <w:right w:val="single" w:sz="4" w:space="0" w:color="auto"/>
            </w:tcBorders>
            <w:hideMark/>
          </w:tcPr>
          <w:p w14:paraId="7B586943" w14:textId="77777777" w:rsidR="00DE7027" w:rsidRPr="00A87FE4" w:rsidRDefault="00DE7027" w:rsidP="0038410F">
            <w:pPr>
              <w:widowControl w:val="0"/>
              <w:jc w:val="center"/>
              <w:rPr>
                <w:b/>
                <w:lang w:eastAsia="en-US"/>
              </w:rPr>
            </w:pPr>
            <w:r w:rsidRPr="00A87FE4">
              <w:rPr>
                <w:b/>
                <w:lang w:eastAsia="en-US"/>
              </w:rPr>
              <w:t>Содержание операции</w:t>
            </w:r>
          </w:p>
        </w:tc>
        <w:tc>
          <w:tcPr>
            <w:tcW w:w="588" w:type="pct"/>
            <w:tcBorders>
              <w:top w:val="single" w:sz="4" w:space="0" w:color="000000"/>
              <w:left w:val="single" w:sz="4" w:space="0" w:color="000000"/>
              <w:bottom w:val="single" w:sz="4" w:space="0" w:color="000000"/>
              <w:right w:val="single" w:sz="4" w:space="0" w:color="auto"/>
            </w:tcBorders>
            <w:hideMark/>
          </w:tcPr>
          <w:p w14:paraId="09CB31A5" w14:textId="77777777" w:rsidR="00DE7027" w:rsidRPr="00A87FE4" w:rsidRDefault="00DE7027" w:rsidP="0038410F">
            <w:pPr>
              <w:widowControl w:val="0"/>
              <w:jc w:val="center"/>
              <w:rPr>
                <w:b/>
                <w:lang w:eastAsia="en-US"/>
              </w:rPr>
            </w:pPr>
            <w:r w:rsidRPr="00A87FE4">
              <w:rPr>
                <w:b/>
                <w:lang w:eastAsia="en-US"/>
              </w:rPr>
              <w:t>Сумма</w:t>
            </w:r>
          </w:p>
        </w:tc>
        <w:tc>
          <w:tcPr>
            <w:tcW w:w="595" w:type="pct"/>
            <w:tcBorders>
              <w:top w:val="single" w:sz="4" w:space="0" w:color="000000"/>
              <w:left w:val="single" w:sz="4" w:space="0" w:color="000000"/>
              <w:bottom w:val="single" w:sz="4" w:space="0" w:color="000000"/>
              <w:right w:val="single" w:sz="4" w:space="0" w:color="000000"/>
            </w:tcBorders>
            <w:hideMark/>
          </w:tcPr>
          <w:p w14:paraId="533C359F" w14:textId="77777777" w:rsidR="00DE7027" w:rsidRPr="00A87FE4" w:rsidRDefault="00DE7027" w:rsidP="0038410F">
            <w:pPr>
              <w:widowControl w:val="0"/>
              <w:jc w:val="center"/>
              <w:rPr>
                <w:b/>
                <w:lang w:eastAsia="en-US"/>
              </w:rPr>
            </w:pPr>
            <w:r w:rsidRPr="00A87FE4">
              <w:rPr>
                <w:b/>
                <w:lang w:eastAsia="en-US"/>
              </w:rPr>
              <w:t>Дебет</w:t>
            </w:r>
          </w:p>
        </w:tc>
        <w:tc>
          <w:tcPr>
            <w:tcW w:w="608" w:type="pct"/>
            <w:tcBorders>
              <w:top w:val="single" w:sz="4" w:space="0" w:color="000000"/>
              <w:left w:val="single" w:sz="4" w:space="0" w:color="000000"/>
              <w:bottom w:val="single" w:sz="4" w:space="0" w:color="000000"/>
              <w:right w:val="single" w:sz="4" w:space="0" w:color="000000"/>
            </w:tcBorders>
            <w:hideMark/>
          </w:tcPr>
          <w:p w14:paraId="47E1F4D2" w14:textId="77777777" w:rsidR="00DE7027" w:rsidRPr="00A87FE4" w:rsidRDefault="00DE7027" w:rsidP="0038410F">
            <w:pPr>
              <w:widowControl w:val="0"/>
              <w:jc w:val="center"/>
              <w:rPr>
                <w:b/>
                <w:lang w:eastAsia="en-US"/>
              </w:rPr>
            </w:pPr>
            <w:r w:rsidRPr="00A87FE4">
              <w:rPr>
                <w:b/>
                <w:lang w:eastAsia="en-US"/>
              </w:rPr>
              <w:t>Кредит</w:t>
            </w:r>
          </w:p>
        </w:tc>
      </w:tr>
      <w:tr w:rsidR="0038410F" w:rsidRPr="00A87FE4" w14:paraId="587CC22E" w14:textId="77777777" w:rsidTr="0038410F">
        <w:tc>
          <w:tcPr>
            <w:tcW w:w="3209" w:type="pct"/>
            <w:tcBorders>
              <w:top w:val="single" w:sz="4" w:space="0" w:color="000000"/>
              <w:left w:val="single" w:sz="4" w:space="0" w:color="000000"/>
              <w:bottom w:val="single" w:sz="4" w:space="0" w:color="000000"/>
              <w:right w:val="single" w:sz="4" w:space="0" w:color="auto"/>
            </w:tcBorders>
          </w:tcPr>
          <w:p w14:paraId="5B1AEAB6" w14:textId="77777777" w:rsidR="0038410F" w:rsidRPr="0038410F" w:rsidRDefault="0038410F" w:rsidP="0038410F">
            <w:pPr>
              <w:widowControl w:val="0"/>
              <w:jc w:val="center"/>
              <w:rPr>
                <w:sz w:val="20"/>
                <w:szCs w:val="20"/>
                <w:lang w:eastAsia="en-US"/>
              </w:rPr>
            </w:pPr>
            <w:r w:rsidRPr="0038410F">
              <w:rPr>
                <w:sz w:val="20"/>
                <w:szCs w:val="20"/>
                <w:lang w:eastAsia="en-US"/>
              </w:rPr>
              <w:t>1</w:t>
            </w:r>
          </w:p>
        </w:tc>
        <w:tc>
          <w:tcPr>
            <w:tcW w:w="588" w:type="pct"/>
            <w:tcBorders>
              <w:top w:val="single" w:sz="4" w:space="0" w:color="000000"/>
              <w:left w:val="single" w:sz="4" w:space="0" w:color="000000"/>
              <w:bottom w:val="single" w:sz="4" w:space="0" w:color="000000"/>
              <w:right w:val="single" w:sz="4" w:space="0" w:color="auto"/>
            </w:tcBorders>
          </w:tcPr>
          <w:p w14:paraId="32AB3570" w14:textId="77777777" w:rsidR="0038410F" w:rsidRPr="0038410F" w:rsidRDefault="0038410F" w:rsidP="0038410F">
            <w:pPr>
              <w:widowControl w:val="0"/>
              <w:jc w:val="center"/>
              <w:rPr>
                <w:sz w:val="20"/>
                <w:szCs w:val="20"/>
                <w:lang w:eastAsia="en-US"/>
              </w:rPr>
            </w:pPr>
            <w:r w:rsidRPr="0038410F">
              <w:rPr>
                <w:sz w:val="20"/>
                <w:szCs w:val="20"/>
                <w:lang w:eastAsia="en-US"/>
              </w:rPr>
              <w:t>2</w:t>
            </w:r>
          </w:p>
        </w:tc>
        <w:tc>
          <w:tcPr>
            <w:tcW w:w="595" w:type="pct"/>
            <w:tcBorders>
              <w:top w:val="single" w:sz="4" w:space="0" w:color="000000"/>
              <w:left w:val="single" w:sz="4" w:space="0" w:color="000000"/>
              <w:bottom w:val="single" w:sz="4" w:space="0" w:color="000000"/>
              <w:right w:val="single" w:sz="4" w:space="0" w:color="000000"/>
            </w:tcBorders>
          </w:tcPr>
          <w:p w14:paraId="6D2DE40C" w14:textId="77777777" w:rsidR="0038410F" w:rsidRPr="0038410F" w:rsidRDefault="0038410F" w:rsidP="0038410F">
            <w:pPr>
              <w:widowControl w:val="0"/>
              <w:jc w:val="center"/>
              <w:rPr>
                <w:sz w:val="20"/>
                <w:szCs w:val="20"/>
                <w:lang w:eastAsia="en-US"/>
              </w:rPr>
            </w:pPr>
            <w:r w:rsidRPr="0038410F">
              <w:rPr>
                <w:sz w:val="20"/>
                <w:szCs w:val="20"/>
                <w:lang w:eastAsia="en-US"/>
              </w:rPr>
              <w:t>3</w:t>
            </w:r>
          </w:p>
        </w:tc>
        <w:tc>
          <w:tcPr>
            <w:tcW w:w="608" w:type="pct"/>
            <w:tcBorders>
              <w:top w:val="single" w:sz="4" w:space="0" w:color="000000"/>
              <w:left w:val="single" w:sz="4" w:space="0" w:color="000000"/>
              <w:bottom w:val="single" w:sz="4" w:space="0" w:color="000000"/>
              <w:right w:val="single" w:sz="4" w:space="0" w:color="000000"/>
            </w:tcBorders>
          </w:tcPr>
          <w:p w14:paraId="1492A2D0" w14:textId="77777777" w:rsidR="0038410F" w:rsidRPr="0038410F" w:rsidRDefault="0038410F" w:rsidP="0038410F">
            <w:pPr>
              <w:widowControl w:val="0"/>
              <w:jc w:val="center"/>
              <w:rPr>
                <w:sz w:val="20"/>
                <w:szCs w:val="20"/>
                <w:lang w:eastAsia="en-US"/>
              </w:rPr>
            </w:pPr>
            <w:r w:rsidRPr="0038410F">
              <w:rPr>
                <w:sz w:val="20"/>
                <w:szCs w:val="20"/>
                <w:lang w:eastAsia="en-US"/>
              </w:rPr>
              <w:t>4</w:t>
            </w:r>
          </w:p>
        </w:tc>
      </w:tr>
      <w:tr w:rsidR="00DE7027" w:rsidRPr="0029479F" w14:paraId="303E7DD9" w14:textId="77777777" w:rsidTr="0038410F">
        <w:tc>
          <w:tcPr>
            <w:tcW w:w="3209" w:type="pct"/>
            <w:tcBorders>
              <w:top w:val="single" w:sz="4" w:space="0" w:color="000000"/>
              <w:left w:val="single" w:sz="4" w:space="0" w:color="000000"/>
              <w:bottom w:val="single" w:sz="4" w:space="0" w:color="000000"/>
              <w:right w:val="single" w:sz="4" w:space="0" w:color="auto"/>
            </w:tcBorders>
            <w:hideMark/>
          </w:tcPr>
          <w:p w14:paraId="45323687" w14:textId="77777777" w:rsidR="00DE7027" w:rsidRPr="0029479F" w:rsidRDefault="00DE7027" w:rsidP="0038410F">
            <w:pPr>
              <w:widowControl w:val="0"/>
              <w:jc w:val="both"/>
              <w:rPr>
                <w:lang w:eastAsia="en-US"/>
              </w:rPr>
            </w:pPr>
            <w:r w:rsidRPr="0029479F">
              <w:rPr>
                <w:lang w:eastAsia="en-US"/>
              </w:rPr>
              <w:t>начислена заработная плата</w:t>
            </w:r>
          </w:p>
        </w:tc>
        <w:tc>
          <w:tcPr>
            <w:tcW w:w="588" w:type="pct"/>
            <w:tcBorders>
              <w:top w:val="single" w:sz="4" w:space="0" w:color="000000"/>
              <w:left w:val="single" w:sz="4" w:space="0" w:color="000000"/>
              <w:bottom w:val="single" w:sz="4" w:space="0" w:color="000000"/>
              <w:right w:val="single" w:sz="4" w:space="0" w:color="auto"/>
            </w:tcBorders>
            <w:hideMark/>
          </w:tcPr>
          <w:p w14:paraId="3262AE63" w14:textId="77777777" w:rsidR="00DE7027" w:rsidRPr="0029479F" w:rsidRDefault="00DE7027" w:rsidP="0038410F">
            <w:pPr>
              <w:widowControl w:val="0"/>
              <w:jc w:val="center"/>
              <w:rPr>
                <w:lang w:eastAsia="en-US"/>
              </w:rPr>
            </w:pPr>
            <w:r w:rsidRPr="0029479F">
              <w:rPr>
                <w:lang w:eastAsia="en-US"/>
              </w:rPr>
              <w:t>11077,04</w:t>
            </w:r>
          </w:p>
        </w:tc>
        <w:tc>
          <w:tcPr>
            <w:tcW w:w="595" w:type="pct"/>
            <w:tcBorders>
              <w:top w:val="single" w:sz="4" w:space="0" w:color="000000"/>
              <w:left w:val="single" w:sz="4" w:space="0" w:color="000000"/>
              <w:bottom w:val="single" w:sz="4" w:space="0" w:color="000000"/>
              <w:right w:val="single" w:sz="4" w:space="0" w:color="000000"/>
            </w:tcBorders>
            <w:hideMark/>
          </w:tcPr>
          <w:p w14:paraId="0EC8E189" w14:textId="77777777" w:rsidR="00DE7027" w:rsidRPr="0029479F" w:rsidRDefault="00DE7027" w:rsidP="0038410F">
            <w:pPr>
              <w:widowControl w:val="0"/>
              <w:jc w:val="center"/>
              <w:rPr>
                <w:lang w:eastAsia="en-US"/>
              </w:rPr>
            </w:pPr>
            <w:r w:rsidRPr="0029479F">
              <w:rPr>
                <w:lang w:eastAsia="en-US"/>
              </w:rPr>
              <w:t>44</w:t>
            </w:r>
          </w:p>
        </w:tc>
        <w:tc>
          <w:tcPr>
            <w:tcW w:w="608" w:type="pct"/>
            <w:tcBorders>
              <w:top w:val="single" w:sz="4" w:space="0" w:color="000000"/>
              <w:left w:val="single" w:sz="4" w:space="0" w:color="000000"/>
              <w:bottom w:val="single" w:sz="4" w:space="0" w:color="000000"/>
              <w:right w:val="single" w:sz="4" w:space="0" w:color="000000"/>
            </w:tcBorders>
            <w:hideMark/>
          </w:tcPr>
          <w:p w14:paraId="4B8108E1" w14:textId="77777777" w:rsidR="00DE7027" w:rsidRPr="0029479F" w:rsidRDefault="00DE7027" w:rsidP="0038410F">
            <w:pPr>
              <w:widowControl w:val="0"/>
              <w:jc w:val="center"/>
              <w:rPr>
                <w:lang w:eastAsia="en-US"/>
              </w:rPr>
            </w:pPr>
            <w:r w:rsidRPr="0029479F">
              <w:rPr>
                <w:lang w:eastAsia="en-US"/>
              </w:rPr>
              <w:t>70</w:t>
            </w:r>
          </w:p>
        </w:tc>
      </w:tr>
      <w:tr w:rsidR="00DE7027" w:rsidRPr="0029479F" w14:paraId="3DDAF8A2" w14:textId="77777777" w:rsidTr="0038410F">
        <w:trPr>
          <w:trHeight w:val="96"/>
        </w:trPr>
        <w:tc>
          <w:tcPr>
            <w:tcW w:w="3209" w:type="pct"/>
            <w:tcBorders>
              <w:top w:val="single" w:sz="4" w:space="0" w:color="000000"/>
              <w:left w:val="single" w:sz="4" w:space="0" w:color="000000"/>
              <w:bottom w:val="single" w:sz="4" w:space="0" w:color="000000"/>
              <w:right w:val="single" w:sz="4" w:space="0" w:color="auto"/>
            </w:tcBorders>
            <w:hideMark/>
          </w:tcPr>
          <w:p w14:paraId="686ECD10" w14:textId="77777777" w:rsidR="00DE7027" w:rsidRPr="0029479F" w:rsidRDefault="00DE7027" w:rsidP="0038410F">
            <w:pPr>
              <w:widowControl w:val="0"/>
              <w:jc w:val="both"/>
              <w:rPr>
                <w:lang w:eastAsia="en-US"/>
              </w:rPr>
            </w:pPr>
            <w:r w:rsidRPr="0029479F">
              <w:rPr>
                <w:lang w:eastAsia="en-US"/>
              </w:rPr>
              <w:t>удержан налог на доходы физических лиц с заработной платы</w:t>
            </w:r>
          </w:p>
        </w:tc>
        <w:tc>
          <w:tcPr>
            <w:tcW w:w="588" w:type="pct"/>
            <w:tcBorders>
              <w:top w:val="single" w:sz="4" w:space="0" w:color="000000"/>
              <w:left w:val="single" w:sz="4" w:space="0" w:color="000000"/>
              <w:bottom w:val="single" w:sz="4" w:space="0" w:color="000000"/>
              <w:right w:val="single" w:sz="4" w:space="0" w:color="auto"/>
            </w:tcBorders>
            <w:hideMark/>
          </w:tcPr>
          <w:p w14:paraId="7DBDD9D7" w14:textId="77777777" w:rsidR="00DE7027" w:rsidRPr="0029479F" w:rsidRDefault="00DE7027" w:rsidP="0038410F">
            <w:pPr>
              <w:widowControl w:val="0"/>
              <w:jc w:val="center"/>
              <w:rPr>
                <w:lang w:eastAsia="en-US"/>
              </w:rPr>
            </w:pPr>
            <w:r w:rsidRPr="0029479F">
              <w:rPr>
                <w:lang w:eastAsia="en-US"/>
              </w:rPr>
              <w:t>1258,00</w:t>
            </w:r>
          </w:p>
        </w:tc>
        <w:tc>
          <w:tcPr>
            <w:tcW w:w="595" w:type="pct"/>
            <w:tcBorders>
              <w:top w:val="single" w:sz="4" w:space="0" w:color="000000"/>
              <w:left w:val="single" w:sz="4" w:space="0" w:color="000000"/>
              <w:bottom w:val="single" w:sz="4" w:space="0" w:color="000000"/>
              <w:right w:val="single" w:sz="4" w:space="0" w:color="000000"/>
            </w:tcBorders>
            <w:hideMark/>
          </w:tcPr>
          <w:p w14:paraId="775B170C" w14:textId="77777777" w:rsidR="00DE7027" w:rsidRPr="0029479F" w:rsidRDefault="00DE7027" w:rsidP="0038410F">
            <w:pPr>
              <w:widowControl w:val="0"/>
              <w:jc w:val="center"/>
              <w:rPr>
                <w:lang w:eastAsia="en-US"/>
              </w:rPr>
            </w:pPr>
            <w:r w:rsidRPr="0029479F">
              <w:rPr>
                <w:lang w:eastAsia="en-US"/>
              </w:rPr>
              <w:t>70</w:t>
            </w:r>
          </w:p>
        </w:tc>
        <w:tc>
          <w:tcPr>
            <w:tcW w:w="608" w:type="pct"/>
            <w:tcBorders>
              <w:top w:val="single" w:sz="4" w:space="0" w:color="000000"/>
              <w:left w:val="single" w:sz="4" w:space="0" w:color="000000"/>
              <w:bottom w:val="single" w:sz="4" w:space="0" w:color="000000"/>
              <w:right w:val="single" w:sz="4" w:space="0" w:color="000000"/>
            </w:tcBorders>
            <w:hideMark/>
          </w:tcPr>
          <w:p w14:paraId="7C9010A1" w14:textId="77777777" w:rsidR="00DE7027" w:rsidRPr="0029479F" w:rsidRDefault="00DE7027" w:rsidP="0038410F">
            <w:pPr>
              <w:widowControl w:val="0"/>
              <w:jc w:val="center"/>
              <w:rPr>
                <w:lang w:eastAsia="en-US"/>
              </w:rPr>
            </w:pPr>
            <w:r w:rsidRPr="0029479F">
              <w:rPr>
                <w:lang w:eastAsia="en-US"/>
              </w:rPr>
              <w:t>68</w:t>
            </w:r>
          </w:p>
        </w:tc>
      </w:tr>
      <w:tr w:rsidR="00DE7027" w:rsidRPr="0029479F" w14:paraId="74155051" w14:textId="77777777" w:rsidTr="0038410F">
        <w:trPr>
          <w:trHeight w:val="96"/>
        </w:trPr>
        <w:tc>
          <w:tcPr>
            <w:tcW w:w="3209" w:type="pct"/>
            <w:tcBorders>
              <w:top w:val="single" w:sz="4" w:space="0" w:color="000000"/>
              <w:left w:val="single" w:sz="4" w:space="0" w:color="000000"/>
              <w:bottom w:val="single" w:sz="4" w:space="0" w:color="000000"/>
              <w:right w:val="single" w:sz="4" w:space="0" w:color="auto"/>
            </w:tcBorders>
            <w:hideMark/>
          </w:tcPr>
          <w:p w14:paraId="14813A58" w14:textId="77777777" w:rsidR="00DE7027" w:rsidRPr="0029479F" w:rsidRDefault="00DE7027" w:rsidP="0038410F">
            <w:pPr>
              <w:widowControl w:val="0"/>
              <w:jc w:val="both"/>
              <w:rPr>
                <w:lang w:eastAsia="en-US"/>
              </w:rPr>
            </w:pPr>
            <w:r w:rsidRPr="0029479F">
              <w:rPr>
                <w:lang w:eastAsia="en-US"/>
              </w:rPr>
              <w:t>удержаны алименты с заработной платы</w:t>
            </w:r>
          </w:p>
        </w:tc>
        <w:tc>
          <w:tcPr>
            <w:tcW w:w="588" w:type="pct"/>
            <w:tcBorders>
              <w:top w:val="single" w:sz="4" w:space="0" w:color="000000"/>
              <w:left w:val="single" w:sz="4" w:space="0" w:color="000000"/>
              <w:bottom w:val="single" w:sz="4" w:space="0" w:color="000000"/>
              <w:right w:val="single" w:sz="4" w:space="0" w:color="auto"/>
            </w:tcBorders>
            <w:hideMark/>
          </w:tcPr>
          <w:p w14:paraId="3CA7ED21" w14:textId="77777777" w:rsidR="00DE7027" w:rsidRPr="0029479F" w:rsidRDefault="00DE7027" w:rsidP="0038410F">
            <w:pPr>
              <w:widowControl w:val="0"/>
              <w:jc w:val="center"/>
              <w:rPr>
                <w:lang w:eastAsia="en-US"/>
              </w:rPr>
            </w:pPr>
            <w:r w:rsidRPr="0029479F">
              <w:rPr>
                <w:lang w:eastAsia="en-US"/>
              </w:rPr>
              <w:t>2454,76</w:t>
            </w:r>
          </w:p>
        </w:tc>
        <w:tc>
          <w:tcPr>
            <w:tcW w:w="595" w:type="pct"/>
            <w:tcBorders>
              <w:top w:val="single" w:sz="4" w:space="0" w:color="000000"/>
              <w:left w:val="single" w:sz="4" w:space="0" w:color="000000"/>
              <w:bottom w:val="single" w:sz="4" w:space="0" w:color="000000"/>
              <w:right w:val="single" w:sz="4" w:space="0" w:color="000000"/>
            </w:tcBorders>
            <w:hideMark/>
          </w:tcPr>
          <w:p w14:paraId="1140D672" w14:textId="77777777" w:rsidR="00DE7027" w:rsidRPr="0029479F" w:rsidRDefault="00DE7027" w:rsidP="0038410F">
            <w:pPr>
              <w:widowControl w:val="0"/>
              <w:jc w:val="center"/>
              <w:rPr>
                <w:lang w:eastAsia="en-US"/>
              </w:rPr>
            </w:pPr>
            <w:r w:rsidRPr="0029479F">
              <w:rPr>
                <w:lang w:eastAsia="en-US"/>
              </w:rPr>
              <w:t>70</w:t>
            </w:r>
          </w:p>
        </w:tc>
        <w:tc>
          <w:tcPr>
            <w:tcW w:w="608" w:type="pct"/>
            <w:tcBorders>
              <w:top w:val="single" w:sz="4" w:space="0" w:color="000000"/>
              <w:left w:val="single" w:sz="4" w:space="0" w:color="000000"/>
              <w:bottom w:val="single" w:sz="4" w:space="0" w:color="000000"/>
              <w:right w:val="single" w:sz="4" w:space="0" w:color="000000"/>
            </w:tcBorders>
            <w:hideMark/>
          </w:tcPr>
          <w:p w14:paraId="7F6F8384" w14:textId="77777777" w:rsidR="00DE7027" w:rsidRPr="0029479F" w:rsidRDefault="00DE7027" w:rsidP="0038410F">
            <w:pPr>
              <w:widowControl w:val="0"/>
              <w:jc w:val="center"/>
              <w:rPr>
                <w:lang w:eastAsia="en-US"/>
              </w:rPr>
            </w:pPr>
            <w:r w:rsidRPr="0029479F">
              <w:rPr>
                <w:lang w:eastAsia="en-US"/>
              </w:rPr>
              <w:t>76</w:t>
            </w:r>
          </w:p>
        </w:tc>
      </w:tr>
      <w:tr w:rsidR="00DE7027" w:rsidRPr="0029479F" w14:paraId="55523F06" w14:textId="77777777" w:rsidTr="0038410F">
        <w:trPr>
          <w:trHeight w:val="96"/>
        </w:trPr>
        <w:tc>
          <w:tcPr>
            <w:tcW w:w="3209" w:type="pct"/>
            <w:tcBorders>
              <w:top w:val="single" w:sz="4" w:space="0" w:color="000000"/>
              <w:left w:val="single" w:sz="4" w:space="0" w:color="000000"/>
              <w:bottom w:val="single" w:sz="4" w:space="0" w:color="000000"/>
              <w:right w:val="single" w:sz="4" w:space="0" w:color="auto"/>
            </w:tcBorders>
            <w:hideMark/>
          </w:tcPr>
          <w:p w14:paraId="70B72CE2" w14:textId="77777777" w:rsidR="00DE7027" w:rsidRPr="0029479F" w:rsidRDefault="00A87FE4" w:rsidP="0038410F">
            <w:pPr>
              <w:widowControl w:val="0"/>
              <w:jc w:val="both"/>
              <w:rPr>
                <w:lang w:eastAsia="en-US"/>
              </w:rPr>
            </w:pPr>
            <w:r>
              <w:rPr>
                <w:lang w:eastAsia="en-US"/>
              </w:rPr>
              <w:t xml:space="preserve">Выданы </w:t>
            </w:r>
            <w:r w:rsidR="00DE7027" w:rsidRPr="0029479F">
              <w:rPr>
                <w:lang w:eastAsia="en-US"/>
              </w:rPr>
              <w:t>алименты жене</w:t>
            </w:r>
          </w:p>
        </w:tc>
        <w:tc>
          <w:tcPr>
            <w:tcW w:w="588" w:type="pct"/>
            <w:tcBorders>
              <w:top w:val="single" w:sz="4" w:space="0" w:color="000000"/>
              <w:left w:val="single" w:sz="4" w:space="0" w:color="000000"/>
              <w:bottom w:val="single" w:sz="4" w:space="0" w:color="000000"/>
              <w:right w:val="single" w:sz="4" w:space="0" w:color="auto"/>
            </w:tcBorders>
            <w:hideMark/>
          </w:tcPr>
          <w:p w14:paraId="3E41C4E0" w14:textId="77777777" w:rsidR="00DE7027" w:rsidRPr="0029479F" w:rsidRDefault="00DE7027" w:rsidP="0038410F">
            <w:pPr>
              <w:widowControl w:val="0"/>
              <w:jc w:val="center"/>
              <w:rPr>
                <w:lang w:eastAsia="en-US"/>
              </w:rPr>
            </w:pPr>
            <w:r w:rsidRPr="0029479F">
              <w:rPr>
                <w:lang w:eastAsia="en-US"/>
              </w:rPr>
              <w:t>2454,76</w:t>
            </w:r>
          </w:p>
        </w:tc>
        <w:tc>
          <w:tcPr>
            <w:tcW w:w="595" w:type="pct"/>
            <w:tcBorders>
              <w:top w:val="single" w:sz="4" w:space="0" w:color="000000"/>
              <w:left w:val="single" w:sz="4" w:space="0" w:color="000000"/>
              <w:bottom w:val="single" w:sz="4" w:space="0" w:color="000000"/>
              <w:right w:val="single" w:sz="4" w:space="0" w:color="000000"/>
            </w:tcBorders>
            <w:hideMark/>
          </w:tcPr>
          <w:p w14:paraId="7C2A9911" w14:textId="77777777" w:rsidR="00DE7027" w:rsidRPr="0029479F" w:rsidRDefault="00DE7027" w:rsidP="0038410F">
            <w:pPr>
              <w:widowControl w:val="0"/>
              <w:jc w:val="center"/>
              <w:rPr>
                <w:lang w:eastAsia="en-US"/>
              </w:rPr>
            </w:pPr>
            <w:r w:rsidRPr="0029479F">
              <w:rPr>
                <w:lang w:eastAsia="en-US"/>
              </w:rPr>
              <w:t>76</w:t>
            </w:r>
          </w:p>
        </w:tc>
        <w:tc>
          <w:tcPr>
            <w:tcW w:w="608" w:type="pct"/>
            <w:tcBorders>
              <w:top w:val="single" w:sz="4" w:space="0" w:color="000000"/>
              <w:left w:val="single" w:sz="4" w:space="0" w:color="000000"/>
              <w:bottom w:val="single" w:sz="4" w:space="0" w:color="000000"/>
              <w:right w:val="single" w:sz="4" w:space="0" w:color="000000"/>
            </w:tcBorders>
            <w:hideMark/>
          </w:tcPr>
          <w:p w14:paraId="093F1D43" w14:textId="77777777" w:rsidR="00DE7027" w:rsidRPr="0029479F" w:rsidRDefault="00DE7027" w:rsidP="0038410F">
            <w:pPr>
              <w:widowControl w:val="0"/>
              <w:jc w:val="center"/>
              <w:rPr>
                <w:lang w:eastAsia="en-US"/>
              </w:rPr>
            </w:pPr>
            <w:r w:rsidRPr="0029479F">
              <w:rPr>
                <w:lang w:eastAsia="en-US"/>
              </w:rPr>
              <w:t>50</w:t>
            </w:r>
          </w:p>
        </w:tc>
      </w:tr>
      <w:tr w:rsidR="00DE7027" w:rsidRPr="0029479F" w14:paraId="100BD23A" w14:textId="77777777" w:rsidTr="0038410F">
        <w:trPr>
          <w:trHeight w:val="96"/>
        </w:trPr>
        <w:tc>
          <w:tcPr>
            <w:tcW w:w="3209" w:type="pct"/>
            <w:tcBorders>
              <w:top w:val="single" w:sz="4" w:space="0" w:color="000000"/>
              <w:left w:val="single" w:sz="4" w:space="0" w:color="000000"/>
              <w:bottom w:val="single" w:sz="4" w:space="0" w:color="000000"/>
              <w:right w:val="single" w:sz="4" w:space="0" w:color="auto"/>
            </w:tcBorders>
            <w:hideMark/>
          </w:tcPr>
          <w:p w14:paraId="4F489F0C" w14:textId="77777777" w:rsidR="00DE7027" w:rsidRPr="0029479F" w:rsidRDefault="00DE7027" w:rsidP="0038410F">
            <w:pPr>
              <w:widowControl w:val="0"/>
              <w:jc w:val="both"/>
              <w:rPr>
                <w:lang w:eastAsia="en-US"/>
              </w:rPr>
            </w:pPr>
            <w:r w:rsidRPr="0029479F">
              <w:rPr>
                <w:lang w:eastAsia="en-US"/>
              </w:rPr>
              <w:t>выдана заработная плата из кассы</w:t>
            </w:r>
          </w:p>
        </w:tc>
        <w:tc>
          <w:tcPr>
            <w:tcW w:w="588" w:type="pct"/>
            <w:tcBorders>
              <w:top w:val="single" w:sz="4" w:space="0" w:color="000000"/>
              <w:left w:val="single" w:sz="4" w:space="0" w:color="000000"/>
              <w:bottom w:val="single" w:sz="4" w:space="0" w:color="000000"/>
              <w:right w:val="single" w:sz="4" w:space="0" w:color="auto"/>
            </w:tcBorders>
            <w:hideMark/>
          </w:tcPr>
          <w:p w14:paraId="300A6F58" w14:textId="77777777" w:rsidR="00DE7027" w:rsidRPr="0029479F" w:rsidRDefault="00DE7027" w:rsidP="0038410F">
            <w:pPr>
              <w:widowControl w:val="0"/>
              <w:jc w:val="center"/>
              <w:rPr>
                <w:lang w:eastAsia="en-US"/>
              </w:rPr>
            </w:pPr>
            <w:r w:rsidRPr="0029479F">
              <w:rPr>
                <w:lang w:eastAsia="en-US"/>
              </w:rPr>
              <w:t>7364,28</w:t>
            </w:r>
          </w:p>
        </w:tc>
        <w:tc>
          <w:tcPr>
            <w:tcW w:w="595" w:type="pct"/>
            <w:tcBorders>
              <w:top w:val="single" w:sz="4" w:space="0" w:color="000000"/>
              <w:left w:val="single" w:sz="4" w:space="0" w:color="000000"/>
              <w:bottom w:val="single" w:sz="4" w:space="0" w:color="000000"/>
              <w:right w:val="single" w:sz="4" w:space="0" w:color="000000"/>
            </w:tcBorders>
            <w:hideMark/>
          </w:tcPr>
          <w:p w14:paraId="1B5E5099" w14:textId="77777777" w:rsidR="00DE7027" w:rsidRPr="0029479F" w:rsidRDefault="00DE7027" w:rsidP="0038410F">
            <w:pPr>
              <w:widowControl w:val="0"/>
              <w:jc w:val="center"/>
              <w:rPr>
                <w:lang w:eastAsia="en-US"/>
              </w:rPr>
            </w:pPr>
            <w:r w:rsidRPr="0029479F">
              <w:rPr>
                <w:lang w:eastAsia="en-US"/>
              </w:rPr>
              <w:t>70</w:t>
            </w:r>
          </w:p>
        </w:tc>
        <w:tc>
          <w:tcPr>
            <w:tcW w:w="608" w:type="pct"/>
            <w:tcBorders>
              <w:top w:val="single" w:sz="4" w:space="0" w:color="000000"/>
              <w:left w:val="single" w:sz="4" w:space="0" w:color="000000"/>
              <w:bottom w:val="single" w:sz="4" w:space="0" w:color="000000"/>
              <w:right w:val="single" w:sz="4" w:space="0" w:color="000000"/>
            </w:tcBorders>
            <w:hideMark/>
          </w:tcPr>
          <w:p w14:paraId="0C46B7F4" w14:textId="77777777" w:rsidR="00DE7027" w:rsidRPr="0029479F" w:rsidRDefault="00DE7027" w:rsidP="0038410F">
            <w:pPr>
              <w:widowControl w:val="0"/>
              <w:jc w:val="center"/>
              <w:rPr>
                <w:lang w:eastAsia="en-US"/>
              </w:rPr>
            </w:pPr>
            <w:r w:rsidRPr="0029479F">
              <w:rPr>
                <w:lang w:eastAsia="en-US"/>
              </w:rPr>
              <w:t>50</w:t>
            </w:r>
          </w:p>
        </w:tc>
      </w:tr>
    </w:tbl>
    <w:p w14:paraId="308CB298" w14:textId="77777777" w:rsidR="00DE7027" w:rsidRPr="0029479F" w:rsidRDefault="00DE7027" w:rsidP="00585C3F">
      <w:pPr>
        <w:widowControl w:val="0"/>
        <w:spacing w:before="120" w:line="360" w:lineRule="auto"/>
        <w:ind w:firstLine="709"/>
        <w:jc w:val="both"/>
        <w:rPr>
          <w:sz w:val="28"/>
          <w:szCs w:val="28"/>
          <w:lang w:eastAsia="en-US"/>
        </w:rPr>
      </w:pPr>
      <w:r w:rsidRPr="0029479F">
        <w:rPr>
          <w:sz w:val="28"/>
          <w:szCs w:val="28"/>
        </w:rPr>
        <w:t xml:space="preserve">В ООО </w:t>
      </w:r>
      <w:r w:rsidR="002D2148">
        <w:rPr>
          <w:sz w:val="28"/>
          <w:szCs w:val="28"/>
        </w:rPr>
        <w:t>«</w:t>
      </w:r>
      <w:r w:rsidRPr="0029479F">
        <w:rPr>
          <w:sz w:val="28"/>
          <w:szCs w:val="28"/>
        </w:rPr>
        <w:t xml:space="preserve">ТЦ </w:t>
      </w:r>
      <w:r w:rsidR="002D2148">
        <w:rPr>
          <w:sz w:val="28"/>
          <w:szCs w:val="28"/>
        </w:rPr>
        <w:t>«</w:t>
      </w:r>
      <w:proofErr w:type="spellStart"/>
      <w:r w:rsidRPr="0029479F">
        <w:rPr>
          <w:sz w:val="28"/>
          <w:szCs w:val="28"/>
        </w:rPr>
        <w:t>Новомариинский</w:t>
      </w:r>
      <w:proofErr w:type="spellEnd"/>
      <w:r w:rsidR="002D2148">
        <w:rPr>
          <w:sz w:val="28"/>
          <w:szCs w:val="28"/>
        </w:rPr>
        <w:t>»</w:t>
      </w:r>
      <w:r w:rsidRPr="0029479F">
        <w:rPr>
          <w:sz w:val="28"/>
          <w:szCs w:val="28"/>
        </w:rPr>
        <w:t xml:space="preserve"> заработная пла</w:t>
      </w:r>
      <w:r w:rsidR="00A87FE4">
        <w:rPr>
          <w:sz w:val="28"/>
          <w:szCs w:val="28"/>
        </w:rPr>
        <w:t>та выплачивается в два этапа: 27 числа выплачивается аванс и 12</w:t>
      </w:r>
      <w:r w:rsidRPr="0029479F">
        <w:rPr>
          <w:sz w:val="28"/>
          <w:szCs w:val="28"/>
        </w:rPr>
        <w:t xml:space="preserve"> числа выплачивается остаток не выданной заработной платы.</w:t>
      </w:r>
    </w:p>
    <w:p w14:paraId="20AC3B8D" w14:textId="77777777" w:rsidR="00DE7027" w:rsidRPr="0029479F" w:rsidRDefault="00DE7027" w:rsidP="00DE7027">
      <w:pPr>
        <w:widowControl w:val="0"/>
        <w:spacing w:line="360" w:lineRule="auto"/>
        <w:ind w:firstLine="709"/>
        <w:jc w:val="both"/>
        <w:rPr>
          <w:sz w:val="28"/>
          <w:szCs w:val="28"/>
        </w:rPr>
      </w:pPr>
      <w:r w:rsidRPr="0029479F">
        <w:rPr>
          <w:sz w:val="28"/>
          <w:szCs w:val="28"/>
        </w:rPr>
        <w:t>Заработная плата за июнь начислена работнику в размере должностного оклада (27 000 руб.). Выплата произведена следующим образом:</w:t>
      </w:r>
    </w:p>
    <w:p w14:paraId="0A754AE5" w14:textId="77777777" w:rsidR="00DE7027" w:rsidRPr="0029479F" w:rsidRDefault="00DE7027" w:rsidP="00DE7027">
      <w:pPr>
        <w:widowControl w:val="0"/>
        <w:spacing w:line="360" w:lineRule="auto"/>
        <w:ind w:firstLine="709"/>
        <w:jc w:val="both"/>
        <w:rPr>
          <w:sz w:val="28"/>
          <w:szCs w:val="28"/>
        </w:rPr>
      </w:pPr>
      <w:r w:rsidRPr="0029479F">
        <w:rPr>
          <w:sz w:val="28"/>
          <w:szCs w:val="28"/>
        </w:rPr>
        <w:t xml:space="preserve">18 марта </w:t>
      </w:r>
      <w:r w:rsidR="00585C3F">
        <w:rPr>
          <w:sz w:val="28"/>
          <w:szCs w:val="28"/>
        </w:rPr>
        <w:t>–</w:t>
      </w:r>
      <w:r w:rsidRPr="0029479F">
        <w:rPr>
          <w:sz w:val="28"/>
          <w:szCs w:val="28"/>
        </w:rPr>
        <w:t xml:space="preserve"> выплачен</w:t>
      </w:r>
      <w:r w:rsidR="00585C3F">
        <w:rPr>
          <w:sz w:val="28"/>
          <w:szCs w:val="28"/>
        </w:rPr>
        <w:t xml:space="preserve"> </w:t>
      </w:r>
      <w:r w:rsidRPr="0029479F">
        <w:rPr>
          <w:sz w:val="28"/>
          <w:szCs w:val="28"/>
        </w:rPr>
        <w:t>работнику аванс в размере 3500 руб.;</w:t>
      </w:r>
    </w:p>
    <w:p w14:paraId="50C6EF48" w14:textId="77777777" w:rsidR="00DE7027" w:rsidRPr="0029479F" w:rsidRDefault="00DE7027" w:rsidP="00DE7027">
      <w:pPr>
        <w:widowControl w:val="0"/>
        <w:spacing w:line="360" w:lineRule="auto"/>
        <w:ind w:firstLine="709"/>
        <w:jc w:val="both"/>
        <w:rPr>
          <w:sz w:val="28"/>
          <w:szCs w:val="28"/>
        </w:rPr>
      </w:pPr>
      <w:r w:rsidRPr="0029479F">
        <w:rPr>
          <w:sz w:val="28"/>
          <w:szCs w:val="28"/>
        </w:rPr>
        <w:t xml:space="preserve">30 марта </w:t>
      </w:r>
      <w:r w:rsidR="00585C3F">
        <w:rPr>
          <w:sz w:val="28"/>
          <w:szCs w:val="28"/>
        </w:rPr>
        <w:t>–</w:t>
      </w:r>
      <w:r w:rsidRPr="0029479F">
        <w:rPr>
          <w:sz w:val="28"/>
          <w:szCs w:val="28"/>
        </w:rPr>
        <w:t xml:space="preserve"> произведен</w:t>
      </w:r>
      <w:r w:rsidR="00585C3F">
        <w:rPr>
          <w:sz w:val="28"/>
          <w:szCs w:val="28"/>
        </w:rPr>
        <w:t xml:space="preserve"> </w:t>
      </w:r>
      <w:r w:rsidRPr="0029479F">
        <w:rPr>
          <w:sz w:val="28"/>
          <w:szCs w:val="28"/>
        </w:rPr>
        <w:t xml:space="preserve">окончательный расчет с работником по итогам июня. </w:t>
      </w:r>
      <w:r w:rsidR="0038410F">
        <w:rPr>
          <w:sz w:val="28"/>
          <w:szCs w:val="28"/>
        </w:rPr>
        <w:t xml:space="preserve">В таблице 2.9, приведены записи, которые делаются </w:t>
      </w:r>
      <w:r w:rsidR="0038410F" w:rsidRPr="0029479F">
        <w:rPr>
          <w:sz w:val="28"/>
          <w:szCs w:val="28"/>
        </w:rPr>
        <w:t xml:space="preserve">в </w:t>
      </w:r>
      <w:r w:rsidRPr="0029479F">
        <w:rPr>
          <w:sz w:val="28"/>
          <w:szCs w:val="28"/>
        </w:rPr>
        <w:t>бухгалтерском учете организации</w:t>
      </w:r>
      <w:r w:rsidR="0038410F">
        <w:rPr>
          <w:sz w:val="28"/>
          <w:szCs w:val="28"/>
        </w:rPr>
        <w:t>.</w:t>
      </w:r>
      <w:r w:rsidRPr="0029479F">
        <w:rPr>
          <w:sz w:val="28"/>
          <w:szCs w:val="28"/>
        </w:rPr>
        <w:t xml:space="preserve"> </w:t>
      </w:r>
    </w:p>
    <w:p w14:paraId="7AD690EB" w14:textId="77777777" w:rsidR="00DE7027" w:rsidRPr="0029479F" w:rsidRDefault="0038410F" w:rsidP="00DE7027">
      <w:pPr>
        <w:widowControl w:val="0"/>
        <w:tabs>
          <w:tab w:val="left" w:pos="7305"/>
        </w:tabs>
        <w:spacing w:line="360" w:lineRule="auto"/>
        <w:jc w:val="right"/>
        <w:rPr>
          <w:sz w:val="28"/>
          <w:szCs w:val="28"/>
        </w:rPr>
      </w:pPr>
      <w:r>
        <w:rPr>
          <w:sz w:val="28"/>
          <w:szCs w:val="28"/>
        </w:rPr>
        <w:t>Таблица 2.9</w:t>
      </w:r>
    </w:p>
    <w:p w14:paraId="14827991" w14:textId="77777777" w:rsidR="00DE7027" w:rsidRPr="00895A62" w:rsidRDefault="00DE7027" w:rsidP="0038410F">
      <w:pPr>
        <w:widowControl w:val="0"/>
        <w:spacing w:after="120"/>
        <w:jc w:val="center"/>
        <w:rPr>
          <w:b/>
          <w:sz w:val="28"/>
          <w:szCs w:val="28"/>
        </w:rPr>
      </w:pPr>
      <w:r w:rsidRPr="00895A62">
        <w:rPr>
          <w:b/>
          <w:sz w:val="28"/>
          <w:szCs w:val="28"/>
        </w:rPr>
        <w:t>Схема б</w:t>
      </w:r>
      <w:r w:rsidR="00585C3F">
        <w:rPr>
          <w:b/>
          <w:sz w:val="28"/>
          <w:szCs w:val="28"/>
        </w:rPr>
        <w:t xml:space="preserve">ухгалтерских записей в ООО </w:t>
      </w:r>
      <w:r w:rsidR="002D2148">
        <w:rPr>
          <w:b/>
          <w:sz w:val="28"/>
          <w:szCs w:val="28"/>
        </w:rPr>
        <w:t>«</w:t>
      </w:r>
      <w:r w:rsidR="00585C3F">
        <w:rPr>
          <w:b/>
          <w:sz w:val="28"/>
          <w:szCs w:val="28"/>
        </w:rPr>
        <w:t>ТЦ</w:t>
      </w:r>
      <w:r w:rsidRPr="00895A62">
        <w:rPr>
          <w:b/>
          <w:sz w:val="28"/>
          <w:szCs w:val="28"/>
        </w:rPr>
        <w:t xml:space="preserve"> </w:t>
      </w:r>
      <w:r w:rsidR="002D2148">
        <w:rPr>
          <w:b/>
          <w:sz w:val="28"/>
          <w:szCs w:val="28"/>
        </w:rPr>
        <w:t>«</w:t>
      </w:r>
      <w:proofErr w:type="spellStart"/>
      <w:r w:rsidRPr="00895A62">
        <w:rPr>
          <w:b/>
          <w:sz w:val="28"/>
          <w:szCs w:val="28"/>
        </w:rPr>
        <w:t>Новомариинский</w:t>
      </w:r>
      <w:proofErr w:type="spellEnd"/>
      <w:r w:rsidR="002D2148">
        <w:rPr>
          <w:b/>
          <w:sz w:val="28"/>
          <w:szCs w:val="28"/>
        </w:rPr>
        <w:t>»</w:t>
      </w:r>
      <w:r w:rsidRPr="00895A62">
        <w:rPr>
          <w:b/>
          <w:sz w:val="28"/>
          <w:szCs w:val="28"/>
        </w:rPr>
        <w:t xml:space="preserve"> по удержаниям из заработной платы по авансам</w:t>
      </w:r>
    </w:p>
    <w:tbl>
      <w:tblPr>
        <w:tblW w:w="493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6"/>
        <w:gridCol w:w="1083"/>
        <w:gridCol w:w="1025"/>
        <w:gridCol w:w="1250"/>
      </w:tblGrid>
      <w:tr w:rsidR="00DE7027" w:rsidRPr="00A87FE4" w14:paraId="28876086" w14:textId="77777777" w:rsidTr="0038410F">
        <w:trPr>
          <w:trHeight w:val="20"/>
        </w:trPr>
        <w:tc>
          <w:tcPr>
            <w:tcW w:w="3224" w:type="pct"/>
            <w:tcBorders>
              <w:top w:val="single" w:sz="4" w:space="0" w:color="000000"/>
              <w:left w:val="single" w:sz="4" w:space="0" w:color="000000"/>
              <w:bottom w:val="single" w:sz="4" w:space="0" w:color="000000"/>
              <w:right w:val="single" w:sz="4" w:space="0" w:color="auto"/>
            </w:tcBorders>
            <w:hideMark/>
          </w:tcPr>
          <w:p w14:paraId="6C7E5C41" w14:textId="77777777" w:rsidR="00DE7027" w:rsidRPr="00A87FE4" w:rsidRDefault="00DE7027" w:rsidP="0038410F">
            <w:pPr>
              <w:widowControl w:val="0"/>
              <w:jc w:val="center"/>
              <w:rPr>
                <w:b/>
                <w:lang w:eastAsia="en-US"/>
              </w:rPr>
            </w:pPr>
            <w:r w:rsidRPr="00A87FE4">
              <w:rPr>
                <w:b/>
                <w:lang w:eastAsia="en-US"/>
              </w:rPr>
              <w:t>Содержание операции</w:t>
            </w:r>
          </w:p>
        </w:tc>
        <w:tc>
          <w:tcPr>
            <w:tcW w:w="573" w:type="pct"/>
            <w:tcBorders>
              <w:top w:val="single" w:sz="4" w:space="0" w:color="000000"/>
              <w:left w:val="single" w:sz="4" w:space="0" w:color="000000"/>
              <w:bottom w:val="single" w:sz="4" w:space="0" w:color="000000"/>
              <w:right w:val="single" w:sz="4" w:space="0" w:color="auto"/>
            </w:tcBorders>
            <w:hideMark/>
          </w:tcPr>
          <w:p w14:paraId="46A62CBD" w14:textId="77777777" w:rsidR="00DE7027" w:rsidRPr="00A87FE4" w:rsidRDefault="00DE7027" w:rsidP="0038410F">
            <w:pPr>
              <w:widowControl w:val="0"/>
              <w:jc w:val="center"/>
              <w:rPr>
                <w:b/>
                <w:lang w:eastAsia="en-US"/>
              </w:rPr>
            </w:pPr>
            <w:r w:rsidRPr="00A87FE4">
              <w:rPr>
                <w:b/>
                <w:lang w:eastAsia="en-US"/>
              </w:rPr>
              <w:t>Сумма</w:t>
            </w:r>
          </w:p>
        </w:tc>
        <w:tc>
          <w:tcPr>
            <w:tcW w:w="542" w:type="pct"/>
            <w:tcBorders>
              <w:top w:val="single" w:sz="4" w:space="0" w:color="000000"/>
              <w:left w:val="single" w:sz="4" w:space="0" w:color="000000"/>
              <w:bottom w:val="single" w:sz="4" w:space="0" w:color="000000"/>
              <w:right w:val="single" w:sz="4" w:space="0" w:color="000000"/>
            </w:tcBorders>
            <w:hideMark/>
          </w:tcPr>
          <w:p w14:paraId="700F23B3" w14:textId="77777777" w:rsidR="00DE7027" w:rsidRPr="00A87FE4" w:rsidRDefault="00DE7027" w:rsidP="0038410F">
            <w:pPr>
              <w:widowControl w:val="0"/>
              <w:jc w:val="center"/>
              <w:rPr>
                <w:b/>
                <w:lang w:eastAsia="en-US"/>
              </w:rPr>
            </w:pPr>
            <w:r w:rsidRPr="00A87FE4">
              <w:rPr>
                <w:b/>
                <w:lang w:eastAsia="en-US"/>
              </w:rPr>
              <w:t>Дебет</w:t>
            </w:r>
          </w:p>
        </w:tc>
        <w:tc>
          <w:tcPr>
            <w:tcW w:w="661" w:type="pct"/>
            <w:tcBorders>
              <w:top w:val="single" w:sz="4" w:space="0" w:color="000000"/>
              <w:left w:val="single" w:sz="4" w:space="0" w:color="000000"/>
              <w:bottom w:val="single" w:sz="4" w:space="0" w:color="000000"/>
              <w:right w:val="single" w:sz="4" w:space="0" w:color="000000"/>
            </w:tcBorders>
            <w:hideMark/>
          </w:tcPr>
          <w:p w14:paraId="0FD99074" w14:textId="77777777" w:rsidR="00DE7027" w:rsidRPr="00A87FE4" w:rsidRDefault="00DE7027" w:rsidP="0038410F">
            <w:pPr>
              <w:widowControl w:val="0"/>
              <w:jc w:val="center"/>
              <w:rPr>
                <w:b/>
                <w:lang w:eastAsia="en-US"/>
              </w:rPr>
            </w:pPr>
            <w:r w:rsidRPr="00A87FE4">
              <w:rPr>
                <w:b/>
                <w:lang w:eastAsia="en-US"/>
              </w:rPr>
              <w:t>Кредит</w:t>
            </w:r>
          </w:p>
        </w:tc>
      </w:tr>
      <w:tr w:rsidR="0038410F" w:rsidRPr="00A87FE4" w14:paraId="33D5B488" w14:textId="77777777" w:rsidTr="0038410F">
        <w:trPr>
          <w:trHeight w:val="20"/>
        </w:trPr>
        <w:tc>
          <w:tcPr>
            <w:tcW w:w="3224" w:type="pct"/>
            <w:tcBorders>
              <w:top w:val="single" w:sz="4" w:space="0" w:color="000000"/>
              <w:left w:val="single" w:sz="4" w:space="0" w:color="000000"/>
              <w:bottom w:val="single" w:sz="4" w:space="0" w:color="000000"/>
              <w:right w:val="single" w:sz="4" w:space="0" w:color="auto"/>
            </w:tcBorders>
          </w:tcPr>
          <w:p w14:paraId="6C8EB8DD" w14:textId="77777777" w:rsidR="0038410F" w:rsidRPr="0038410F" w:rsidRDefault="0038410F" w:rsidP="0038410F">
            <w:pPr>
              <w:widowControl w:val="0"/>
              <w:jc w:val="center"/>
              <w:rPr>
                <w:sz w:val="20"/>
                <w:szCs w:val="20"/>
                <w:lang w:eastAsia="en-US"/>
              </w:rPr>
            </w:pPr>
            <w:r w:rsidRPr="0038410F">
              <w:rPr>
                <w:sz w:val="20"/>
                <w:szCs w:val="20"/>
                <w:lang w:eastAsia="en-US"/>
              </w:rPr>
              <w:t>1</w:t>
            </w:r>
          </w:p>
        </w:tc>
        <w:tc>
          <w:tcPr>
            <w:tcW w:w="573" w:type="pct"/>
            <w:tcBorders>
              <w:top w:val="single" w:sz="4" w:space="0" w:color="000000"/>
              <w:left w:val="single" w:sz="4" w:space="0" w:color="000000"/>
              <w:bottom w:val="single" w:sz="4" w:space="0" w:color="000000"/>
              <w:right w:val="single" w:sz="4" w:space="0" w:color="auto"/>
            </w:tcBorders>
          </w:tcPr>
          <w:p w14:paraId="3A56DB5D" w14:textId="77777777" w:rsidR="0038410F" w:rsidRPr="0038410F" w:rsidRDefault="0038410F" w:rsidP="0038410F">
            <w:pPr>
              <w:widowControl w:val="0"/>
              <w:jc w:val="center"/>
              <w:rPr>
                <w:sz w:val="20"/>
                <w:szCs w:val="20"/>
                <w:lang w:eastAsia="en-US"/>
              </w:rPr>
            </w:pPr>
            <w:r w:rsidRPr="0038410F">
              <w:rPr>
                <w:sz w:val="20"/>
                <w:szCs w:val="20"/>
                <w:lang w:eastAsia="en-US"/>
              </w:rPr>
              <w:t>2</w:t>
            </w:r>
          </w:p>
        </w:tc>
        <w:tc>
          <w:tcPr>
            <w:tcW w:w="542" w:type="pct"/>
            <w:tcBorders>
              <w:top w:val="single" w:sz="4" w:space="0" w:color="000000"/>
              <w:left w:val="single" w:sz="4" w:space="0" w:color="000000"/>
              <w:bottom w:val="single" w:sz="4" w:space="0" w:color="000000"/>
              <w:right w:val="single" w:sz="4" w:space="0" w:color="000000"/>
            </w:tcBorders>
          </w:tcPr>
          <w:p w14:paraId="312A59F9" w14:textId="77777777" w:rsidR="0038410F" w:rsidRPr="0038410F" w:rsidRDefault="0038410F" w:rsidP="0038410F">
            <w:pPr>
              <w:widowControl w:val="0"/>
              <w:jc w:val="center"/>
              <w:rPr>
                <w:sz w:val="20"/>
                <w:szCs w:val="20"/>
                <w:lang w:eastAsia="en-US"/>
              </w:rPr>
            </w:pPr>
            <w:r w:rsidRPr="0038410F">
              <w:rPr>
                <w:sz w:val="20"/>
                <w:szCs w:val="20"/>
                <w:lang w:eastAsia="en-US"/>
              </w:rPr>
              <w:t>3</w:t>
            </w:r>
          </w:p>
        </w:tc>
        <w:tc>
          <w:tcPr>
            <w:tcW w:w="661" w:type="pct"/>
            <w:tcBorders>
              <w:top w:val="single" w:sz="4" w:space="0" w:color="000000"/>
              <w:left w:val="single" w:sz="4" w:space="0" w:color="000000"/>
              <w:bottom w:val="single" w:sz="4" w:space="0" w:color="000000"/>
              <w:right w:val="single" w:sz="4" w:space="0" w:color="000000"/>
            </w:tcBorders>
          </w:tcPr>
          <w:p w14:paraId="40CA8178" w14:textId="77777777" w:rsidR="0038410F" w:rsidRPr="0038410F" w:rsidRDefault="0038410F" w:rsidP="0038410F">
            <w:pPr>
              <w:widowControl w:val="0"/>
              <w:jc w:val="center"/>
              <w:rPr>
                <w:sz w:val="20"/>
                <w:szCs w:val="20"/>
                <w:lang w:eastAsia="en-US"/>
              </w:rPr>
            </w:pPr>
            <w:r w:rsidRPr="0038410F">
              <w:rPr>
                <w:sz w:val="20"/>
                <w:szCs w:val="20"/>
                <w:lang w:eastAsia="en-US"/>
              </w:rPr>
              <w:t>4</w:t>
            </w:r>
          </w:p>
        </w:tc>
      </w:tr>
      <w:tr w:rsidR="00DE7027" w:rsidRPr="0029479F" w14:paraId="2ADCFB39" w14:textId="77777777" w:rsidTr="0038410F">
        <w:trPr>
          <w:trHeight w:val="20"/>
        </w:trPr>
        <w:tc>
          <w:tcPr>
            <w:tcW w:w="3224" w:type="pct"/>
            <w:tcBorders>
              <w:top w:val="single" w:sz="4" w:space="0" w:color="000000"/>
              <w:left w:val="single" w:sz="4" w:space="0" w:color="000000"/>
              <w:bottom w:val="single" w:sz="4" w:space="0" w:color="000000"/>
              <w:right w:val="single" w:sz="4" w:space="0" w:color="auto"/>
            </w:tcBorders>
            <w:hideMark/>
          </w:tcPr>
          <w:p w14:paraId="287B9A60" w14:textId="77777777" w:rsidR="00DE7027" w:rsidRPr="0029479F" w:rsidRDefault="00DE7027" w:rsidP="0038410F">
            <w:pPr>
              <w:widowControl w:val="0"/>
              <w:jc w:val="both"/>
              <w:rPr>
                <w:lang w:eastAsia="en-US"/>
              </w:rPr>
            </w:pPr>
            <w:r w:rsidRPr="0029479F">
              <w:rPr>
                <w:lang w:eastAsia="en-US"/>
              </w:rPr>
              <w:t>Выплачен аванс работнику за март</w:t>
            </w:r>
          </w:p>
        </w:tc>
        <w:tc>
          <w:tcPr>
            <w:tcW w:w="573" w:type="pct"/>
            <w:tcBorders>
              <w:top w:val="single" w:sz="4" w:space="0" w:color="000000"/>
              <w:left w:val="single" w:sz="4" w:space="0" w:color="000000"/>
              <w:bottom w:val="single" w:sz="4" w:space="0" w:color="000000"/>
              <w:right w:val="single" w:sz="4" w:space="0" w:color="auto"/>
            </w:tcBorders>
            <w:hideMark/>
          </w:tcPr>
          <w:p w14:paraId="28DE2DF7" w14:textId="77777777" w:rsidR="00DE7027" w:rsidRPr="0029479F" w:rsidRDefault="00DE7027" w:rsidP="0038410F">
            <w:pPr>
              <w:widowControl w:val="0"/>
              <w:jc w:val="center"/>
              <w:rPr>
                <w:lang w:eastAsia="en-US"/>
              </w:rPr>
            </w:pPr>
            <w:r w:rsidRPr="0029479F">
              <w:rPr>
                <w:lang w:eastAsia="en-US"/>
              </w:rPr>
              <w:t>3500</w:t>
            </w:r>
          </w:p>
        </w:tc>
        <w:tc>
          <w:tcPr>
            <w:tcW w:w="542" w:type="pct"/>
            <w:tcBorders>
              <w:top w:val="single" w:sz="4" w:space="0" w:color="000000"/>
              <w:left w:val="single" w:sz="4" w:space="0" w:color="000000"/>
              <w:bottom w:val="single" w:sz="4" w:space="0" w:color="000000"/>
              <w:right w:val="single" w:sz="4" w:space="0" w:color="000000"/>
            </w:tcBorders>
            <w:hideMark/>
          </w:tcPr>
          <w:p w14:paraId="6E963571" w14:textId="77777777" w:rsidR="00DE7027" w:rsidRPr="0029479F" w:rsidRDefault="00DE7027" w:rsidP="0038410F">
            <w:pPr>
              <w:widowControl w:val="0"/>
              <w:jc w:val="center"/>
              <w:rPr>
                <w:lang w:eastAsia="en-US"/>
              </w:rPr>
            </w:pPr>
            <w:r w:rsidRPr="0029479F">
              <w:rPr>
                <w:lang w:eastAsia="en-US"/>
              </w:rPr>
              <w:t>70</w:t>
            </w:r>
          </w:p>
        </w:tc>
        <w:tc>
          <w:tcPr>
            <w:tcW w:w="0" w:type="auto"/>
            <w:tcBorders>
              <w:top w:val="single" w:sz="4" w:space="0" w:color="000000"/>
              <w:left w:val="single" w:sz="4" w:space="0" w:color="000000"/>
              <w:bottom w:val="single" w:sz="4" w:space="0" w:color="000000"/>
              <w:right w:val="single" w:sz="4" w:space="0" w:color="000000"/>
            </w:tcBorders>
            <w:hideMark/>
          </w:tcPr>
          <w:p w14:paraId="138D32A7" w14:textId="77777777" w:rsidR="00DE7027" w:rsidRPr="0029479F" w:rsidRDefault="00DE7027" w:rsidP="0038410F">
            <w:pPr>
              <w:widowControl w:val="0"/>
              <w:jc w:val="center"/>
              <w:rPr>
                <w:lang w:eastAsia="en-US"/>
              </w:rPr>
            </w:pPr>
            <w:r w:rsidRPr="0029479F">
              <w:rPr>
                <w:lang w:eastAsia="en-US"/>
              </w:rPr>
              <w:t>50</w:t>
            </w:r>
          </w:p>
        </w:tc>
      </w:tr>
      <w:tr w:rsidR="00DE7027" w:rsidRPr="0029479F" w14:paraId="42DB4055" w14:textId="77777777" w:rsidTr="0038410F">
        <w:trPr>
          <w:trHeight w:val="20"/>
        </w:trPr>
        <w:tc>
          <w:tcPr>
            <w:tcW w:w="3224" w:type="pct"/>
            <w:tcBorders>
              <w:top w:val="single" w:sz="4" w:space="0" w:color="000000"/>
              <w:left w:val="single" w:sz="4" w:space="0" w:color="000000"/>
              <w:bottom w:val="single" w:sz="4" w:space="0" w:color="000000"/>
              <w:right w:val="single" w:sz="4" w:space="0" w:color="auto"/>
            </w:tcBorders>
            <w:hideMark/>
          </w:tcPr>
          <w:p w14:paraId="7A9E8947" w14:textId="77777777" w:rsidR="00DE7027" w:rsidRPr="0029479F" w:rsidRDefault="00DE7027" w:rsidP="0038410F">
            <w:pPr>
              <w:widowControl w:val="0"/>
              <w:jc w:val="both"/>
              <w:rPr>
                <w:lang w:eastAsia="en-US"/>
              </w:rPr>
            </w:pPr>
            <w:r w:rsidRPr="0029479F">
              <w:rPr>
                <w:lang w:eastAsia="en-US"/>
              </w:rPr>
              <w:t xml:space="preserve">Начислена заработная плата за март </w:t>
            </w:r>
          </w:p>
        </w:tc>
        <w:tc>
          <w:tcPr>
            <w:tcW w:w="573" w:type="pct"/>
            <w:tcBorders>
              <w:top w:val="single" w:sz="4" w:space="0" w:color="000000"/>
              <w:left w:val="single" w:sz="4" w:space="0" w:color="000000"/>
              <w:bottom w:val="single" w:sz="4" w:space="0" w:color="000000"/>
              <w:right w:val="single" w:sz="4" w:space="0" w:color="auto"/>
            </w:tcBorders>
            <w:hideMark/>
          </w:tcPr>
          <w:p w14:paraId="2F056540" w14:textId="77777777" w:rsidR="00DE7027" w:rsidRPr="0029479F" w:rsidRDefault="00DE7027" w:rsidP="0038410F">
            <w:pPr>
              <w:widowControl w:val="0"/>
              <w:jc w:val="center"/>
              <w:rPr>
                <w:lang w:eastAsia="en-US"/>
              </w:rPr>
            </w:pPr>
            <w:r w:rsidRPr="0029479F">
              <w:rPr>
                <w:lang w:eastAsia="en-US"/>
              </w:rPr>
              <w:t>23500</w:t>
            </w:r>
          </w:p>
        </w:tc>
        <w:tc>
          <w:tcPr>
            <w:tcW w:w="542" w:type="pct"/>
            <w:tcBorders>
              <w:top w:val="single" w:sz="4" w:space="0" w:color="000000"/>
              <w:left w:val="single" w:sz="4" w:space="0" w:color="000000"/>
              <w:bottom w:val="single" w:sz="4" w:space="0" w:color="000000"/>
              <w:right w:val="single" w:sz="4" w:space="0" w:color="000000"/>
            </w:tcBorders>
            <w:hideMark/>
          </w:tcPr>
          <w:p w14:paraId="7D0A16D9" w14:textId="77777777" w:rsidR="00DE7027" w:rsidRPr="0029479F" w:rsidRDefault="00DE7027" w:rsidP="0038410F">
            <w:pPr>
              <w:widowControl w:val="0"/>
              <w:jc w:val="center"/>
              <w:rPr>
                <w:lang w:eastAsia="en-US"/>
              </w:rPr>
            </w:pPr>
            <w:r w:rsidRPr="0029479F">
              <w:rPr>
                <w:lang w:eastAsia="en-US"/>
              </w:rPr>
              <w:t>44</w:t>
            </w:r>
          </w:p>
        </w:tc>
        <w:tc>
          <w:tcPr>
            <w:tcW w:w="0" w:type="auto"/>
            <w:tcBorders>
              <w:top w:val="single" w:sz="4" w:space="0" w:color="000000"/>
              <w:left w:val="single" w:sz="4" w:space="0" w:color="000000"/>
              <w:bottom w:val="single" w:sz="4" w:space="0" w:color="000000"/>
              <w:right w:val="single" w:sz="4" w:space="0" w:color="000000"/>
            </w:tcBorders>
            <w:hideMark/>
          </w:tcPr>
          <w:p w14:paraId="071B716E" w14:textId="77777777" w:rsidR="00DE7027" w:rsidRPr="0029479F" w:rsidRDefault="00DE7027" w:rsidP="0038410F">
            <w:pPr>
              <w:widowControl w:val="0"/>
              <w:jc w:val="center"/>
              <w:rPr>
                <w:lang w:eastAsia="en-US"/>
              </w:rPr>
            </w:pPr>
            <w:r w:rsidRPr="0029479F">
              <w:rPr>
                <w:lang w:eastAsia="en-US"/>
              </w:rPr>
              <w:t>70</w:t>
            </w:r>
          </w:p>
        </w:tc>
      </w:tr>
      <w:tr w:rsidR="00DE7027" w:rsidRPr="0029479F" w14:paraId="69E129B7" w14:textId="77777777" w:rsidTr="0038410F">
        <w:trPr>
          <w:trHeight w:val="20"/>
        </w:trPr>
        <w:tc>
          <w:tcPr>
            <w:tcW w:w="3224" w:type="pct"/>
            <w:tcBorders>
              <w:top w:val="single" w:sz="4" w:space="0" w:color="000000"/>
              <w:left w:val="single" w:sz="4" w:space="0" w:color="000000"/>
              <w:bottom w:val="single" w:sz="4" w:space="0" w:color="000000"/>
              <w:right w:val="single" w:sz="4" w:space="0" w:color="auto"/>
            </w:tcBorders>
            <w:hideMark/>
          </w:tcPr>
          <w:p w14:paraId="703FDFA2" w14:textId="77777777" w:rsidR="00DE7027" w:rsidRPr="0029479F" w:rsidRDefault="00DE7027" w:rsidP="0038410F">
            <w:pPr>
              <w:widowControl w:val="0"/>
              <w:jc w:val="both"/>
              <w:rPr>
                <w:lang w:eastAsia="en-US"/>
              </w:rPr>
            </w:pPr>
            <w:r w:rsidRPr="0029479F">
              <w:rPr>
                <w:lang w:eastAsia="en-US"/>
              </w:rPr>
              <w:t>Удержан НДФЛ</w:t>
            </w:r>
          </w:p>
        </w:tc>
        <w:tc>
          <w:tcPr>
            <w:tcW w:w="573" w:type="pct"/>
            <w:tcBorders>
              <w:top w:val="single" w:sz="4" w:space="0" w:color="000000"/>
              <w:left w:val="single" w:sz="4" w:space="0" w:color="000000"/>
              <w:bottom w:val="single" w:sz="4" w:space="0" w:color="000000"/>
              <w:right w:val="single" w:sz="4" w:space="0" w:color="auto"/>
            </w:tcBorders>
            <w:hideMark/>
          </w:tcPr>
          <w:p w14:paraId="5D733320" w14:textId="77777777" w:rsidR="00DE7027" w:rsidRPr="0029479F" w:rsidRDefault="00DE7027" w:rsidP="0038410F">
            <w:pPr>
              <w:widowControl w:val="0"/>
              <w:jc w:val="center"/>
              <w:rPr>
                <w:lang w:eastAsia="en-US"/>
              </w:rPr>
            </w:pPr>
            <w:r w:rsidRPr="0029479F">
              <w:rPr>
                <w:lang w:eastAsia="en-US"/>
              </w:rPr>
              <w:t>3510</w:t>
            </w:r>
          </w:p>
        </w:tc>
        <w:tc>
          <w:tcPr>
            <w:tcW w:w="542" w:type="pct"/>
            <w:tcBorders>
              <w:top w:val="single" w:sz="4" w:space="0" w:color="000000"/>
              <w:left w:val="single" w:sz="4" w:space="0" w:color="000000"/>
              <w:bottom w:val="single" w:sz="4" w:space="0" w:color="000000"/>
              <w:right w:val="single" w:sz="4" w:space="0" w:color="000000"/>
            </w:tcBorders>
            <w:hideMark/>
          </w:tcPr>
          <w:p w14:paraId="277D3469" w14:textId="77777777" w:rsidR="00DE7027" w:rsidRPr="0029479F" w:rsidRDefault="00DE7027" w:rsidP="0038410F">
            <w:pPr>
              <w:widowControl w:val="0"/>
              <w:jc w:val="center"/>
              <w:rPr>
                <w:lang w:eastAsia="en-US"/>
              </w:rPr>
            </w:pPr>
            <w:r w:rsidRPr="0029479F">
              <w:rPr>
                <w:lang w:eastAsia="en-US"/>
              </w:rPr>
              <w:t>70</w:t>
            </w:r>
          </w:p>
        </w:tc>
        <w:tc>
          <w:tcPr>
            <w:tcW w:w="0" w:type="auto"/>
            <w:tcBorders>
              <w:top w:val="single" w:sz="4" w:space="0" w:color="000000"/>
              <w:left w:val="single" w:sz="4" w:space="0" w:color="000000"/>
              <w:bottom w:val="single" w:sz="4" w:space="0" w:color="000000"/>
              <w:right w:val="single" w:sz="4" w:space="0" w:color="000000"/>
            </w:tcBorders>
            <w:hideMark/>
          </w:tcPr>
          <w:p w14:paraId="09505533" w14:textId="77777777" w:rsidR="00DE7027" w:rsidRPr="0029479F" w:rsidRDefault="00DE7027" w:rsidP="0038410F">
            <w:pPr>
              <w:widowControl w:val="0"/>
              <w:jc w:val="center"/>
              <w:rPr>
                <w:lang w:eastAsia="en-US"/>
              </w:rPr>
            </w:pPr>
            <w:r w:rsidRPr="0029479F">
              <w:rPr>
                <w:lang w:eastAsia="en-US"/>
              </w:rPr>
              <w:t>68</w:t>
            </w:r>
          </w:p>
        </w:tc>
      </w:tr>
      <w:tr w:rsidR="00DE7027" w:rsidRPr="0029479F" w14:paraId="05346FC8" w14:textId="77777777" w:rsidTr="0038410F">
        <w:trPr>
          <w:trHeight w:val="20"/>
        </w:trPr>
        <w:tc>
          <w:tcPr>
            <w:tcW w:w="3224" w:type="pct"/>
            <w:tcBorders>
              <w:top w:val="single" w:sz="4" w:space="0" w:color="000000"/>
              <w:left w:val="single" w:sz="4" w:space="0" w:color="000000"/>
              <w:bottom w:val="single" w:sz="4" w:space="0" w:color="000000"/>
              <w:right w:val="single" w:sz="4" w:space="0" w:color="auto"/>
            </w:tcBorders>
            <w:hideMark/>
          </w:tcPr>
          <w:p w14:paraId="7E0A476A" w14:textId="77777777" w:rsidR="00DE7027" w:rsidRPr="0029479F" w:rsidRDefault="00DE7027" w:rsidP="0038410F">
            <w:pPr>
              <w:widowControl w:val="0"/>
              <w:jc w:val="both"/>
              <w:rPr>
                <w:lang w:eastAsia="en-US"/>
              </w:rPr>
            </w:pPr>
            <w:r w:rsidRPr="0029479F">
              <w:rPr>
                <w:lang w:eastAsia="en-US"/>
              </w:rPr>
              <w:t xml:space="preserve">Произведен окончательный расчет за март </w:t>
            </w:r>
          </w:p>
        </w:tc>
        <w:tc>
          <w:tcPr>
            <w:tcW w:w="573" w:type="pct"/>
            <w:tcBorders>
              <w:top w:val="single" w:sz="4" w:space="0" w:color="000000"/>
              <w:left w:val="single" w:sz="4" w:space="0" w:color="000000"/>
              <w:bottom w:val="single" w:sz="4" w:space="0" w:color="000000"/>
              <w:right w:val="single" w:sz="4" w:space="0" w:color="auto"/>
            </w:tcBorders>
            <w:hideMark/>
          </w:tcPr>
          <w:p w14:paraId="6B62A9F6" w14:textId="77777777" w:rsidR="00DE7027" w:rsidRPr="0029479F" w:rsidRDefault="00DE7027" w:rsidP="0038410F">
            <w:pPr>
              <w:widowControl w:val="0"/>
              <w:jc w:val="center"/>
              <w:rPr>
                <w:lang w:eastAsia="en-US"/>
              </w:rPr>
            </w:pPr>
            <w:r w:rsidRPr="0029479F">
              <w:rPr>
                <w:lang w:eastAsia="en-US"/>
              </w:rPr>
              <w:t>23500</w:t>
            </w:r>
          </w:p>
        </w:tc>
        <w:tc>
          <w:tcPr>
            <w:tcW w:w="542" w:type="pct"/>
            <w:tcBorders>
              <w:top w:val="single" w:sz="4" w:space="0" w:color="000000"/>
              <w:left w:val="single" w:sz="4" w:space="0" w:color="000000"/>
              <w:bottom w:val="single" w:sz="4" w:space="0" w:color="000000"/>
              <w:right w:val="single" w:sz="4" w:space="0" w:color="000000"/>
            </w:tcBorders>
            <w:hideMark/>
          </w:tcPr>
          <w:p w14:paraId="431F3755" w14:textId="77777777" w:rsidR="00DE7027" w:rsidRPr="0029479F" w:rsidRDefault="00DE7027" w:rsidP="0038410F">
            <w:pPr>
              <w:widowControl w:val="0"/>
              <w:jc w:val="center"/>
              <w:rPr>
                <w:lang w:eastAsia="en-US"/>
              </w:rPr>
            </w:pPr>
            <w:r w:rsidRPr="0029479F">
              <w:rPr>
                <w:lang w:eastAsia="en-US"/>
              </w:rPr>
              <w:t>70</w:t>
            </w:r>
          </w:p>
        </w:tc>
        <w:tc>
          <w:tcPr>
            <w:tcW w:w="0" w:type="auto"/>
            <w:tcBorders>
              <w:top w:val="single" w:sz="4" w:space="0" w:color="000000"/>
              <w:left w:val="single" w:sz="4" w:space="0" w:color="000000"/>
              <w:bottom w:val="single" w:sz="4" w:space="0" w:color="000000"/>
              <w:right w:val="single" w:sz="4" w:space="0" w:color="000000"/>
            </w:tcBorders>
            <w:hideMark/>
          </w:tcPr>
          <w:p w14:paraId="1F9A8030" w14:textId="77777777" w:rsidR="00DE7027" w:rsidRPr="0029479F" w:rsidRDefault="00DE7027" w:rsidP="0038410F">
            <w:pPr>
              <w:widowControl w:val="0"/>
              <w:jc w:val="center"/>
              <w:rPr>
                <w:lang w:eastAsia="en-US"/>
              </w:rPr>
            </w:pPr>
            <w:r w:rsidRPr="0029479F">
              <w:rPr>
                <w:lang w:eastAsia="en-US"/>
              </w:rPr>
              <w:t>50</w:t>
            </w:r>
          </w:p>
        </w:tc>
      </w:tr>
    </w:tbl>
    <w:p w14:paraId="47B103ED" w14:textId="77777777" w:rsidR="00DE7027" w:rsidRPr="0029479F" w:rsidRDefault="00DE7027" w:rsidP="00EF5D61">
      <w:pPr>
        <w:widowControl w:val="0"/>
        <w:spacing w:before="120" w:line="360" w:lineRule="auto"/>
        <w:ind w:firstLine="709"/>
        <w:jc w:val="both"/>
        <w:rPr>
          <w:sz w:val="28"/>
          <w:szCs w:val="28"/>
        </w:rPr>
      </w:pPr>
      <w:r w:rsidRPr="0029479F">
        <w:rPr>
          <w:sz w:val="28"/>
          <w:szCs w:val="28"/>
        </w:rPr>
        <w:t xml:space="preserve">В силу </w:t>
      </w:r>
      <w:hyperlink r:id="rId17" w:history="1">
        <w:r w:rsidRPr="0029479F">
          <w:rPr>
            <w:rStyle w:val="a7"/>
            <w:color w:val="auto"/>
            <w:sz w:val="28"/>
            <w:szCs w:val="28"/>
            <w:u w:val="none"/>
          </w:rPr>
          <w:t>ст. 114</w:t>
        </w:r>
      </w:hyperlink>
      <w:r w:rsidRPr="0029479F">
        <w:rPr>
          <w:sz w:val="28"/>
          <w:szCs w:val="28"/>
        </w:rPr>
        <w:t xml:space="preserve"> Трудового кодекса за время ежегодного основного отпуска за работником подлежит сохранению средний заработок. Для всех случаев определения такового </w:t>
      </w:r>
      <w:hyperlink r:id="rId18" w:history="1">
        <w:r w:rsidRPr="0029479F">
          <w:rPr>
            <w:rStyle w:val="a7"/>
            <w:color w:val="auto"/>
            <w:sz w:val="28"/>
            <w:szCs w:val="28"/>
            <w:u w:val="none"/>
          </w:rPr>
          <w:t>ст. 139</w:t>
        </w:r>
      </w:hyperlink>
      <w:r w:rsidRPr="0029479F">
        <w:rPr>
          <w:sz w:val="28"/>
          <w:szCs w:val="28"/>
        </w:rPr>
        <w:t xml:space="preserve"> Кодекса установлен единый порядок его исчисления.</w:t>
      </w:r>
    </w:p>
    <w:p w14:paraId="6CF084BE" w14:textId="77777777" w:rsidR="00DE7027" w:rsidRPr="0029479F" w:rsidRDefault="00DE7027" w:rsidP="00DE7027">
      <w:pPr>
        <w:widowControl w:val="0"/>
        <w:spacing w:line="360" w:lineRule="auto"/>
        <w:ind w:firstLine="709"/>
        <w:jc w:val="both"/>
        <w:rPr>
          <w:sz w:val="28"/>
          <w:szCs w:val="28"/>
        </w:rPr>
      </w:pPr>
      <w:r w:rsidRPr="0029479F">
        <w:rPr>
          <w:sz w:val="28"/>
          <w:szCs w:val="28"/>
        </w:rPr>
        <w:t xml:space="preserve">Рассчитаем сумму отпускных </w:t>
      </w:r>
      <w:proofErr w:type="spellStart"/>
      <w:r w:rsidRPr="0029479F">
        <w:rPr>
          <w:sz w:val="28"/>
          <w:szCs w:val="28"/>
        </w:rPr>
        <w:t>Кулыгиной</w:t>
      </w:r>
      <w:proofErr w:type="spellEnd"/>
      <w:r w:rsidRPr="0029479F">
        <w:rPr>
          <w:sz w:val="28"/>
          <w:szCs w:val="28"/>
        </w:rPr>
        <w:t xml:space="preserve"> </w:t>
      </w:r>
      <w:proofErr w:type="spellStart"/>
      <w:r w:rsidRPr="0029479F">
        <w:rPr>
          <w:sz w:val="28"/>
          <w:szCs w:val="28"/>
        </w:rPr>
        <w:t>Ю.В</w:t>
      </w:r>
      <w:proofErr w:type="spellEnd"/>
      <w:r w:rsidRPr="0029479F">
        <w:rPr>
          <w:sz w:val="28"/>
          <w:szCs w:val="28"/>
        </w:rPr>
        <w:t xml:space="preserve">. </w:t>
      </w:r>
    </w:p>
    <w:p w14:paraId="62217192" w14:textId="77777777" w:rsidR="00DE7027" w:rsidRPr="0029479F" w:rsidRDefault="00DE7027" w:rsidP="00DE7027">
      <w:pPr>
        <w:widowControl w:val="0"/>
        <w:spacing w:line="360" w:lineRule="auto"/>
        <w:ind w:firstLine="709"/>
        <w:jc w:val="both"/>
        <w:rPr>
          <w:sz w:val="28"/>
          <w:szCs w:val="28"/>
        </w:rPr>
      </w:pPr>
      <w:proofErr w:type="spellStart"/>
      <w:r w:rsidRPr="0029479F">
        <w:rPr>
          <w:sz w:val="28"/>
          <w:szCs w:val="28"/>
        </w:rPr>
        <w:t>Кулыгина</w:t>
      </w:r>
      <w:proofErr w:type="spellEnd"/>
      <w:r w:rsidRPr="0029479F">
        <w:rPr>
          <w:sz w:val="28"/>
          <w:szCs w:val="28"/>
        </w:rPr>
        <w:t xml:space="preserve"> </w:t>
      </w:r>
      <w:proofErr w:type="spellStart"/>
      <w:r w:rsidRPr="0029479F">
        <w:rPr>
          <w:sz w:val="28"/>
          <w:szCs w:val="28"/>
        </w:rPr>
        <w:t>Ю.В</w:t>
      </w:r>
      <w:proofErr w:type="spellEnd"/>
      <w:r w:rsidRPr="0029479F">
        <w:rPr>
          <w:sz w:val="28"/>
          <w:szCs w:val="28"/>
        </w:rPr>
        <w:t xml:space="preserve">. предоставила заявление на предоставление отпуска с 18 апреля 2018 года по 27 апреля 2018 году. На основании заявления был издан приказ № 31-К от 18.04.2018 на предоставление </w:t>
      </w:r>
      <w:proofErr w:type="spellStart"/>
      <w:r w:rsidRPr="0029479F">
        <w:rPr>
          <w:sz w:val="28"/>
          <w:szCs w:val="28"/>
        </w:rPr>
        <w:t>Кулыгиной</w:t>
      </w:r>
      <w:proofErr w:type="spellEnd"/>
      <w:r w:rsidRPr="0029479F">
        <w:rPr>
          <w:sz w:val="28"/>
          <w:szCs w:val="28"/>
        </w:rPr>
        <w:t xml:space="preserve"> </w:t>
      </w:r>
      <w:proofErr w:type="spellStart"/>
      <w:r w:rsidRPr="0029479F">
        <w:rPr>
          <w:sz w:val="28"/>
          <w:szCs w:val="28"/>
        </w:rPr>
        <w:t>Ю.В</w:t>
      </w:r>
      <w:proofErr w:type="spellEnd"/>
      <w:r w:rsidRPr="0029479F">
        <w:rPr>
          <w:sz w:val="28"/>
          <w:szCs w:val="28"/>
        </w:rPr>
        <w:t xml:space="preserve">. (табельный номер 4) отпуска с 18.04.2014 по 27.04.2014 на 10 календарных дней. </w:t>
      </w:r>
    </w:p>
    <w:p w14:paraId="380ED451" w14:textId="3268BC56" w:rsidR="00DE7027" w:rsidRPr="0029479F" w:rsidRDefault="00DE7027" w:rsidP="00DE7027">
      <w:pPr>
        <w:widowControl w:val="0"/>
        <w:spacing w:line="360" w:lineRule="auto"/>
        <w:ind w:firstLine="709"/>
        <w:jc w:val="both"/>
        <w:rPr>
          <w:sz w:val="28"/>
          <w:szCs w:val="28"/>
        </w:rPr>
      </w:pPr>
      <w:r w:rsidRPr="0029479F">
        <w:rPr>
          <w:sz w:val="28"/>
          <w:szCs w:val="28"/>
        </w:rPr>
        <w:t>Рассчитаем среднедневной з</w:t>
      </w:r>
      <w:r w:rsidR="003F6720">
        <w:rPr>
          <w:sz w:val="28"/>
          <w:szCs w:val="28"/>
        </w:rPr>
        <w:t>аработок сотрудницы (</w:t>
      </w:r>
      <w:r w:rsidR="006748C3">
        <w:rPr>
          <w:sz w:val="28"/>
          <w:szCs w:val="28"/>
        </w:rPr>
        <w:t xml:space="preserve">табл. </w:t>
      </w:r>
      <w:r w:rsidR="003F6720">
        <w:rPr>
          <w:sz w:val="28"/>
          <w:szCs w:val="28"/>
        </w:rPr>
        <w:t>2.10</w:t>
      </w:r>
      <w:r w:rsidRPr="0029479F">
        <w:rPr>
          <w:sz w:val="28"/>
          <w:szCs w:val="28"/>
        </w:rPr>
        <w:t>).</w:t>
      </w:r>
    </w:p>
    <w:p w14:paraId="2BF3FEF2" w14:textId="77777777" w:rsidR="00DE7027" w:rsidRPr="0029479F" w:rsidRDefault="00DE7027" w:rsidP="00DE7027">
      <w:pPr>
        <w:widowControl w:val="0"/>
        <w:spacing w:line="360" w:lineRule="auto"/>
        <w:ind w:firstLine="709"/>
        <w:jc w:val="both"/>
        <w:rPr>
          <w:sz w:val="28"/>
          <w:szCs w:val="28"/>
        </w:rPr>
      </w:pPr>
      <w:r w:rsidRPr="0029479F">
        <w:rPr>
          <w:sz w:val="28"/>
          <w:szCs w:val="28"/>
        </w:rPr>
        <w:t>Количество календарных дней расчетного периода 313,85 дней</w:t>
      </w:r>
      <w:r w:rsidR="003F6720">
        <w:rPr>
          <w:sz w:val="28"/>
          <w:szCs w:val="28"/>
        </w:rPr>
        <w:t>.</w:t>
      </w:r>
    </w:p>
    <w:p w14:paraId="4A884362" w14:textId="77777777" w:rsidR="00DE7027" w:rsidRPr="0029479F" w:rsidRDefault="00DE7027" w:rsidP="00DE7027">
      <w:pPr>
        <w:widowControl w:val="0"/>
        <w:spacing w:line="360" w:lineRule="auto"/>
        <w:ind w:firstLine="709"/>
        <w:jc w:val="both"/>
        <w:rPr>
          <w:sz w:val="28"/>
          <w:szCs w:val="28"/>
        </w:rPr>
      </w:pPr>
      <w:r w:rsidRPr="0029479F">
        <w:rPr>
          <w:sz w:val="28"/>
          <w:szCs w:val="28"/>
        </w:rPr>
        <w:t>Средний дневной заработок = 283,79 руб.</w:t>
      </w:r>
    </w:p>
    <w:p w14:paraId="688DECA7" w14:textId="77777777" w:rsidR="00DE7027" w:rsidRPr="0029479F" w:rsidRDefault="00DE7027" w:rsidP="00DE7027">
      <w:pPr>
        <w:widowControl w:val="0"/>
        <w:spacing w:line="360" w:lineRule="auto"/>
        <w:ind w:firstLine="709"/>
        <w:jc w:val="both"/>
        <w:rPr>
          <w:sz w:val="28"/>
          <w:szCs w:val="28"/>
        </w:rPr>
      </w:pPr>
      <w:r w:rsidRPr="0029479F">
        <w:rPr>
          <w:sz w:val="28"/>
          <w:szCs w:val="28"/>
        </w:rPr>
        <w:t>Сумма отпускных:</w:t>
      </w:r>
    </w:p>
    <w:p w14:paraId="27BCABA5" w14:textId="77777777" w:rsidR="00DE7027" w:rsidRPr="0029479F" w:rsidRDefault="00DE7027" w:rsidP="00DE7027">
      <w:pPr>
        <w:widowControl w:val="0"/>
        <w:spacing w:line="360" w:lineRule="auto"/>
        <w:ind w:firstLine="709"/>
        <w:jc w:val="both"/>
        <w:rPr>
          <w:sz w:val="28"/>
          <w:szCs w:val="28"/>
        </w:rPr>
      </w:pPr>
      <w:r w:rsidRPr="0029479F">
        <w:rPr>
          <w:sz w:val="28"/>
          <w:szCs w:val="28"/>
        </w:rPr>
        <w:t>10 * 283,79 = 2 837,90 рублей</w:t>
      </w:r>
    </w:p>
    <w:p w14:paraId="0C119EC7" w14:textId="77777777" w:rsidR="00DE7027" w:rsidRPr="0029479F" w:rsidRDefault="00DE7027" w:rsidP="00DE7027">
      <w:pPr>
        <w:widowControl w:val="0"/>
        <w:spacing w:line="360" w:lineRule="auto"/>
        <w:ind w:firstLine="709"/>
        <w:jc w:val="both"/>
        <w:rPr>
          <w:sz w:val="28"/>
          <w:szCs w:val="28"/>
        </w:rPr>
      </w:pPr>
      <w:r w:rsidRPr="0029479F">
        <w:rPr>
          <w:sz w:val="28"/>
          <w:szCs w:val="28"/>
        </w:rPr>
        <w:t>НДФЛ с отпускных составит:</w:t>
      </w:r>
    </w:p>
    <w:p w14:paraId="1B04F6DC" w14:textId="77777777" w:rsidR="00DE7027" w:rsidRPr="0029479F" w:rsidRDefault="00DE7027" w:rsidP="00DE7027">
      <w:pPr>
        <w:widowControl w:val="0"/>
        <w:spacing w:line="360" w:lineRule="auto"/>
        <w:ind w:firstLine="709"/>
        <w:jc w:val="both"/>
        <w:rPr>
          <w:sz w:val="28"/>
          <w:szCs w:val="28"/>
        </w:rPr>
      </w:pPr>
      <w:r w:rsidRPr="0029479F">
        <w:rPr>
          <w:sz w:val="28"/>
          <w:szCs w:val="28"/>
        </w:rPr>
        <w:t xml:space="preserve">2837,90 * 13% = 369,00 рублей </w:t>
      </w:r>
    </w:p>
    <w:p w14:paraId="287F231A" w14:textId="77777777" w:rsidR="00DE7027" w:rsidRPr="0029479F" w:rsidRDefault="00DE7027" w:rsidP="00DE7027">
      <w:pPr>
        <w:widowControl w:val="0"/>
        <w:spacing w:line="360" w:lineRule="auto"/>
        <w:ind w:firstLine="709"/>
        <w:jc w:val="both"/>
        <w:rPr>
          <w:sz w:val="28"/>
          <w:szCs w:val="28"/>
        </w:rPr>
      </w:pPr>
      <w:r w:rsidRPr="0029479F">
        <w:rPr>
          <w:sz w:val="28"/>
          <w:szCs w:val="28"/>
        </w:rPr>
        <w:t>Сумма к выплате составит:</w:t>
      </w:r>
    </w:p>
    <w:p w14:paraId="3072535E" w14:textId="77777777" w:rsidR="00DE7027" w:rsidRPr="0029479F" w:rsidRDefault="00DE7027" w:rsidP="00DE7027">
      <w:pPr>
        <w:widowControl w:val="0"/>
        <w:spacing w:line="360" w:lineRule="auto"/>
        <w:ind w:firstLine="709"/>
        <w:jc w:val="both"/>
        <w:rPr>
          <w:sz w:val="28"/>
          <w:szCs w:val="28"/>
        </w:rPr>
      </w:pPr>
      <w:r w:rsidRPr="0029479F">
        <w:rPr>
          <w:sz w:val="28"/>
          <w:szCs w:val="28"/>
        </w:rPr>
        <w:t>2 837,90 - 369,00 = 2468 90 рублей</w:t>
      </w:r>
    </w:p>
    <w:p w14:paraId="2CF51C75" w14:textId="77777777" w:rsidR="003F6720" w:rsidRDefault="003F6720">
      <w:pPr>
        <w:spacing w:after="200" w:line="276" w:lineRule="auto"/>
        <w:rPr>
          <w:sz w:val="28"/>
          <w:szCs w:val="28"/>
        </w:rPr>
      </w:pPr>
      <w:r>
        <w:rPr>
          <w:sz w:val="28"/>
          <w:szCs w:val="28"/>
        </w:rPr>
        <w:br w:type="page"/>
      </w:r>
    </w:p>
    <w:p w14:paraId="52519024" w14:textId="77777777" w:rsidR="00DE7027" w:rsidRPr="0029479F" w:rsidRDefault="003F6720" w:rsidP="00DE7027">
      <w:pPr>
        <w:widowControl w:val="0"/>
        <w:tabs>
          <w:tab w:val="left" w:pos="7320"/>
        </w:tabs>
        <w:spacing w:line="360" w:lineRule="auto"/>
        <w:ind w:firstLine="709"/>
        <w:jc w:val="right"/>
        <w:rPr>
          <w:sz w:val="28"/>
          <w:szCs w:val="28"/>
        </w:rPr>
      </w:pPr>
      <w:r>
        <w:rPr>
          <w:sz w:val="28"/>
          <w:szCs w:val="28"/>
        </w:rPr>
        <w:t>Таблица 2.10</w:t>
      </w:r>
    </w:p>
    <w:p w14:paraId="1E13948A" w14:textId="77777777" w:rsidR="00DE7027" w:rsidRPr="00E704E6" w:rsidRDefault="00DE7027" w:rsidP="003F6720">
      <w:pPr>
        <w:widowControl w:val="0"/>
        <w:spacing w:after="120"/>
        <w:jc w:val="center"/>
        <w:rPr>
          <w:b/>
          <w:sz w:val="28"/>
          <w:szCs w:val="28"/>
        </w:rPr>
      </w:pPr>
      <w:r w:rsidRPr="00E704E6">
        <w:rPr>
          <w:b/>
          <w:sz w:val="28"/>
          <w:szCs w:val="28"/>
        </w:rPr>
        <w:t xml:space="preserve">Расчет среднедневного заработка для предоставления отпуска </w:t>
      </w:r>
      <w:proofErr w:type="spellStart"/>
      <w:r w:rsidRPr="00E704E6">
        <w:rPr>
          <w:b/>
          <w:sz w:val="28"/>
          <w:szCs w:val="28"/>
        </w:rPr>
        <w:t>Кулыгиной</w:t>
      </w:r>
      <w:proofErr w:type="spellEnd"/>
      <w:r w:rsidRPr="00E704E6">
        <w:rPr>
          <w:b/>
          <w:sz w:val="28"/>
          <w:szCs w:val="28"/>
        </w:rPr>
        <w:t xml:space="preserve"> </w:t>
      </w:r>
      <w:proofErr w:type="spellStart"/>
      <w:r w:rsidRPr="00E704E6">
        <w:rPr>
          <w:b/>
          <w:sz w:val="28"/>
          <w:szCs w:val="28"/>
        </w:rPr>
        <w:t>Ю.В</w:t>
      </w:r>
      <w:proofErr w:type="spellEnd"/>
      <w:r w:rsidRPr="00E704E6">
        <w:rPr>
          <w:b/>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3190"/>
        <w:gridCol w:w="3215"/>
      </w:tblGrid>
      <w:tr w:rsidR="00DE7027" w:rsidRPr="00E704E6" w14:paraId="7B431D65" w14:textId="77777777" w:rsidTr="0038410F">
        <w:tc>
          <w:tcPr>
            <w:tcW w:w="6358" w:type="dxa"/>
            <w:gridSpan w:val="2"/>
            <w:tcBorders>
              <w:top w:val="single" w:sz="4" w:space="0" w:color="000000"/>
              <w:left w:val="single" w:sz="4" w:space="0" w:color="000000"/>
              <w:bottom w:val="single" w:sz="4" w:space="0" w:color="000000"/>
              <w:right w:val="single" w:sz="4" w:space="0" w:color="000000"/>
            </w:tcBorders>
            <w:vAlign w:val="center"/>
            <w:hideMark/>
          </w:tcPr>
          <w:p w14:paraId="70363557" w14:textId="77777777" w:rsidR="00DE7027" w:rsidRPr="00E704E6" w:rsidRDefault="00DE7027" w:rsidP="0038410F">
            <w:pPr>
              <w:widowControl w:val="0"/>
              <w:jc w:val="center"/>
              <w:rPr>
                <w:b/>
                <w:lang w:eastAsia="en-US"/>
              </w:rPr>
            </w:pPr>
            <w:r w:rsidRPr="00E704E6">
              <w:rPr>
                <w:b/>
                <w:lang w:eastAsia="en-US"/>
              </w:rPr>
              <w:t>Расчетный период</w:t>
            </w:r>
          </w:p>
        </w:tc>
        <w:tc>
          <w:tcPr>
            <w:tcW w:w="3215" w:type="dxa"/>
            <w:vMerge w:val="restart"/>
            <w:tcBorders>
              <w:top w:val="single" w:sz="4" w:space="0" w:color="000000"/>
              <w:left w:val="single" w:sz="4" w:space="0" w:color="000000"/>
              <w:bottom w:val="single" w:sz="4" w:space="0" w:color="000000"/>
              <w:right w:val="single" w:sz="4" w:space="0" w:color="000000"/>
            </w:tcBorders>
            <w:vAlign w:val="center"/>
            <w:hideMark/>
          </w:tcPr>
          <w:p w14:paraId="6AA9482F" w14:textId="77777777" w:rsidR="00DE7027" w:rsidRPr="00E704E6" w:rsidRDefault="00DE7027" w:rsidP="0038410F">
            <w:pPr>
              <w:widowControl w:val="0"/>
              <w:jc w:val="center"/>
              <w:rPr>
                <w:b/>
                <w:lang w:eastAsia="en-US"/>
              </w:rPr>
            </w:pPr>
            <w:r w:rsidRPr="00E704E6">
              <w:rPr>
                <w:b/>
                <w:lang w:eastAsia="en-US"/>
              </w:rPr>
              <w:t>Выплаты, учитываемые при исчислении среднего заработка, руб.</w:t>
            </w:r>
          </w:p>
        </w:tc>
      </w:tr>
      <w:tr w:rsidR="00DE7027" w:rsidRPr="0029479F" w14:paraId="4D49E8B2" w14:textId="77777777" w:rsidTr="0038410F">
        <w:tc>
          <w:tcPr>
            <w:tcW w:w="3168" w:type="dxa"/>
            <w:tcBorders>
              <w:top w:val="single" w:sz="4" w:space="0" w:color="000000"/>
              <w:left w:val="single" w:sz="4" w:space="0" w:color="000000"/>
              <w:bottom w:val="single" w:sz="4" w:space="0" w:color="000000"/>
              <w:right w:val="single" w:sz="4" w:space="0" w:color="000000"/>
            </w:tcBorders>
            <w:vAlign w:val="center"/>
            <w:hideMark/>
          </w:tcPr>
          <w:p w14:paraId="58CBA23A" w14:textId="77777777" w:rsidR="00DE7027" w:rsidRPr="0038410F" w:rsidRDefault="00DE7027" w:rsidP="0038410F">
            <w:pPr>
              <w:widowControl w:val="0"/>
              <w:jc w:val="center"/>
              <w:rPr>
                <w:b/>
                <w:lang w:eastAsia="en-US"/>
              </w:rPr>
            </w:pPr>
            <w:r w:rsidRPr="0038410F">
              <w:rPr>
                <w:b/>
                <w:lang w:eastAsia="en-US"/>
              </w:rPr>
              <w:t>Год</w:t>
            </w:r>
          </w:p>
        </w:tc>
        <w:tc>
          <w:tcPr>
            <w:tcW w:w="3190" w:type="dxa"/>
            <w:tcBorders>
              <w:top w:val="single" w:sz="4" w:space="0" w:color="000000"/>
              <w:left w:val="single" w:sz="4" w:space="0" w:color="000000"/>
              <w:bottom w:val="single" w:sz="4" w:space="0" w:color="000000"/>
              <w:right w:val="single" w:sz="4" w:space="0" w:color="000000"/>
            </w:tcBorders>
            <w:vAlign w:val="center"/>
            <w:hideMark/>
          </w:tcPr>
          <w:p w14:paraId="171B72B3" w14:textId="77777777" w:rsidR="00DE7027" w:rsidRPr="0038410F" w:rsidRDefault="00DE7027" w:rsidP="0038410F">
            <w:pPr>
              <w:widowControl w:val="0"/>
              <w:jc w:val="center"/>
              <w:rPr>
                <w:b/>
                <w:lang w:eastAsia="en-US"/>
              </w:rPr>
            </w:pPr>
            <w:r w:rsidRPr="0038410F">
              <w:rPr>
                <w:b/>
                <w:lang w:eastAsia="en-US"/>
              </w:rPr>
              <w:t>Месяц</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0BF886" w14:textId="77777777" w:rsidR="00DE7027" w:rsidRPr="0029479F" w:rsidRDefault="00DE7027" w:rsidP="0038410F">
            <w:pPr>
              <w:jc w:val="center"/>
              <w:rPr>
                <w:lang w:eastAsia="en-US"/>
              </w:rPr>
            </w:pPr>
          </w:p>
        </w:tc>
      </w:tr>
      <w:tr w:rsidR="0038410F" w:rsidRPr="0029479F" w14:paraId="3F744F6C" w14:textId="77777777" w:rsidTr="0038410F">
        <w:tc>
          <w:tcPr>
            <w:tcW w:w="3168" w:type="dxa"/>
            <w:tcBorders>
              <w:top w:val="single" w:sz="4" w:space="0" w:color="000000"/>
              <w:left w:val="single" w:sz="4" w:space="0" w:color="000000"/>
              <w:bottom w:val="single" w:sz="4" w:space="0" w:color="000000"/>
              <w:right w:val="single" w:sz="4" w:space="0" w:color="000000"/>
            </w:tcBorders>
            <w:vAlign w:val="center"/>
          </w:tcPr>
          <w:p w14:paraId="2770E176" w14:textId="77777777" w:rsidR="0038410F" w:rsidRPr="00DA6403" w:rsidRDefault="0038410F" w:rsidP="0038410F">
            <w:pPr>
              <w:widowControl w:val="0"/>
              <w:jc w:val="center"/>
              <w:rPr>
                <w:sz w:val="20"/>
                <w:szCs w:val="20"/>
                <w:lang w:eastAsia="en-US"/>
              </w:rPr>
            </w:pPr>
            <w:r w:rsidRPr="00DA6403">
              <w:rPr>
                <w:sz w:val="20"/>
                <w:szCs w:val="20"/>
                <w:lang w:eastAsia="en-US"/>
              </w:rPr>
              <w:t>1</w:t>
            </w:r>
          </w:p>
        </w:tc>
        <w:tc>
          <w:tcPr>
            <w:tcW w:w="3190" w:type="dxa"/>
            <w:tcBorders>
              <w:top w:val="single" w:sz="4" w:space="0" w:color="000000"/>
              <w:left w:val="single" w:sz="4" w:space="0" w:color="000000"/>
              <w:bottom w:val="single" w:sz="4" w:space="0" w:color="000000"/>
              <w:right w:val="single" w:sz="4" w:space="0" w:color="000000"/>
            </w:tcBorders>
            <w:vAlign w:val="center"/>
          </w:tcPr>
          <w:p w14:paraId="30863BD1" w14:textId="77777777" w:rsidR="0038410F" w:rsidRPr="00DA6403" w:rsidRDefault="0038410F" w:rsidP="0038410F">
            <w:pPr>
              <w:widowControl w:val="0"/>
              <w:jc w:val="center"/>
              <w:rPr>
                <w:sz w:val="20"/>
                <w:szCs w:val="20"/>
                <w:lang w:eastAsia="en-US"/>
              </w:rPr>
            </w:pPr>
            <w:r w:rsidRPr="00DA6403">
              <w:rPr>
                <w:sz w:val="20"/>
                <w:szCs w:val="20"/>
                <w:lang w:eastAsia="en-US"/>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28B19380" w14:textId="77777777" w:rsidR="0038410F" w:rsidRPr="00DA6403" w:rsidRDefault="0038410F" w:rsidP="0038410F">
            <w:pPr>
              <w:jc w:val="center"/>
              <w:rPr>
                <w:sz w:val="20"/>
                <w:szCs w:val="20"/>
                <w:lang w:eastAsia="en-US"/>
              </w:rPr>
            </w:pPr>
            <w:r w:rsidRPr="00DA6403">
              <w:rPr>
                <w:sz w:val="20"/>
                <w:szCs w:val="20"/>
                <w:lang w:eastAsia="en-US"/>
              </w:rPr>
              <w:t>3</w:t>
            </w:r>
          </w:p>
        </w:tc>
      </w:tr>
      <w:tr w:rsidR="00DE7027" w:rsidRPr="0029479F" w14:paraId="7DEBB266" w14:textId="77777777" w:rsidTr="003F6720">
        <w:tc>
          <w:tcPr>
            <w:tcW w:w="3168" w:type="dxa"/>
            <w:tcBorders>
              <w:top w:val="single" w:sz="4" w:space="0" w:color="000000"/>
              <w:left w:val="single" w:sz="4" w:space="0" w:color="000000"/>
              <w:bottom w:val="single" w:sz="4" w:space="0" w:color="000000"/>
              <w:right w:val="single" w:sz="4" w:space="0" w:color="000000"/>
            </w:tcBorders>
            <w:hideMark/>
          </w:tcPr>
          <w:p w14:paraId="6C17A55E" w14:textId="77777777" w:rsidR="00DE7027" w:rsidRPr="0029479F" w:rsidRDefault="00DE7027" w:rsidP="0038410F">
            <w:pPr>
              <w:widowControl w:val="0"/>
              <w:jc w:val="both"/>
              <w:rPr>
                <w:lang w:eastAsia="en-US"/>
              </w:rPr>
            </w:pPr>
            <w:r w:rsidRPr="0029479F">
              <w:rPr>
                <w:lang w:eastAsia="en-US"/>
              </w:rPr>
              <w:t>2017</w:t>
            </w:r>
          </w:p>
        </w:tc>
        <w:tc>
          <w:tcPr>
            <w:tcW w:w="3190" w:type="dxa"/>
            <w:tcBorders>
              <w:top w:val="single" w:sz="4" w:space="0" w:color="000000"/>
              <w:left w:val="single" w:sz="4" w:space="0" w:color="000000"/>
              <w:bottom w:val="single" w:sz="4" w:space="0" w:color="000000"/>
              <w:right w:val="single" w:sz="4" w:space="0" w:color="000000"/>
            </w:tcBorders>
            <w:hideMark/>
          </w:tcPr>
          <w:p w14:paraId="622FFDC2" w14:textId="77777777" w:rsidR="00DE7027" w:rsidRPr="0029479F" w:rsidRDefault="00DE7027" w:rsidP="0038410F">
            <w:pPr>
              <w:widowControl w:val="0"/>
              <w:jc w:val="both"/>
              <w:rPr>
                <w:lang w:eastAsia="en-US"/>
              </w:rPr>
            </w:pPr>
            <w:r w:rsidRPr="0029479F">
              <w:rPr>
                <w:lang w:eastAsia="en-US"/>
              </w:rPr>
              <w:t>Апрель</w:t>
            </w:r>
          </w:p>
        </w:tc>
        <w:tc>
          <w:tcPr>
            <w:tcW w:w="3215" w:type="dxa"/>
            <w:tcBorders>
              <w:top w:val="single" w:sz="4" w:space="0" w:color="000000"/>
              <w:left w:val="single" w:sz="4" w:space="0" w:color="000000"/>
              <w:bottom w:val="single" w:sz="4" w:space="0" w:color="000000"/>
              <w:right w:val="single" w:sz="4" w:space="0" w:color="000000"/>
            </w:tcBorders>
            <w:hideMark/>
          </w:tcPr>
          <w:p w14:paraId="6626E9FE" w14:textId="77777777" w:rsidR="00DE7027" w:rsidRPr="0029479F" w:rsidRDefault="00DE7027" w:rsidP="0038410F">
            <w:pPr>
              <w:widowControl w:val="0"/>
              <w:jc w:val="center"/>
              <w:rPr>
                <w:lang w:eastAsia="en-US"/>
              </w:rPr>
            </w:pPr>
            <w:r w:rsidRPr="0029479F">
              <w:rPr>
                <w:lang w:eastAsia="en-US"/>
              </w:rPr>
              <w:t>6769,23</w:t>
            </w:r>
          </w:p>
        </w:tc>
      </w:tr>
      <w:tr w:rsidR="00DE7027" w:rsidRPr="0029479F" w14:paraId="7E8B790F" w14:textId="77777777" w:rsidTr="003F6720">
        <w:tc>
          <w:tcPr>
            <w:tcW w:w="3168" w:type="dxa"/>
            <w:tcBorders>
              <w:top w:val="single" w:sz="4" w:space="0" w:color="000000"/>
              <w:left w:val="single" w:sz="4" w:space="0" w:color="000000"/>
              <w:bottom w:val="single" w:sz="4" w:space="0" w:color="000000"/>
              <w:right w:val="single" w:sz="4" w:space="0" w:color="000000"/>
            </w:tcBorders>
            <w:hideMark/>
          </w:tcPr>
          <w:p w14:paraId="5628004B" w14:textId="77777777" w:rsidR="00DE7027" w:rsidRPr="0029479F" w:rsidRDefault="00DE7027" w:rsidP="0038410F">
            <w:pPr>
              <w:widowControl w:val="0"/>
              <w:jc w:val="both"/>
              <w:rPr>
                <w:lang w:eastAsia="en-US"/>
              </w:rPr>
            </w:pPr>
            <w:r w:rsidRPr="0029479F">
              <w:rPr>
                <w:lang w:eastAsia="en-US"/>
              </w:rPr>
              <w:t>2017</w:t>
            </w:r>
          </w:p>
        </w:tc>
        <w:tc>
          <w:tcPr>
            <w:tcW w:w="3190" w:type="dxa"/>
            <w:tcBorders>
              <w:top w:val="single" w:sz="4" w:space="0" w:color="000000"/>
              <w:left w:val="single" w:sz="4" w:space="0" w:color="000000"/>
              <w:bottom w:val="single" w:sz="4" w:space="0" w:color="000000"/>
              <w:right w:val="single" w:sz="4" w:space="0" w:color="000000"/>
            </w:tcBorders>
            <w:hideMark/>
          </w:tcPr>
          <w:p w14:paraId="57A02638" w14:textId="77777777" w:rsidR="00DE7027" w:rsidRPr="0029479F" w:rsidRDefault="00DE7027" w:rsidP="0038410F">
            <w:pPr>
              <w:widowControl w:val="0"/>
              <w:jc w:val="both"/>
              <w:rPr>
                <w:lang w:eastAsia="en-US"/>
              </w:rPr>
            </w:pPr>
            <w:r w:rsidRPr="0029479F">
              <w:rPr>
                <w:lang w:eastAsia="en-US"/>
              </w:rPr>
              <w:t>Май</w:t>
            </w:r>
          </w:p>
        </w:tc>
        <w:tc>
          <w:tcPr>
            <w:tcW w:w="3215" w:type="dxa"/>
            <w:tcBorders>
              <w:top w:val="single" w:sz="4" w:space="0" w:color="000000"/>
              <w:left w:val="single" w:sz="4" w:space="0" w:color="000000"/>
              <w:bottom w:val="single" w:sz="4" w:space="0" w:color="000000"/>
              <w:right w:val="single" w:sz="4" w:space="0" w:color="000000"/>
            </w:tcBorders>
            <w:hideMark/>
          </w:tcPr>
          <w:p w14:paraId="35E71E8B" w14:textId="77777777" w:rsidR="00DE7027" w:rsidRPr="0029479F" w:rsidRDefault="00DE7027" w:rsidP="0038410F">
            <w:pPr>
              <w:widowControl w:val="0"/>
              <w:jc w:val="center"/>
              <w:rPr>
                <w:lang w:eastAsia="en-US"/>
              </w:rPr>
            </w:pPr>
            <w:r w:rsidRPr="0029479F">
              <w:rPr>
                <w:lang w:eastAsia="en-US"/>
              </w:rPr>
              <w:t>8000,00</w:t>
            </w:r>
          </w:p>
        </w:tc>
      </w:tr>
      <w:tr w:rsidR="00DE7027" w:rsidRPr="0029479F" w14:paraId="4E919C60" w14:textId="77777777" w:rsidTr="003F6720">
        <w:tc>
          <w:tcPr>
            <w:tcW w:w="3168" w:type="dxa"/>
            <w:tcBorders>
              <w:top w:val="single" w:sz="4" w:space="0" w:color="000000"/>
              <w:left w:val="single" w:sz="4" w:space="0" w:color="000000"/>
              <w:bottom w:val="single" w:sz="4" w:space="0" w:color="000000"/>
              <w:right w:val="single" w:sz="4" w:space="0" w:color="000000"/>
            </w:tcBorders>
            <w:hideMark/>
          </w:tcPr>
          <w:p w14:paraId="47B027FD" w14:textId="77777777" w:rsidR="00DE7027" w:rsidRPr="0029479F" w:rsidRDefault="00DE7027" w:rsidP="0038410F">
            <w:pPr>
              <w:widowControl w:val="0"/>
              <w:jc w:val="both"/>
              <w:rPr>
                <w:lang w:eastAsia="en-US"/>
              </w:rPr>
            </w:pPr>
            <w:r w:rsidRPr="0029479F">
              <w:rPr>
                <w:lang w:eastAsia="en-US"/>
              </w:rPr>
              <w:t>2017</w:t>
            </w:r>
          </w:p>
        </w:tc>
        <w:tc>
          <w:tcPr>
            <w:tcW w:w="3190" w:type="dxa"/>
            <w:tcBorders>
              <w:top w:val="single" w:sz="4" w:space="0" w:color="000000"/>
              <w:left w:val="single" w:sz="4" w:space="0" w:color="000000"/>
              <w:bottom w:val="single" w:sz="4" w:space="0" w:color="000000"/>
              <w:right w:val="single" w:sz="4" w:space="0" w:color="000000"/>
            </w:tcBorders>
            <w:hideMark/>
          </w:tcPr>
          <w:p w14:paraId="4BFAF258" w14:textId="77777777" w:rsidR="00DE7027" w:rsidRPr="0029479F" w:rsidRDefault="00DE7027" w:rsidP="0038410F">
            <w:pPr>
              <w:widowControl w:val="0"/>
              <w:jc w:val="both"/>
              <w:rPr>
                <w:lang w:eastAsia="en-US"/>
              </w:rPr>
            </w:pPr>
            <w:r w:rsidRPr="0029479F">
              <w:rPr>
                <w:lang w:eastAsia="en-US"/>
              </w:rPr>
              <w:t>Июнь</w:t>
            </w:r>
          </w:p>
        </w:tc>
        <w:tc>
          <w:tcPr>
            <w:tcW w:w="3215" w:type="dxa"/>
            <w:tcBorders>
              <w:top w:val="single" w:sz="4" w:space="0" w:color="000000"/>
              <w:left w:val="single" w:sz="4" w:space="0" w:color="000000"/>
              <w:bottom w:val="single" w:sz="4" w:space="0" w:color="000000"/>
              <w:right w:val="single" w:sz="4" w:space="0" w:color="000000"/>
            </w:tcBorders>
            <w:hideMark/>
          </w:tcPr>
          <w:p w14:paraId="75300736" w14:textId="77777777" w:rsidR="00DE7027" w:rsidRPr="0029479F" w:rsidRDefault="00DE7027" w:rsidP="0038410F">
            <w:pPr>
              <w:widowControl w:val="0"/>
              <w:jc w:val="center"/>
              <w:rPr>
                <w:lang w:eastAsia="en-US"/>
              </w:rPr>
            </w:pPr>
            <w:r w:rsidRPr="0029479F">
              <w:rPr>
                <w:lang w:eastAsia="en-US"/>
              </w:rPr>
              <w:t>8000,00</w:t>
            </w:r>
          </w:p>
        </w:tc>
      </w:tr>
      <w:tr w:rsidR="00DE7027" w:rsidRPr="0029479F" w14:paraId="1A40B09D" w14:textId="77777777" w:rsidTr="003F6720">
        <w:tc>
          <w:tcPr>
            <w:tcW w:w="3168" w:type="dxa"/>
            <w:tcBorders>
              <w:top w:val="single" w:sz="4" w:space="0" w:color="000000"/>
              <w:left w:val="single" w:sz="4" w:space="0" w:color="000000"/>
              <w:bottom w:val="single" w:sz="4" w:space="0" w:color="000000"/>
              <w:right w:val="single" w:sz="4" w:space="0" w:color="000000"/>
            </w:tcBorders>
            <w:hideMark/>
          </w:tcPr>
          <w:p w14:paraId="4328EF28" w14:textId="77777777" w:rsidR="00DE7027" w:rsidRPr="0029479F" w:rsidRDefault="00DE7027" w:rsidP="0038410F">
            <w:pPr>
              <w:widowControl w:val="0"/>
              <w:jc w:val="both"/>
              <w:rPr>
                <w:lang w:eastAsia="en-US"/>
              </w:rPr>
            </w:pPr>
            <w:r w:rsidRPr="0029479F">
              <w:rPr>
                <w:lang w:eastAsia="en-US"/>
              </w:rPr>
              <w:t>2017</w:t>
            </w:r>
          </w:p>
        </w:tc>
        <w:tc>
          <w:tcPr>
            <w:tcW w:w="3190" w:type="dxa"/>
            <w:tcBorders>
              <w:top w:val="single" w:sz="4" w:space="0" w:color="000000"/>
              <w:left w:val="single" w:sz="4" w:space="0" w:color="000000"/>
              <w:bottom w:val="single" w:sz="4" w:space="0" w:color="000000"/>
              <w:right w:val="single" w:sz="4" w:space="0" w:color="000000"/>
            </w:tcBorders>
            <w:hideMark/>
          </w:tcPr>
          <w:p w14:paraId="146BBB09" w14:textId="77777777" w:rsidR="00DE7027" w:rsidRPr="0029479F" w:rsidRDefault="00DE7027" w:rsidP="0038410F">
            <w:pPr>
              <w:widowControl w:val="0"/>
              <w:jc w:val="both"/>
              <w:rPr>
                <w:lang w:eastAsia="en-US"/>
              </w:rPr>
            </w:pPr>
            <w:r w:rsidRPr="0029479F">
              <w:rPr>
                <w:lang w:eastAsia="en-US"/>
              </w:rPr>
              <w:t>Июль</w:t>
            </w:r>
          </w:p>
        </w:tc>
        <w:tc>
          <w:tcPr>
            <w:tcW w:w="3215" w:type="dxa"/>
            <w:tcBorders>
              <w:top w:val="single" w:sz="4" w:space="0" w:color="000000"/>
              <w:left w:val="single" w:sz="4" w:space="0" w:color="000000"/>
              <w:bottom w:val="single" w:sz="4" w:space="0" w:color="000000"/>
              <w:right w:val="single" w:sz="4" w:space="0" w:color="000000"/>
            </w:tcBorders>
            <w:hideMark/>
          </w:tcPr>
          <w:p w14:paraId="03F2F229" w14:textId="77777777" w:rsidR="00DE7027" w:rsidRPr="0029479F" w:rsidRDefault="00DE7027" w:rsidP="0038410F">
            <w:pPr>
              <w:widowControl w:val="0"/>
              <w:jc w:val="center"/>
              <w:rPr>
                <w:lang w:eastAsia="en-US"/>
              </w:rPr>
            </w:pPr>
            <w:r w:rsidRPr="0029479F">
              <w:rPr>
                <w:lang w:eastAsia="en-US"/>
              </w:rPr>
              <w:t>6222,22</w:t>
            </w:r>
          </w:p>
        </w:tc>
      </w:tr>
      <w:tr w:rsidR="00DE7027" w:rsidRPr="0029479F" w14:paraId="5DDFD4CE" w14:textId="77777777" w:rsidTr="003F6720">
        <w:tc>
          <w:tcPr>
            <w:tcW w:w="3168" w:type="dxa"/>
            <w:tcBorders>
              <w:top w:val="single" w:sz="4" w:space="0" w:color="000000"/>
              <w:left w:val="single" w:sz="4" w:space="0" w:color="000000"/>
              <w:bottom w:val="single" w:sz="4" w:space="0" w:color="000000"/>
              <w:right w:val="single" w:sz="4" w:space="0" w:color="000000"/>
            </w:tcBorders>
            <w:hideMark/>
          </w:tcPr>
          <w:p w14:paraId="3EC446D6" w14:textId="77777777" w:rsidR="00DE7027" w:rsidRPr="0029479F" w:rsidRDefault="00DE7027" w:rsidP="0038410F">
            <w:pPr>
              <w:widowControl w:val="0"/>
              <w:jc w:val="both"/>
              <w:rPr>
                <w:lang w:eastAsia="en-US"/>
              </w:rPr>
            </w:pPr>
            <w:r w:rsidRPr="0029479F">
              <w:rPr>
                <w:lang w:eastAsia="en-US"/>
              </w:rPr>
              <w:t>2017</w:t>
            </w:r>
          </w:p>
        </w:tc>
        <w:tc>
          <w:tcPr>
            <w:tcW w:w="3190" w:type="dxa"/>
            <w:tcBorders>
              <w:top w:val="single" w:sz="4" w:space="0" w:color="000000"/>
              <w:left w:val="single" w:sz="4" w:space="0" w:color="000000"/>
              <w:bottom w:val="single" w:sz="4" w:space="0" w:color="000000"/>
              <w:right w:val="single" w:sz="4" w:space="0" w:color="000000"/>
            </w:tcBorders>
            <w:hideMark/>
          </w:tcPr>
          <w:p w14:paraId="0ADE4461" w14:textId="77777777" w:rsidR="00DE7027" w:rsidRPr="0029479F" w:rsidRDefault="00DE7027" w:rsidP="0038410F">
            <w:pPr>
              <w:widowControl w:val="0"/>
              <w:jc w:val="both"/>
              <w:rPr>
                <w:lang w:eastAsia="en-US"/>
              </w:rPr>
            </w:pPr>
            <w:r w:rsidRPr="0029479F">
              <w:rPr>
                <w:lang w:eastAsia="en-US"/>
              </w:rPr>
              <w:t>Август</w:t>
            </w:r>
          </w:p>
        </w:tc>
        <w:tc>
          <w:tcPr>
            <w:tcW w:w="3215" w:type="dxa"/>
            <w:tcBorders>
              <w:top w:val="single" w:sz="4" w:space="0" w:color="000000"/>
              <w:left w:val="single" w:sz="4" w:space="0" w:color="000000"/>
              <w:bottom w:val="single" w:sz="4" w:space="0" w:color="000000"/>
              <w:right w:val="single" w:sz="4" w:space="0" w:color="000000"/>
            </w:tcBorders>
            <w:hideMark/>
          </w:tcPr>
          <w:p w14:paraId="0BF1FF67" w14:textId="77777777" w:rsidR="00DE7027" w:rsidRPr="0029479F" w:rsidRDefault="00DE7027" w:rsidP="0038410F">
            <w:pPr>
              <w:widowControl w:val="0"/>
              <w:jc w:val="center"/>
              <w:rPr>
                <w:lang w:eastAsia="en-US"/>
              </w:rPr>
            </w:pPr>
            <w:r w:rsidRPr="0029479F">
              <w:rPr>
                <w:lang w:eastAsia="en-US"/>
              </w:rPr>
              <w:t>5925,93</w:t>
            </w:r>
          </w:p>
        </w:tc>
      </w:tr>
      <w:tr w:rsidR="00DE7027" w:rsidRPr="0029479F" w14:paraId="1ACB6C16" w14:textId="77777777" w:rsidTr="003F6720">
        <w:tc>
          <w:tcPr>
            <w:tcW w:w="3168" w:type="dxa"/>
            <w:tcBorders>
              <w:top w:val="single" w:sz="4" w:space="0" w:color="000000"/>
              <w:left w:val="single" w:sz="4" w:space="0" w:color="000000"/>
              <w:bottom w:val="single" w:sz="4" w:space="0" w:color="000000"/>
              <w:right w:val="single" w:sz="4" w:space="0" w:color="000000"/>
            </w:tcBorders>
            <w:hideMark/>
          </w:tcPr>
          <w:p w14:paraId="6EF3BA20" w14:textId="77777777" w:rsidR="00DE7027" w:rsidRPr="0029479F" w:rsidRDefault="00DE7027" w:rsidP="0038410F">
            <w:pPr>
              <w:widowControl w:val="0"/>
              <w:jc w:val="both"/>
              <w:rPr>
                <w:lang w:eastAsia="en-US"/>
              </w:rPr>
            </w:pPr>
            <w:r w:rsidRPr="0029479F">
              <w:rPr>
                <w:lang w:eastAsia="en-US"/>
              </w:rPr>
              <w:t>2017</w:t>
            </w:r>
          </w:p>
        </w:tc>
        <w:tc>
          <w:tcPr>
            <w:tcW w:w="3190" w:type="dxa"/>
            <w:tcBorders>
              <w:top w:val="single" w:sz="4" w:space="0" w:color="000000"/>
              <w:left w:val="single" w:sz="4" w:space="0" w:color="000000"/>
              <w:bottom w:val="single" w:sz="4" w:space="0" w:color="000000"/>
              <w:right w:val="single" w:sz="4" w:space="0" w:color="000000"/>
            </w:tcBorders>
            <w:hideMark/>
          </w:tcPr>
          <w:p w14:paraId="17384EEB" w14:textId="77777777" w:rsidR="00DE7027" w:rsidRPr="0029479F" w:rsidRDefault="00DE7027" w:rsidP="0038410F">
            <w:pPr>
              <w:widowControl w:val="0"/>
              <w:jc w:val="both"/>
              <w:rPr>
                <w:lang w:eastAsia="en-US"/>
              </w:rPr>
            </w:pPr>
            <w:r w:rsidRPr="0029479F">
              <w:rPr>
                <w:lang w:eastAsia="en-US"/>
              </w:rPr>
              <w:t xml:space="preserve">Сентябрь </w:t>
            </w:r>
          </w:p>
        </w:tc>
        <w:tc>
          <w:tcPr>
            <w:tcW w:w="3215" w:type="dxa"/>
            <w:tcBorders>
              <w:top w:val="single" w:sz="4" w:space="0" w:color="000000"/>
              <w:left w:val="single" w:sz="4" w:space="0" w:color="000000"/>
              <w:bottom w:val="single" w:sz="4" w:space="0" w:color="000000"/>
              <w:right w:val="single" w:sz="4" w:space="0" w:color="000000"/>
            </w:tcBorders>
            <w:hideMark/>
          </w:tcPr>
          <w:p w14:paraId="6638596C" w14:textId="77777777" w:rsidR="00DE7027" w:rsidRPr="0029479F" w:rsidRDefault="00DE7027" w:rsidP="0038410F">
            <w:pPr>
              <w:widowControl w:val="0"/>
              <w:jc w:val="center"/>
              <w:rPr>
                <w:lang w:eastAsia="en-US"/>
              </w:rPr>
            </w:pPr>
            <w:r w:rsidRPr="0029479F">
              <w:rPr>
                <w:lang w:eastAsia="en-US"/>
              </w:rPr>
              <w:t>6080,00</w:t>
            </w:r>
          </w:p>
        </w:tc>
      </w:tr>
      <w:tr w:rsidR="00DE7027" w:rsidRPr="0029479F" w14:paraId="3E931336" w14:textId="77777777" w:rsidTr="003F6720">
        <w:tc>
          <w:tcPr>
            <w:tcW w:w="3168" w:type="dxa"/>
            <w:tcBorders>
              <w:top w:val="single" w:sz="4" w:space="0" w:color="000000"/>
              <w:left w:val="single" w:sz="4" w:space="0" w:color="000000"/>
              <w:bottom w:val="single" w:sz="4" w:space="0" w:color="000000"/>
              <w:right w:val="single" w:sz="4" w:space="0" w:color="000000"/>
            </w:tcBorders>
            <w:hideMark/>
          </w:tcPr>
          <w:p w14:paraId="08FE5865" w14:textId="77777777" w:rsidR="00DE7027" w:rsidRPr="0029479F" w:rsidRDefault="00DE7027" w:rsidP="0038410F">
            <w:pPr>
              <w:widowControl w:val="0"/>
              <w:jc w:val="both"/>
              <w:rPr>
                <w:lang w:eastAsia="en-US"/>
              </w:rPr>
            </w:pPr>
            <w:r w:rsidRPr="0029479F">
              <w:rPr>
                <w:lang w:eastAsia="en-US"/>
              </w:rPr>
              <w:t>2017</w:t>
            </w:r>
          </w:p>
        </w:tc>
        <w:tc>
          <w:tcPr>
            <w:tcW w:w="3190" w:type="dxa"/>
            <w:tcBorders>
              <w:top w:val="single" w:sz="4" w:space="0" w:color="000000"/>
              <w:left w:val="single" w:sz="4" w:space="0" w:color="000000"/>
              <w:bottom w:val="single" w:sz="4" w:space="0" w:color="000000"/>
              <w:right w:val="single" w:sz="4" w:space="0" w:color="000000"/>
            </w:tcBorders>
            <w:hideMark/>
          </w:tcPr>
          <w:p w14:paraId="2091CA59" w14:textId="77777777" w:rsidR="00DE7027" w:rsidRPr="0029479F" w:rsidRDefault="00DE7027" w:rsidP="0038410F">
            <w:pPr>
              <w:widowControl w:val="0"/>
              <w:jc w:val="both"/>
              <w:rPr>
                <w:lang w:eastAsia="en-US"/>
              </w:rPr>
            </w:pPr>
            <w:r w:rsidRPr="0029479F">
              <w:rPr>
                <w:lang w:eastAsia="en-US"/>
              </w:rPr>
              <w:t xml:space="preserve">Октябрь </w:t>
            </w:r>
          </w:p>
        </w:tc>
        <w:tc>
          <w:tcPr>
            <w:tcW w:w="3215" w:type="dxa"/>
            <w:tcBorders>
              <w:top w:val="single" w:sz="4" w:space="0" w:color="000000"/>
              <w:left w:val="single" w:sz="4" w:space="0" w:color="000000"/>
              <w:bottom w:val="single" w:sz="4" w:space="0" w:color="000000"/>
              <w:right w:val="single" w:sz="4" w:space="0" w:color="000000"/>
            </w:tcBorders>
            <w:hideMark/>
          </w:tcPr>
          <w:p w14:paraId="140C7FE4" w14:textId="77777777" w:rsidR="00DE7027" w:rsidRPr="0029479F" w:rsidRDefault="00DE7027" w:rsidP="0038410F">
            <w:pPr>
              <w:widowControl w:val="0"/>
              <w:jc w:val="center"/>
              <w:rPr>
                <w:lang w:eastAsia="en-US"/>
              </w:rPr>
            </w:pPr>
            <w:r w:rsidRPr="0029479F">
              <w:rPr>
                <w:lang w:eastAsia="en-US"/>
              </w:rPr>
              <w:t>8000,00</w:t>
            </w:r>
          </w:p>
        </w:tc>
      </w:tr>
      <w:tr w:rsidR="00DE7027" w:rsidRPr="0029479F" w14:paraId="2CC7D2A5" w14:textId="77777777" w:rsidTr="003F6720">
        <w:tc>
          <w:tcPr>
            <w:tcW w:w="3168" w:type="dxa"/>
            <w:tcBorders>
              <w:top w:val="single" w:sz="4" w:space="0" w:color="000000"/>
              <w:left w:val="single" w:sz="4" w:space="0" w:color="000000"/>
              <w:bottom w:val="single" w:sz="4" w:space="0" w:color="000000"/>
              <w:right w:val="single" w:sz="4" w:space="0" w:color="000000"/>
            </w:tcBorders>
            <w:hideMark/>
          </w:tcPr>
          <w:p w14:paraId="2B54E01A" w14:textId="77777777" w:rsidR="00DE7027" w:rsidRPr="0029479F" w:rsidRDefault="00DE7027" w:rsidP="0038410F">
            <w:pPr>
              <w:widowControl w:val="0"/>
              <w:jc w:val="both"/>
              <w:rPr>
                <w:lang w:eastAsia="en-US"/>
              </w:rPr>
            </w:pPr>
            <w:r w:rsidRPr="0029479F">
              <w:rPr>
                <w:lang w:eastAsia="en-US"/>
              </w:rPr>
              <w:t>2017</w:t>
            </w:r>
          </w:p>
        </w:tc>
        <w:tc>
          <w:tcPr>
            <w:tcW w:w="3190" w:type="dxa"/>
            <w:tcBorders>
              <w:top w:val="single" w:sz="4" w:space="0" w:color="000000"/>
              <w:left w:val="single" w:sz="4" w:space="0" w:color="000000"/>
              <w:bottom w:val="single" w:sz="4" w:space="0" w:color="000000"/>
              <w:right w:val="single" w:sz="4" w:space="0" w:color="000000"/>
            </w:tcBorders>
            <w:hideMark/>
          </w:tcPr>
          <w:p w14:paraId="722604FB" w14:textId="77777777" w:rsidR="00DE7027" w:rsidRPr="0029479F" w:rsidRDefault="00DE7027" w:rsidP="0038410F">
            <w:pPr>
              <w:widowControl w:val="0"/>
              <w:jc w:val="both"/>
              <w:rPr>
                <w:lang w:eastAsia="en-US"/>
              </w:rPr>
            </w:pPr>
            <w:r w:rsidRPr="0029479F">
              <w:rPr>
                <w:lang w:eastAsia="en-US"/>
              </w:rPr>
              <w:t xml:space="preserve">Ноябрь </w:t>
            </w:r>
          </w:p>
        </w:tc>
        <w:tc>
          <w:tcPr>
            <w:tcW w:w="3215" w:type="dxa"/>
            <w:tcBorders>
              <w:top w:val="single" w:sz="4" w:space="0" w:color="000000"/>
              <w:left w:val="single" w:sz="4" w:space="0" w:color="000000"/>
              <w:bottom w:val="single" w:sz="4" w:space="0" w:color="000000"/>
              <w:right w:val="single" w:sz="4" w:space="0" w:color="000000"/>
            </w:tcBorders>
            <w:hideMark/>
          </w:tcPr>
          <w:p w14:paraId="379A1296" w14:textId="77777777" w:rsidR="00DE7027" w:rsidRPr="0029479F" w:rsidRDefault="00DE7027" w:rsidP="0038410F">
            <w:pPr>
              <w:widowControl w:val="0"/>
              <w:jc w:val="center"/>
              <w:rPr>
                <w:lang w:eastAsia="en-US"/>
              </w:rPr>
            </w:pPr>
            <w:r w:rsidRPr="0029479F">
              <w:rPr>
                <w:lang w:eastAsia="en-US"/>
              </w:rPr>
              <w:t>8000,00</w:t>
            </w:r>
          </w:p>
        </w:tc>
      </w:tr>
      <w:tr w:rsidR="00DE7027" w:rsidRPr="0029479F" w14:paraId="7D11C787" w14:textId="77777777" w:rsidTr="003F6720">
        <w:tc>
          <w:tcPr>
            <w:tcW w:w="3168" w:type="dxa"/>
            <w:tcBorders>
              <w:top w:val="single" w:sz="4" w:space="0" w:color="000000"/>
              <w:left w:val="single" w:sz="4" w:space="0" w:color="000000"/>
              <w:bottom w:val="single" w:sz="4" w:space="0" w:color="000000"/>
              <w:right w:val="single" w:sz="4" w:space="0" w:color="000000"/>
            </w:tcBorders>
            <w:hideMark/>
          </w:tcPr>
          <w:p w14:paraId="08E8C8BB" w14:textId="77777777" w:rsidR="00DE7027" w:rsidRPr="0029479F" w:rsidRDefault="00DE7027" w:rsidP="0038410F">
            <w:pPr>
              <w:widowControl w:val="0"/>
              <w:jc w:val="both"/>
              <w:rPr>
                <w:lang w:eastAsia="en-US"/>
              </w:rPr>
            </w:pPr>
            <w:r w:rsidRPr="0029479F">
              <w:rPr>
                <w:lang w:eastAsia="en-US"/>
              </w:rPr>
              <w:t>2017</w:t>
            </w:r>
          </w:p>
        </w:tc>
        <w:tc>
          <w:tcPr>
            <w:tcW w:w="3190" w:type="dxa"/>
            <w:tcBorders>
              <w:top w:val="single" w:sz="4" w:space="0" w:color="000000"/>
              <w:left w:val="single" w:sz="4" w:space="0" w:color="000000"/>
              <w:bottom w:val="single" w:sz="4" w:space="0" w:color="000000"/>
              <w:right w:val="single" w:sz="4" w:space="0" w:color="000000"/>
            </w:tcBorders>
            <w:hideMark/>
          </w:tcPr>
          <w:p w14:paraId="656957AB" w14:textId="77777777" w:rsidR="00DE7027" w:rsidRPr="0029479F" w:rsidRDefault="00DE7027" w:rsidP="0038410F">
            <w:pPr>
              <w:widowControl w:val="0"/>
              <w:jc w:val="both"/>
              <w:rPr>
                <w:lang w:eastAsia="en-US"/>
              </w:rPr>
            </w:pPr>
            <w:r w:rsidRPr="0029479F">
              <w:rPr>
                <w:lang w:eastAsia="en-US"/>
              </w:rPr>
              <w:t xml:space="preserve">Декабрь </w:t>
            </w:r>
          </w:p>
        </w:tc>
        <w:tc>
          <w:tcPr>
            <w:tcW w:w="3215" w:type="dxa"/>
            <w:tcBorders>
              <w:top w:val="single" w:sz="4" w:space="0" w:color="000000"/>
              <w:left w:val="single" w:sz="4" w:space="0" w:color="000000"/>
              <w:bottom w:val="single" w:sz="4" w:space="0" w:color="000000"/>
              <w:right w:val="single" w:sz="4" w:space="0" w:color="000000"/>
            </w:tcBorders>
            <w:hideMark/>
          </w:tcPr>
          <w:p w14:paraId="15551BA2" w14:textId="77777777" w:rsidR="00DE7027" w:rsidRPr="0029479F" w:rsidRDefault="00DE7027" w:rsidP="0038410F">
            <w:pPr>
              <w:widowControl w:val="0"/>
              <w:jc w:val="center"/>
              <w:rPr>
                <w:lang w:eastAsia="en-US"/>
              </w:rPr>
            </w:pPr>
            <w:r w:rsidRPr="0029479F">
              <w:rPr>
                <w:lang w:eastAsia="en-US"/>
              </w:rPr>
              <w:t>6153,85</w:t>
            </w:r>
          </w:p>
        </w:tc>
      </w:tr>
      <w:tr w:rsidR="00DE7027" w:rsidRPr="0029479F" w14:paraId="55D31B33" w14:textId="77777777" w:rsidTr="003F6720">
        <w:tc>
          <w:tcPr>
            <w:tcW w:w="3168" w:type="dxa"/>
            <w:tcBorders>
              <w:top w:val="single" w:sz="4" w:space="0" w:color="000000"/>
              <w:left w:val="single" w:sz="4" w:space="0" w:color="000000"/>
              <w:bottom w:val="single" w:sz="4" w:space="0" w:color="000000"/>
              <w:right w:val="single" w:sz="4" w:space="0" w:color="000000"/>
            </w:tcBorders>
            <w:hideMark/>
          </w:tcPr>
          <w:p w14:paraId="2E20704B" w14:textId="77777777" w:rsidR="00DE7027" w:rsidRPr="0029479F" w:rsidRDefault="00DE7027" w:rsidP="0038410F">
            <w:pPr>
              <w:widowControl w:val="0"/>
              <w:jc w:val="both"/>
              <w:rPr>
                <w:lang w:eastAsia="en-US"/>
              </w:rPr>
            </w:pPr>
            <w:r w:rsidRPr="0029479F">
              <w:rPr>
                <w:lang w:eastAsia="en-US"/>
              </w:rPr>
              <w:t>2018</w:t>
            </w:r>
          </w:p>
        </w:tc>
        <w:tc>
          <w:tcPr>
            <w:tcW w:w="3190" w:type="dxa"/>
            <w:tcBorders>
              <w:top w:val="single" w:sz="4" w:space="0" w:color="000000"/>
              <w:left w:val="single" w:sz="4" w:space="0" w:color="000000"/>
              <w:bottom w:val="single" w:sz="4" w:space="0" w:color="000000"/>
              <w:right w:val="single" w:sz="4" w:space="0" w:color="000000"/>
            </w:tcBorders>
            <w:hideMark/>
          </w:tcPr>
          <w:p w14:paraId="2D80B69A" w14:textId="77777777" w:rsidR="00DE7027" w:rsidRPr="0029479F" w:rsidRDefault="00DE7027" w:rsidP="0038410F">
            <w:pPr>
              <w:widowControl w:val="0"/>
              <w:jc w:val="both"/>
              <w:rPr>
                <w:lang w:eastAsia="en-US"/>
              </w:rPr>
            </w:pPr>
            <w:r w:rsidRPr="0029479F">
              <w:rPr>
                <w:lang w:eastAsia="en-US"/>
              </w:rPr>
              <w:t>Январь</w:t>
            </w:r>
          </w:p>
        </w:tc>
        <w:tc>
          <w:tcPr>
            <w:tcW w:w="3215" w:type="dxa"/>
            <w:tcBorders>
              <w:top w:val="single" w:sz="4" w:space="0" w:color="000000"/>
              <w:left w:val="single" w:sz="4" w:space="0" w:color="000000"/>
              <w:bottom w:val="single" w:sz="4" w:space="0" w:color="000000"/>
              <w:right w:val="single" w:sz="4" w:space="0" w:color="000000"/>
            </w:tcBorders>
            <w:hideMark/>
          </w:tcPr>
          <w:p w14:paraId="3DEA051E" w14:textId="77777777" w:rsidR="00DE7027" w:rsidRPr="0029479F" w:rsidRDefault="00DE7027" w:rsidP="0038410F">
            <w:pPr>
              <w:widowControl w:val="0"/>
              <w:jc w:val="center"/>
              <w:rPr>
                <w:lang w:eastAsia="en-US"/>
              </w:rPr>
            </w:pPr>
            <w:r w:rsidRPr="0029479F">
              <w:rPr>
                <w:lang w:eastAsia="en-US"/>
              </w:rPr>
              <w:t>8000,00</w:t>
            </w:r>
          </w:p>
        </w:tc>
      </w:tr>
      <w:tr w:rsidR="00DE7027" w:rsidRPr="0029479F" w14:paraId="6FC13769" w14:textId="77777777" w:rsidTr="003F6720">
        <w:tc>
          <w:tcPr>
            <w:tcW w:w="3168" w:type="dxa"/>
            <w:tcBorders>
              <w:top w:val="single" w:sz="4" w:space="0" w:color="000000"/>
              <w:left w:val="single" w:sz="4" w:space="0" w:color="000000"/>
              <w:bottom w:val="single" w:sz="4" w:space="0" w:color="000000"/>
              <w:right w:val="single" w:sz="4" w:space="0" w:color="000000"/>
            </w:tcBorders>
            <w:hideMark/>
          </w:tcPr>
          <w:p w14:paraId="1EC7626C" w14:textId="77777777" w:rsidR="00DE7027" w:rsidRPr="0029479F" w:rsidRDefault="00DE7027" w:rsidP="0038410F">
            <w:pPr>
              <w:widowControl w:val="0"/>
              <w:jc w:val="both"/>
              <w:rPr>
                <w:lang w:eastAsia="en-US"/>
              </w:rPr>
            </w:pPr>
            <w:r w:rsidRPr="0029479F">
              <w:rPr>
                <w:lang w:eastAsia="en-US"/>
              </w:rPr>
              <w:t>2018</w:t>
            </w:r>
          </w:p>
        </w:tc>
        <w:tc>
          <w:tcPr>
            <w:tcW w:w="3190" w:type="dxa"/>
            <w:tcBorders>
              <w:top w:val="single" w:sz="4" w:space="0" w:color="000000"/>
              <w:left w:val="single" w:sz="4" w:space="0" w:color="000000"/>
              <w:bottom w:val="single" w:sz="4" w:space="0" w:color="000000"/>
              <w:right w:val="single" w:sz="4" w:space="0" w:color="000000"/>
            </w:tcBorders>
            <w:hideMark/>
          </w:tcPr>
          <w:p w14:paraId="62179C7A" w14:textId="77777777" w:rsidR="00DE7027" w:rsidRPr="0029479F" w:rsidRDefault="00DE7027" w:rsidP="0038410F">
            <w:pPr>
              <w:widowControl w:val="0"/>
              <w:jc w:val="both"/>
              <w:rPr>
                <w:lang w:eastAsia="en-US"/>
              </w:rPr>
            </w:pPr>
            <w:r w:rsidRPr="0029479F">
              <w:rPr>
                <w:lang w:eastAsia="en-US"/>
              </w:rPr>
              <w:t xml:space="preserve">Февраль </w:t>
            </w:r>
          </w:p>
        </w:tc>
        <w:tc>
          <w:tcPr>
            <w:tcW w:w="3215" w:type="dxa"/>
            <w:tcBorders>
              <w:top w:val="single" w:sz="4" w:space="0" w:color="000000"/>
              <w:left w:val="single" w:sz="4" w:space="0" w:color="000000"/>
              <w:bottom w:val="single" w:sz="4" w:space="0" w:color="000000"/>
              <w:right w:val="single" w:sz="4" w:space="0" w:color="000000"/>
            </w:tcBorders>
            <w:hideMark/>
          </w:tcPr>
          <w:p w14:paraId="3EDAECF5" w14:textId="77777777" w:rsidR="00DE7027" w:rsidRPr="0029479F" w:rsidRDefault="00DE7027" w:rsidP="0038410F">
            <w:pPr>
              <w:widowControl w:val="0"/>
              <w:jc w:val="center"/>
              <w:rPr>
                <w:lang w:eastAsia="en-US"/>
              </w:rPr>
            </w:pPr>
            <w:r w:rsidRPr="0029479F">
              <w:rPr>
                <w:lang w:eastAsia="en-US"/>
              </w:rPr>
              <w:t>7915,67</w:t>
            </w:r>
          </w:p>
        </w:tc>
      </w:tr>
      <w:tr w:rsidR="00DE7027" w:rsidRPr="0029479F" w14:paraId="025E5783" w14:textId="77777777" w:rsidTr="003F6720">
        <w:tc>
          <w:tcPr>
            <w:tcW w:w="3168" w:type="dxa"/>
            <w:tcBorders>
              <w:top w:val="single" w:sz="4" w:space="0" w:color="000000"/>
              <w:left w:val="single" w:sz="4" w:space="0" w:color="000000"/>
              <w:bottom w:val="single" w:sz="4" w:space="0" w:color="000000"/>
              <w:right w:val="single" w:sz="4" w:space="0" w:color="000000"/>
            </w:tcBorders>
            <w:hideMark/>
          </w:tcPr>
          <w:p w14:paraId="6277B120" w14:textId="77777777" w:rsidR="00DE7027" w:rsidRPr="0029479F" w:rsidRDefault="00DE7027" w:rsidP="0038410F">
            <w:pPr>
              <w:widowControl w:val="0"/>
              <w:jc w:val="both"/>
              <w:rPr>
                <w:lang w:eastAsia="en-US"/>
              </w:rPr>
            </w:pPr>
            <w:r w:rsidRPr="0029479F">
              <w:rPr>
                <w:lang w:eastAsia="en-US"/>
              </w:rPr>
              <w:t>2018</w:t>
            </w:r>
          </w:p>
        </w:tc>
        <w:tc>
          <w:tcPr>
            <w:tcW w:w="3190" w:type="dxa"/>
            <w:tcBorders>
              <w:top w:val="single" w:sz="4" w:space="0" w:color="000000"/>
              <w:left w:val="single" w:sz="4" w:space="0" w:color="000000"/>
              <w:bottom w:val="single" w:sz="4" w:space="0" w:color="000000"/>
              <w:right w:val="single" w:sz="4" w:space="0" w:color="000000"/>
            </w:tcBorders>
            <w:hideMark/>
          </w:tcPr>
          <w:p w14:paraId="24D30DBD" w14:textId="77777777" w:rsidR="00DE7027" w:rsidRPr="0029479F" w:rsidRDefault="00DE7027" w:rsidP="0038410F">
            <w:pPr>
              <w:widowControl w:val="0"/>
              <w:jc w:val="both"/>
              <w:rPr>
                <w:lang w:eastAsia="en-US"/>
              </w:rPr>
            </w:pPr>
            <w:r w:rsidRPr="0029479F">
              <w:rPr>
                <w:lang w:eastAsia="en-US"/>
              </w:rPr>
              <w:t xml:space="preserve">Март </w:t>
            </w:r>
          </w:p>
        </w:tc>
        <w:tc>
          <w:tcPr>
            <w:tcW w:w="3215" w:type="dxa"/>
            <w:tcBorders>
              <w:top w:val="single" w:sz="4" w:space="0" w:color="000000"/>
              <w:left w:val="single" w:sz="4" w:space="0" w:color="000000"/>
              <w:bottom w:val="single" w:sz="4" w:space="0" w:color="000000"/>
              <w:right w:val="single" w:sz="4" w:space="0" w:color="000000"/>
            </w:tcBorders>
            <w:hideMark/>
          </w:tcPr>
          <w:p w14:paraId="4FC2E1D4" w14:textId="77777777" w:rsidR="00DE7027" w:rsidRPr="0029479F" w:rsidRDefault="00DE7027" w:rsidP="0038410F">
            <w:pPr>
              <w:widowControl w:val="0"/>
              <w:jc w:val="center"/>
              <w:rPr>
                <w:lang w:eastAsia="en-US"/>
              </w:rPr>
            </w:pPr>
            <w:r w:rsidRPr="0029479F">
              <w:rPr>
                <w:lang w:eastAsia="en-US"/>
              </w:rPr>
              <w:t>10000</w:t>
            </w:r>
          </w:p>
        </w:tc>
      </w:tr>
      <w:tr w:rsidR="00DE7027" w:rsidRPr="0029479F" w14:paraId="53FF0A1E" w14:textId="77777777" w:rsidTr="003F6720">
        <w:tc>
          <w:tcPr>
            <w:tcW w:w="6358" w:type="dxa"/>
            <w:gridSpan w:val="2"/>
            <w:tcBorders>
              <w:top w:val="single" w:sz="4" w:space="0" w:color="000000"/>
              <w:left w:val="single" w:sz="4" w:space="0" w:color="000000"/>
              <w:bottom w:val="single" w:sz="4" w:space="0" w:color="000000"/>
              <w:right w:val="single" w:sz="4" w:space="0" w:color="000000"/>
            </w:tcBorders>
            <w:hideMark/>
          </w:tcPr>
          <w:p w14:paraId="784FF9BA" w14:textId="77777777" w:rsidR="00DE7027" w:rsidRPr="0029479F" w:rsidRDefault="00DE7027" w:rsidP="0038410F">
            <w:pPr>
              <w:widowControl w:val="0"/>
              <w:jc w:val="right"/>
              <w:rPr>
                <w:lang w:eastAsia="en-US"/>
              </w:rPr>
            </w:pPr>
            <w:r w:rsidRPr="0029479F">
              <w:rPr>
                <w:lang w:eastAsia="en-US"/>
              </w:rPr>
              <w:t xml:space="preserve">ИТОГО </w:t>
            </w:r>
          </w:p>
        </w:tc>
        <w:tc>
          <w:tcPr>
            <w:tcW w:w="3215" w:type="dxa"/>
            <w:tcBorders>
              <w:top w:val="single" w:sz="4" w:space="0" w:color="000000"/>
              <w:left w:val="single" w:sz="4" w:space="0" w:color="000000"/>
              <w:bottom w:val="single" w:sz="4" w:space="0" w:color="000000"/>
              <w:right w:val="single" w:sz="4" w:space="0" w:color="000000"/>
            </w:tcBorders>
            <w:hideMark/>
          </w:tcPr>
          <w:p w14:paraId="2F2C5D2B" w14:textId="77777777" w:rsidR="00DE7027" w:rsidRPr="0029479F" w:rsidRDefault="00DE7027" w:rsidP="0038410F">
            <w:pPr>
              <w:widowControl w:val="0"/>
              <w:jc w:val="center"/>
              <w:rPr>
                <w:lang w:eastAsia="en-US"/>
              </w:rPr>
            </w:pPr>
            <w:r w:rsidRPr="0029479F">
              <w:rPr>
                <w:lang w:eastAsia="en-US"/>
              </w:rPr>
              <w:t>89067,90</w:t>
            </w:r>
          </w:p>
        </w:tc>
      </w:tr>
    </w:tbl>
    <w:p w14:paraId="7A341662" w14:textId="6F06AD3D" w:rsidR="00DE7027" w:rsidRPr="0029479F" w:rsidRDefault="00DE7027" w:rsidP="00EF297C">
      <w:pPr>
        <w:widowControl w:val="0"/>
        <w:spacing w:before="120" w:line="360" w:lineRule="auto"/>
        <w:ind w:firstLine="709"/>
        <w:jc w:val="both"/>
        <w:rPr>
          <w:sz w:val="28"/>
          <w:szCs w:val="28"/>
          <w:lang w:eastAsia="en-US"/>
        </w:rPr>
      </w:pPr>
      <w:r w:rsidRPr="0029479F">
        <w:rPr>
          <w:sz w:val="28"/>
          <w:szCs w:val="28"/>
        </w:rPr>
        <w:t>В учете это будет отражено</w:t>
      </w:r>
      <w:r w:rsidR="00EF297C">
        <w:rPr>
          <w:sz w:val="28"/>
          <w:szCs w:val="28"/>
        </w:rPr>
        <w:t xml:space="preserve"> следующим образом (табл</w:t>
      </w:r>
      <w:r w:rsidR="006748C3">
        <w:rPr>
          <w:sz w:val="28"/>
          <w:szCs w:val="28"/>
        </w:rPr>
        <w:t>.</w:t>
      </w:r>
      <w:r w:rsidR="00EF297C">
        <w:rPr>
          <w:sz w:val="28"/>
          <w:szCs w:val="28"/>
        </w:rPr>
        <w:t xml:space="preserve"> 2.11</w:t>
      </w:r>
      <w:r w:rsidRPr="0029479F">
        <w:rPr>
          <w:sz w:val="28"/>
          <w:szCs w:val="28"/>
        </w:rPr>
        <w:t>).</w:t>
      </w:r>
    </w:p>
    <w:p w14:paraId="3B4BA69D" w14:textId="77777777" w:rsidR="00DE7027" w:rsidRPr="0029479F" w:rsidRDefault="00DE7027" w:rsidP="00DE7027">
      <w:pPr>
        <w:widowControl w:val="0"/>
        <w:spacing w:line="360" w:lineRule="auto"/>
        <w:ind w:firstLine="709"/>
        <w:jc w:val="right"/>
        <w:rPr>
          <w:sz w:val="28"/>
          <w:szCs w:val="28"/>
        </w:rPr>
      </w:pPr>
      <w:r w:rsidRPr="0029479F">
        <w:rPr>
          <w:sz w:val="28"/>
          <w:szCs w:val="28"/>
        </w:rPr>
        <w:t>Таблица 2.1</w:t>
      </w:r>
      <w:r w:rsidR="00EF297C">
        <w:rPr>
          <w:sz w:val="28"/>
          <w:szCs w:val="28"/>
        </w:rPr>
        <w:t>1</w:t>
      </w:r>
      <w:r w:rsidRPr="0029479F">
        <w:rPr>
          <w:sz w:val="28"/>
          <w:szCs w:val="28"/>
        </w:rPr>
        <w:t>.</w:t>
      </w:r>
    </w:p>
    <w:p w14:paraId="604395FF" w14:textId="77777777" w:rsidR="00DE7027" w:rsidRPr="0052491E" w:rsidRDefault="00DE7027" w:rsidP="00EF297C">
      <w:pPr>
        <w:widowControl w:val="0"/>
        <w:spacing w:after="120"/>
        <w:jc w:val="center"/>
        <w:rPr>
          <w:b/>
          <w:sz w:val="28"/>
          <w:szCs w:val="28"/>
        </w:rPr>
      </w:pPr>
      <w:r w:rsidRPr="0052491E">
        <w:rPr>
          <w:b/>
          <w:sz w:val="28"/>
          <w:szCs w:val="28"/>
        </w:rPr>
        <w:t xml:space="preserve">Схема бухгалтерских записей ООО </w:t>
      </w:r>
      <w:r w:rsidR="002D2148">
        <w:rPr>
          <w:b/>
          <w:sz w:val="28"/>
          <w:szCs w:val="28"/>
        </w:rPr>
        <w:t>«</w:t>
      </w:r>
      <w:r w:rsidRPr="0052491E">
        <w:rPr>
          <w:b/>
          <w:sz w:val="28"/>
          <w:szCs w:val="28"/>
        </w:rPr>
        <w:t xml:space="preserve">ТЦ </w:t>
      </w:r>
      <w:r w:rsidR="002D2148">
        <w:rPr>
          <w:b/>
          <w:sz w:val="28"/>
          <w:szCs w:val="28"/>
        </w:rPr>
        <w:t>«</w:t>
      </w:r>
      <w:proofErr w:type="spellStart"/>
      <w:r w:rsidRPr="0052491E">
        <w:rPr>
          <w:b/>
          <w:sz w:val="28"/>
          <w:szCs w:val="28"/>
        </w:rPr>
        <w:t>Новомариинский</w:t>
      </w:r>
      <w:proofErr w:type="spellEnd"/>
      <w:r w:rsidR="002D2148">
        <w:rPr>
          <w:b/>
          <w:sz w:val="28"/>
          <w:szCs w:val="28"/>
        </w:rPr>
        <w:t>»</w:t>
      </w:r>
      <w:r w:rsidRPr="0052491E">
        <w:rPr>
          <w:b/>
          <w:sz w:val="28"/>
          <w:szCs w:val="28"/>
        </w:rPr>
        <w:t xml:space="preserve"> по начислению отпускных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02"/>
        <w:gridCol w:w="1625"/>
        <w:gridCol w:w="1373"/>
        <w:gridCol w:w="1373"/>
      </w:tblGrid>
      <w:tr w:rsidR="00DE7027" w:rsidRPr="0052491E" w14:paraId="08129585" w14:textId="77777777" w:rsidTr="00DE7027">
        <w:tc>
          <w:tcPr>
            <w:tcW w:w="2717" w:type="pct"/>
            <w:tcBorders>
              <w:top w:val="single" w:sz="4" w:space="0" w:color="000000"/>
              <w:left w:val="single" w:sz="4" w:space="0" w:color="000000"/>
              <w:bottom w:val="single" w:sz="4" w:space="0" w:color="000000"/>
              <w:right w:val="single" w:sz="4" w:space="0" w:color="auto"/>
            </w:tcBorders>
            <w:hideMark/>
          </w:tcPr>
          <w:p w14:paraId="1BDE43FC" w14:textId="77777777" w:rsidR="00DE7027" w:rsidRPr="0052491E" w:rsidRDefault="00DE7027" w:rsidP="00DA6403">
            <w:pPr>
              <w:widowControl w:val="0"/>
              <w:jc w:val="center"/>
              <w:rPr>
                <w:rFonts w:eastAsiaTheme="minorHAnsi"/>
                <w:b/>
                <w:lang w:eastAsia="en-US"/>
              </w:rPr>
            </w:pPr>
            <w:r w:rsidRPr="0052491E">
              <w:rPr>
                <w:b/>
                <w:lang w:eastAsia="en-US"/>
              </w:rPr>
              <w:t>Содержание операции</w:t>
            </w:r>
          </w:p>
        </w:tc>
        <w:tc>
          <w:tcPr>
            <w:tcW w:w="849" w:type="pct"/>
            <w:tcBorders>
              <w:top w:val="single" w:sz="4" w:space="0" w:color="000000"/>
              <w:left w:val="single" w:sz="4" w:space="0" w:color="000000"/>
              <w:bottom w:val="single" w:sz="4" w:space="0" w:color="000000"/>
              <w:right w:val="single" w:sz="4" w:space="0" w:color="auto"/>
            </w:tcBorders>
            <w:hideMark/>
          </w:tcPr>
          <w:p w14:paraId="38E2E70D" w14:textId="77777777" w:rsidR="00DE7027" w:rsidRPr="0052491E" w:rsidRDefault="00DE7027" w:rsidP="00DA6403">
            <w:pPr>
              <w:widowControl w:val="0"/>
              <w:jc w:val="center"/>
              <w:rPr>
                <w:b/>
                <w:lang w:eastAsia="en-US"/>
              </w:rPr>
            </w:pPr>
            <w:r w:rsidRPr="0052491E">
              <w:rPr>
                <w:b/>
                <w:lang w:eastAsia="en-US"/>
              </w:rPr>
              <w:t>Сумма, руб.</w:t>
            </w:r>
          </w:p>
        </w:tc>
        <w:tc>
          <w:tcPr>
            <w:tcW w:w="717" w:type="pct"/>
            <w:tcBorders>
              <w:top w:val="single" w:sz="4" w:space="0" w:color="000000"/>
              <w:left w:val="single" w:sz="4" w:space="0" w:color="000000"/>
              <w:bottom w:val="single" w:sz="4" w:space="0" w:color="000000"/>
              <w:right w:val="single" w:sz="4" w:space="0" w:color="000000"/>
            </w:tcBorders>
            <w:hideMark/>
          </w:tcPr>
          <w:p w14:paraId="73C6A2A7" w14:textId="77777777" w:rsidR="00DE7027" w:rsidRPr="0052491E" w:rsidRDefault="00DE7027" w:rsidP="00DA6403">
            <w:pPr>
              <w:widowControl w:val="0"/>
              <w:jc w:val="center"/>
              <w:rPr>
                <w:b/>
                <w:lang w:eastAsia="en-US"/>
              </w:rPr>
            </w:pPr>
            <w:r w:rsidRPr="0052491E">
              <w:rPr>
                <w:b/>
                <w:lang w:eastAsia="en-US"/>
              </w:rPr>
              <w:t>Дебет</w:t>
            </w:r>
          </w:p>
        </w:tc>
        <w:tc>
          <w:tcPr>
            <w:tcW w:w="717" w:type="pct"/>
            <w:tcBorders>
              <w:top w:val="single" w:sz="4" w:space="0" w:color="000000"/>
              <w:left w:val="single" w:sz="4" w:space="0" w:color="000000"/>
              <w:bottom w:val="single" w:sz="4" w:space="0" w:color="000000"/>
              <w:right w:val="single" w:sz="4" w:space="0" w:color="000000"/>
            </w:tcBorders>
            <w:hideMark/>
          </w:tcPr>
          <w:p w14:paraId="265AE511" w14:textId="77777777" w:rsidR="00DE7027" w:rsidRPr="0052491E" w:rsidRDefault="00DE7027" w:rsidP="00DA6403">
            <w:pPr>
              <w:widowControl w:val="0"/>
              <w:jc w:val="center"/>
              <w:rPr>
                <w:b/>
                <w:lang w:eastAsia="en-US"/>
              </w:rPr>
            </w:pPr>
            <w:r w:rsidRPr="0052491E">
              <w:rPr>
                <w:b/>
                <w:lang w:eastAsia="en-US"/>
              </w:rPr>
              <w:t>Кредит</w:t>
            </w:r>
          </w:p>
        </w:tc>
      </w:tr>
      <w:tr w:rsidR="00DA6403" w:rsidRPr="0052491E" w14:paraId="7E3379A7" w14:textId="77777777" w:rsidTr="00DE7027">
        <w:tc>
          <w:tcPr>
            <w:tcW w:w="2717" w:type="pct"/>
            <w:tcBorders>
              <w:top w:val="single" w:sz="4" w:space="0" w:color="000000"/>
              <w:left w:val="single" w:sz="4" w:space="0" w:color="000000"/>
              <w:bottom w:val="single" w:sz="4" w:space="0" w:color="000000"/>
              <w:right w:val="single" w:sz="4" w:space="0" w:color="auto"/>
            </w:tcBorders>
          </w:tcPr>
          <w:p w14:paraId="4BFEC8B6" w14:textId="77777777" w:rsidR="00DA6403" w:rsidRPr="00DA6403" w:rsidRDefault="00DA6403" w:rsidP="00DA6403">
            <w:pPr>
              <w:widowControl w:val="0"/>
              <w:jc w:val="center"/>
              <w:rPr>
                <w:sz w:val="20"/>
                <w:szCs w:val="20"/>
                <w:lang w:eastAsia="en-US"/>
              </w:rPr>
            </w:pPr>
            <w:r w:rsidRPr="00DA6403">
              <w:rPr>
                <w:sz w:val="20"/>
                <w:szCs w:val="20"/>
                <w:lang w:eastAsia="en-US"/>
              </w:rPr>
              <w:t>1</w:t>
            </w:r>
          </w:p>
        </w:tc>
        <w:tc>
          <w:tcPr>
            <w:tcW w:w="849" w:type="pct"/>
            <w:tcBorders>
              <w:top w:val="single" w:sz="4" w:space="0" w:color="000000"/>
              <w:left w:val="single" w:sz="4" w:space="0" w:color="000000"/>
              <w:bottom w:val="single" w:sz="4" w:space="0" w:color="000000"/>
              <w:right w:val="single" w:sz="4" w:space="0" w:color="auto"/>
            </w:tcBorders>
          </w:tcPr>
          <w:p w14:paraId="0866CD34" w14:textId="77777777" w:rsidR="00DA6403" w:rsidRPr="00DA6403" w:rsidRDefault="00DA6403" w:rsidP="00DA6403">
            <w:pPr>
              <w:widowControl w:val="0"/>
              <w:jc w:val="center"/>
              <w:rPr>
                <w:sz w:val="20"/>
                <w:szCs w:val="20"/>
                <w:lang w:eastAsia="en-US"/>
              </w:rPr>
            </w:pPr>
            <w:r w:rsidRPr="00DA6403">
              <w:rPr>
                <w:sz w:val="20"/>
                <w:szCs w:val="20"/>
                <w:lang w:eastAsia="en-US"/>
              </w:rPr>
              <w:t>2</w:t>
            </w:r>
          </w:p>
        </w:tc>
        <w:tc>
          <w:tcPr>
            <w:tcW w:w="717" w:type="pct"/>
            <w:tcBorders>
              <w:top w:val="single" w:sz="4" w:space="0" w:color="000000"/>
              <w:left w:val="single" w:sz="4" w:space="0" w:color="000000"/>
              <w:bottom w:val="single" w:sz="4" w:space="0" w:color="000000"/>
              <w:right w:val="single" w:sz="4" w:space="0" w:color="000000"/>
            </w:tcBorders>
          </w:tcPr>
          <w:p w14:paraId="6ADB0A9F" w14:textId="77777777" w:rsidR="00DA6403" w:rsidRPr="00DA6403" w:rsidRDefault="00DA6403" w:rsidP="00DA6403">
            <w:pPr>
              <w:widowControl w:val="0"/>
              <w:jc w:val="center"/>
              <w:rPr>
                <w:sz w:val="20"/>
                <w:szCs w:val="20"/>
                <w:lang w:eastAsia="en-US"/>
              </w:rPr>
            </w:pPr>
            <w:r w:rsidRPr="00DA6403">
              <w:rPr>
                <w:sz w:val="20"/>
                <w:szCs w:val="20"/>
                <w:lang w:eastAsia="en-US"/>
              </w:rPr>
              <w:t>3</w:t>
            </w:r>
          </w:p>
        </w:tc>
        <w:tc>
          <w:tcPr>
            <w:tcW w:w="717" w:type="pct"/>
            <w:tcBorders>
              <w:top w:val="single" w:sz="4" w:space="0" w:color="000000"/>
              <w:left w:val="single" w:sz="4" w:space="0" w:color="000000"/>
              <w:bottom w:val="single" w:sz="4" w:space="0" w:color="000000"/>
              <w:right w:val="single" w:sz="4" w:space="0" w:color="000000"/>
            </w:tcBorders>
          </w:tcPr>
          <w:p w14:paraId="70336195" w14:textId="77777777" w:rsidR="00DA6403" w:rsidRPr="00DA6403" w:rsidRDefault="00DA6403" w:rsidP="00DA6403">
            <w:pPr>
              <w:widowControl w:val="0"/>
              <w:jc w:val="center"/>
              <w:rPr>
                <w:sz w:val="20"/>
                <w:szCs w:val="20"/>
                <w:lang w:eastAsia="en-US"/>
              </w:rPr>
            </w:pPr>
            <w:r w:rsidRPr="00DA6403">
              <w:rPr>
                <w:sz w:val="20"/>
                <w:szCs w:val="20"/>
                <w:lang w:eastAsia="en-US"/>
              </w:rPr>
              <w:t>4</w:t>
            </w:r>
          </w:p>
        </w:tc>
      </w:tr>
      <w:tr w:rsidR="00DE7027" w:rsidRPr="0029479F" w14:paraId="1A523D94" w14:textId="77777777" w:rsidTr="00DE7027">
        <w:trPr>
          <w:trHeight w:val="96"/>
        </w:trPr>
        <w:tc>
          <w:tcPr>
            <w:tcW w:w="2717" w:type="pct"/>
            <w:tcBorders>
              <w:top w:val="single" w:sz="4" w:space="0" w:color="000000"/>
              <w:left w:val="single" w:sz="4" w:space="0" w:color="000000"/>
              <w:bottom w:val="single" w:sz="4" w:space="0" w:color="000000"/>
              <w:right w:val="single" w:sz="4" w:space="0" w:color="auto"/>
            </w:tcBorders>
            <w:vAlign w:val="center"/>
            <w:hideMark/>
          </w:tcPr>
          <w:p w14:paraId="17CEE47F" w14:textId="77777777" w:rsidR="00DE7027" w:rsidRPr="0029479F" w:rsidRDefault="00DE7027" w:rsidP="00DA6403">
            <w:pPr>
              <w:widowControl w:val="0"/>
              <w:jc w:val="both"/>
              <w:rPr>
                <w:lang w:eastAsia="en-US"/>
              </w:rPr>
            </w:pPr>
            <w:r w:rsidRPr="0029479F">
              <w:rPr>
                <w:lang w:eastAsia="en-US"/>
              </w:rPr>
              <w:t xml:space="preserve">Начислены отпускные за 10 дней  </w:t>
            </w:r>
          </w:p>
        </w:tc>
        <w:tc>
          <w:tcPr>
            <w:tcW w:w="849" w:type="pct"/>
            <w:tcBorders>
              <w:top w:val="single" w:sz="4" w:space="0" w:color="000000"/>
              <w:left w:val="single" w:sz="4" w:space="0" w:color="000000"/>
              <w:bottom w:val="single" w:sz="4" w:space="0" w:color="000000"/>
              <w:right w:val="single" w:sz="4" w:space="0" w:color="auto"/>
            </w:tcBorders>
            <w:vAlign w:val="center"/>
            <w:hideMark/>
          </w:tcPr>
          <w:p w14:paraId="7720941B" w14:textId="77777777" w:rsidR="00DE7027" w:rsidRPr="0029479F" w:rsidRDefault="00DE7027" w:rsidP="00DA6403">
            <w:pPr>
              <w:widowControl w:val="0"/>
              <w:jc w:val="both"/>
              <w:rPr>
                <w:lang w:eastAsia="en-US"/>
              </w:rPr>
            </w:pPr>
            <w:r w:rsidRPr="0029479F">
              <w:rPr>
                <w:lang w:eastAsia="en-US"/>
              </w:rPr>
              <w:t>2837,90</w:t>
            </w:r>
          </w:p>
        </w:tc>
        <w:tc>
          <w:tcPr>
            <w:tcW w:w="717" w:type="pct"/>
            <w:tcBorders>
              <w:top w:val="single" w:sz="4" w:space="0" w:color="000000"/>
              <w:left w:val="single" w:sz="4" w:space="0" w:color="000000"/>
              <w:bottom w:val="single" w:sz="4" w:space="0" w:color="000000"/>
              <w:right w:val="single" w:sz="4" w:space="0" w:color="000000"/>
            </w:tcBorders>
            <w:vAlign w:val="center"/>
            <w:hideMark/>
          </w:tcPr>
          <w:p w14:paraId="37DEC3F3" w14:textId="77777777" w:rsidR="00DE7027" w:rsidRPr="0029479F" w:rsidRDefault="00DE7027" w:rsidP="00DA6403">
            <w:pPr>
              <w:widowControl w:val="0"/>
              <w:jc w:val="both"/>
              <w:rPr>
                <w:lang w:eastAsia="en-US"/>
              </w:rPr>
            </w:pPr>
            <w:r w:rsidRPr="0029479F">
              <w:rPr>
                <w:lang w:eastAsia="en-US"/>
              </w:rPr>
              <w:t>44</w:t>
            </w:r>
          </w:p>
        </w:tc>
        <w:tc>
          <w:tcPr>
            <w:tcW w:w="717" w:type="pct"/>
            <w:tcBorders>
              <w:top w:val="single" w:sz="4" w:space="0" w:color="000000"/>
              <w:left w:val="single" w:sz="4" w:space="0" w:color="000000"/>
              <w:bottom w:val="single" w:sz="4" w:space="0" w:color="000000"/>
              <w:right w:val="single" w:sz="4" w:space="0" w:color="000000"/>
            </w:tcBorders>
            <w:vAlign w:val="center"/>
            <w:hideMark/>
          </w:tcPr>
          <w:p w14:paraId="781009BB" w14:textId="77777777" w:rsidR="00DE7027" w:rsidRPr="0029479F" w:rsidRDefault="00DE7027" w:rsidP="00DA6403">
            <w:pPr>
              <w:widowControl w:val="0"/>
              <w:jc w:val="both"/>
              <w:rPr>
                <w:lang w:eastAsia="en-US"/>
              </w:rPr>
            </w:pPr>
            <w:r w:rsidRPr="0029479F">
              <w:rPr>
                <w:lang w:eastAsia="en-US"/>
              </w:rPr>
              <w:t>70</w:t>
            </w:r>
          </w:p>
        </w:tc>
      </w:tr>
      <w:tr w:rsidR="00DE7027" w:rsidRPr="0029479F" w14:paraId="7C779913" w14:textId="77777777" w:rsidTr="00DE7027">
        <w:trPr>
          <w:trHeight w:val="96"/>
        </w:trPr>
        <w:tc>
          <w:tcPr>
            <w:tcW w:w="2717" w:type="pct"/>
            <w:tcBorders>
              <w:top w:val="single" w:sz="4" w:space="0" w:color="000000"/>
              <w:left w:val="single" w:sz="4" w:space="0" w:color="000000"/>
              <w:bottom w:val="single" w:sz="4" w:space="0" w:color="000000"/>
              <w:right w:val="single" w:sz="4" w:space="0" w:color="auto"/>
            </w:tcBorders>
            <w:vAlign w:val="center"/>
            <w:hideMark/>
          </w:tcPr>
          <w:p w14:paraId="601106F1" w14:textId="77777777" w:rsidR="00DE7027" w:rsidRPr="0029479F" w:rsidRDefault="00DE7027" w:rsidP="00DA6403">
            <w:pPr>
              <w:widowControl w:val="0"/>
              <w:jc w:val="both"/>
              <w:rPr>
                <w:lang w:eastAsia="en-US"/>
              </w:rPr>
            </w:pPr>
            <w:r w:rsidRPr="0029479F">
              <w:rPr>
                <w:lang w:eastAsia="en-US"/>
              </w:rPr>
              <w:t xml:space="preserve">Удержан НДФЛ с отпускных </w:t>
            </w:r>
          </w:p>
        </w:tc>
        <w:tc>
          <w:tcPr>
            <w:tcW w:w="849" w:type="pct"/>
            <w:tcBorders>
              <w:top w:val="single" w:sz="4" w:space="0" w:color="000000"/>
              <w:left w:val="single" w:sz="4" w:space="0" w:color="000000"/>
              <w:bottom w:val="single" w:sz="4" w:space="0" w:color="000000"/>
              <w:right w:val="single" w:sz="4" w:space="0" w:color="auto"/>
            </w:tcBorders>
            <w:vAlign w:val="center"/>
            <w:hideMark/>
          </w:tcPr>
          <w:p w14:paraId="084443E4" w14:textId="77777777" w:rsidR="00DE7027" w:rsidRPr="0029479F" w:rsidRDefault="00DE7027" w:rsidP="00DA6403">
            <w:pPr>
              <w:widowControl w:val="0"/>
              <w:jc w:val="both"/>
              <w:rPr>
                <w:lang w:eastAsia="en-US"/>
              </w:rPr>
            </w:pPr>
            <w:r w:rsidRPr="0029479F">
              <w:rPr>
                <w:lang w:eastAsia="en-US"/>
              </w:rPr>
              <w:t>369,00</w:t>
            </w:r>
          </w:p>
        </w:tc>
        <w:tc>
          <w:tcPr>
            <w:tcW w:w="717" w:type="pct"/>
            <w:tcBorders>
              <w:top w:val="single" w:sz="4" w:space="0" w:color="000000"/>
              <w:left w:val="single" w:sz="4" w:space="0" w:color="000000"/>
              <w:bottom w:val="single" w:sz="4" w:space="0" w:color="000000"/>
              <w:right w:val="single" w:sz="4" w:space="0" w:color="000000"/>
            </w:tcBorders>
            <w:vAlign w:val="center"/>
            <w:hideMark/>
          </w:tcPr>
          <w:p w14:paraId="3DED2A5D" w14:textId="77777777" w:rsidR="00DE7027" w:rsidRPr="0029479F" w:rsidRDefault="00DE7027" w:rsidP="00DA6403">
            <w:pPr>
              <w:widowControl w:val="0"/>
              <w:jc w:val="both"/>
              <w:rPr>
                <w:lang w:eastAsia="en-US"/>
              </w:rPr>
            </w:pPr>
            <w:r w:rsidRPr="0029479F">
              <w:rPr>
                <w:lang w:eastAsia="en-US"/>
              </w:rPr>
              <w:t>70</w:t>
            </w:r>
          </w:p>
        </w:tc>
        <w:tc>
          <w:tcPr>
            <w:tcW w:w="717" w:type="pct"/>
            <w:tcBorders>
              <w:top w:val="single" w:sz="4" w:space="0" w:color="000000"/>
              <w:left w:val="single" w:sz="4" w:space="0" w:color="000000"/>
              <w:bottom w:val="single" w:sz="4" w:space="0" w:color="000000"/>
              <w:right w:val="single" w:sz="4" w:space="0" w:color="000000"/>
            </w:tcBorders>
            <w:vAlign w:val="center"/>
            <w:hideMark/>
          </w:tcPr>
          <w:p w14:paraId="4E7F15E4" w14:textId="77777777" w:rsidR="00DE7027" w:rsidRPr="0029479F" w:rsidRDefault="00DE7027" w:rsidP="00DA6403">
            <w:pPr>
              <w:widowControl w:val="0"/>
              <w:jc w:val="both"/>
              <w:rPr>
                <w:lang w:eastAsia="en-US"/>
              </w:rPr>
            </w:pPr>
            <w:r w:rsidRPr="0029479F">
              <w:rPr>
                <w:lang w:eastAsia="en-US"/>
              </w:rPr>
              <w:t>68</w:t>
            </w:r>
          </w:p>
        </w:tc>
      </w:tr>
      <w:tr w:rsidR="00DE7027" w:rsidRPr="0029479F" w14:paraId="7E86602D" w14:textId="77777777" w:rsidTr="00DE7027">
        <w:trPr>
          <w:trHeight w:val="96"/>
        </w:trPr>
        <w:tc>
          <w:tcPr>
            <w:tcW w:w="2717" w:type="pct"/>
            <w:tcBorders>
              <w:top w:val="single" w:sz="4" w:space="0" w:color="000000"/>
              <w:left w:val="single" w:sz="4" w:space="0" w:color="000000"/>
              <w:bottom w:val="single" w:sz="4" w:space="0" w:color="000000"/>
              <w:right w:val="single" w:sz="4" w:space="0" w:color="auto"/>
            </w:tcBorders>
            <w:vAlign w:val="center"/>
            <w:hideMark/>
          </w:tcPr>
          <w:p w14:paraId="13387886" w14:textId="77777777" w:rsidR="00DE7027" w:rsidRPr="0029479F" w:rsidRDefault="00DE7027" w:rsidP="00DA6403">
            <w:pPr>
              <w:widowControl w:val="0"/>
              <w:jc w:val="both"/>
              <w:rPr>
                <w:lang w:eastAsia="en-US"/>
              </w:rPr>
            </w:pPr>
            <w:r w:rsidRPr="0029479F">
              <w:rPr>
                <w:lang w:eastAsia="en-US"/>
              </w:rPr>
              <w:t xml:space="preserve">Выплачены отпускные из кассы </w:t>
            </w:r>
          </w:p>
        </w:tc>
        <w:tc>
          <w:tcPr>
            <w:tcW w:w="849" w:type="pct"/>
            <w:tcBorders>
              <w:top w:val="single" w:sz="4" w:space="0" w:color="000000"/>
              <w:left w:val="single" w:sz="4" w:space="0" w:color="000000"/>
              <w:bottom w:val="single" w:sz="4" w:space="0" w:color="000000"/>
              <w:right w:val="single" w:sz="4" w:space="0" w:color="auto"/>
            </w:tcBorders>
            <w:vAlign w:val="center"/>
            <w:hideMark/>
          </w:tcPr>
          <w:p w14:paraId="787461A7" w14:textId="77777777" w:rsidR="00DE7027" w:rsidRPr="0029479F" w:rsidRDefault="00DE7027" w:rsidP="00DA6403">
            <w:pPr>
              <w:widowControl w:val="0"/>
              <w:jc w:val="both"/>
              <w:rPr>
                <w:lang w:eastAsia="en-US"/>
              </w:rPr>
            </w:pPr>
            <w:r w:rsidRPr="0029479F">
              <w:rPr>
                <w:lang w:eastAsia="en-US"/>
              </w:rPr>
              <w:t>2468,90</w:t>
            </w:r>
          </w:p>
        </w:tc>
        <w:tc>
          <w:tcPr>
            <w:tcW w:w="717" w:type="pct"/>
            <w:tcBorders>
              <w:top w:val="single" w:sz="4" w:space="0" w:color="000000"/>
              <w:left w:val="single" w:sz="4" w:space="0" w:color="000000"/>
              <w:bottom w:val="single" w:sz="4" w:space="0" w:color="000000"/>
              <w:right w:val="single" w:sz="4" w:space="0" w:color="000000"/>
            </w:tcBorders>
            <w:vAlign w:val="center"/>
            <w:hideMark/>
          </w:tcPr>
          <w:p w14:paraId="23D32D9E" w14:textId="77777777" w:rsidR="00DE7027" w:rsidRPr="0029479F" w:rsidRDefault="00DE7027" w:rsidP="00DA6403">
            <w:pPr>
              <w:widowControl w:val="0"/>
              <w:jc w:val="both"/>
              <w:rPr>
                <w:lang w:eastAsia="en-US"/>
              </w:rPr>
            </w:pPr>
            <w:r w:rsidRPr="0029479F">
              <w:rPr>
                <w:lang w:eastAsia="en-US"/>
              </w:rPr>
              <w:t>70</w:t>
            </w:r>
          </w:p>
        </w:tc>
        <w:tc>
          <w:tcPr>
            <w:tcW w:w="717" w:type="pct"/>
            <w:tcBorders>
              <w:top w:val="single" w:sz="4" w:space="0" w:color="000000"/>
              <w:left w:val="single" w:sz="4" w:space="0" w:color="000000"/>
              <w:bottom w:val="single" w:sz="4" w:space="0" w:color="000000"/>
              <w:right w:val="single" w:sz="4" w:space="0" w:color="000000"/>
            </w:tcBorders>
            <w:vAlign w:val="center"/>
            <w:hideMark/>
          </w:tcPr>
          <w:p w14:paraId="7789DA3D" w14:textId="77777777" w:rsidR="00DE7027" w:rsidRPr="0029479F" w:rsidRDefault="00DE7027" w:rsidP="00DA6403">
            <w:pPr>
              <w:widowControl w:val="0"/>
              <w:jc w:val="both"/>
              <w:rPr>
                <w:lang w:eastAsia="en-US"/>
              </w:rPr>
            </w:pPr>
            <w:r w:rsidRPr="0029479F">
              <w:rPr>
                <w:lang w:eastAsia="en-US"/>
              </w:rPr>
              <w:t>50</w:t>
            </w:r>
          </w:p>
        </w:tc>
      </w:tr>
    </w:tbl>
    <w:p w14:paraId="04248EAB" w14:textId="77777777" w:rsidR="00EF297C" w:rsidRPr="0029479F" w:rsidRDefault="00EF297C" w:rsidP="00EF297C">
      <w:pPr>
        <w:widowControl w:val="0"/>
        <w:spacing w:before="120" w:line="360" w:lineRule="auto"/>
        <w:ind w:firstLine="709"/>
        <w:jc w:val="both"/>
        <w:rPr>
          <w:sz w:val="28"/>
          <w:szCs w:val="28"/>
        </w:rPr>
      </w:pPr>
      <w:r w:rsidRPr="0029479F">
        <w:rPr>
          <w:sz w:val="28"/>
          <w:szCs w:val="28"/>
        </w:rPr>
        <w:t xml:space="preserve">Аналогично начисление </w:t>
      </w:r>
      <w:r w:rsidRPr="006E3B48">
        <w:rPr>
          <w:sz w:val="28"/>
          <w:szCs w:val="28"/>
        </w:rPr>
        <w:t>отпускных производится</w:t>
      </w:r>
      <w:r w:rsidRPr="0029479F">
        <w:rPr>
          <w:sz w:val="28"/>
          <w:szCs w:val="28"/>
        </w:rPr>
        <w:t xml:space="preserve"> всем сотрудникам.</w:t>
      </w:r>
    </w:p>
    <w:p w14:paraId="0981F464" w14:textId="77777777" w:rsidR="00DE7027" w:rsidRPr="0029479F" w:rsidRDefault="00DE7027" w:rsidP="00DE7027">
      <w:pPr>
        <w:spacing w:line="360" w:lineRule="auto"/>
        <w:ind w:firstLine="709"/>
        <w:jc w:val="both"/>
        <w:rPr>
          <w:sz w:val="28"/>
          <w:szCs w:val="28"/>
          <w:lang w:eastAsia="en-US"/>
        </w:rPr>
      </w:pPr>
      <w:r w:rsidRPr="0029479F">
        <w:rPr>
          <w:sz w:val="28"/>
          <w:szCs w:val="28"/>
        </w:rPr>
        <w:t>Таким образом, налог на доходы физических лиц предприятие уплачивает в бюджет. Сумма НДФЛ, подлежащая уплате, должна быть перечислена в бюджет не позднее того дня, в который получены наличные денежные средства на выплату дохода или когда сумма дохода была перечислена на банковский счет работника.</w:t>
      </w:r>
    </w:p>
    <w:p w14:paraId="598951A1" w14:textId="77777777" w:rsidR="003A6A9C" w:rsidRDefault="003A6A9C" w:rsidP="0029479F">
      <w:pPr>
        <w:widowControl w:val="0"/>
        <w:spacing w:line="360" w:lineRule="auto"/>
        <w:ind w:firstLine="709"/>
        <w:jc w:val="both"/>
        <w:rPr>
          <w:sz w:val="28"/>
          <w:szCs w:val="28"/>
        </w:rPr>
      </w:pPr>
      <w:r>
        <w:rPr>
          <w:sz w:val="28"/>
          <w:szCs w:val="28"/>
        </w:rPr>
        <w:t>У</w:t>
      </w:r>
      <w:r w:rsidRPr="003A6A9C">
        <w:rPr>
          <w:sz w:val="28"/>
          <w:szCs w:val="28"/>
        </w:rPr>
        <w:t xml:space="preserve">чет договоров подряда </w:t>
      </w:r>
      <w:r>
        <w:rPr>
          <w:sz w:val="28"/>
          <w:szCs w:val="28"/>
        </w:rPr>
        <w:t>ведется на счете 76</w:t>
      </w:r>
      <w:r w:rsidRPr="003A6A9C">
        <w:rPr>
          <w:sz w:val="28"/>
          <w:szCs w:val="28"/>
        </w:rPr>
        <w:t xml:space="preserve">. </w:t>
      </w:r>
    </w:p>
    <w:p w14:paraId="040D7B43" w14:textId="77777777" w:rsidR="00FE39C7" w:rsidRDefault="00FE39C7" w:rsidP="00FE39C7">
      <w:pPr>
        <w:widowControl w:val="0"/>
        <w:spacing w:line="360" w:lineRule="auto"/>
        <w:ind w:firstLine="709"/>
        <w:jc w:val="both"/>
        <w:rPr>
          <w:sz w:val="28"/>
          <w:szCs w:val="28"/>
        </w:rPr>
      </w:pPr>
      <w:r>
        <w:rPr>
          <w:sz w:val="28"/>
          <w:szCs w:val="28"/>
        </w:rPr>
        <w:t>1.</w:t>
      </w:r>
      <w:r w:rsidR="003A6A9C" w:rsidRPr="003A6A9C">
        <w:rPr>
          <w:sz w:val="28"/>
          <w:szCs w:val="28"/>
        </w:rPr>
        <w:t xml:space="preserve"> Необходимо делить НДФЛ по счетам уч</w:t>
      </w:r>
      <w:r w:rsidR="00A87FE4">
        <w:rPr>
          <w:sz w:val="28"/>
          <w:szCs w:val="28"/>
        </w:rPr>
        <w:t xml:space="preserve">ета. </w:t>
      </w:r>
    </w:p>
    <w:p w14:paraId="143E70CA" w14:textId="77777777" w:rsidR="00FE39C7" w:rsidRDefault="00FE39C7" w:rsidP="00DA6403">
      <w:pPr>
        <w:widowControl w:val="0"/>
        <w:spacing w:line="360" w:lineRule="auto"/>
        <w:ind w:firstLine="709"/>
        <w:rPr>
          <w:sz w:val="28"/>
          <w:szCs w:val="28"/>
        </w:rPr>
      </w:pPr>
      <w:proofErr w:type="spellStart"/>
      <w:r>
        <w:rPr>
          <w:sz w:val="28"/>
          <w:szCs w:val="28"/>
        </w:rPr>
        <w:t>Дт</w:t>
      </w:r>
      <w:proofErr w:type="spellEnd"/>
      <w:r>
        <w:rPr>
          <w:sz w:val="28"/>
          <w:szCs w:val="28"/>
        </w:rPr>
        <w:t xml:space="preserve"> 70 </w:t>
      </w:r>
      <w:proofErr w:type="spellStart"/>
      <w:r>
        <w:rPr>
          <w:sz w:val="28"/>
          <w:szCs w:val="28"/>
        </w:rPr>
        <w:t>Кт</w:t>
      </w:r>
      <w:proofErr w:type="spellEnd"/>
      <w:r>
        <w:rPr>
          <w:sz w:val="28"/>
          <w:szCs w:val="28"/>
        </w:rPr>
        <w:t xml:space="preserve"> 68 </w:t>
      </w:r>
    </w:p>
    <w:p w14:paraId="3A79B8BE" w14:textId="77777777" w:rsidR="00FE39C7" w:rsidRDefault="00FE39C7" w:rsidP="00DA6403">
      <w:pPr>
        <w:widowControl w:val="0"/>
        <w:spacing w:line="360" w:lineRule="auto"/>
        <w:ind w:firstLine="709"/>
        <w:rPr>
          <w:sz w:val="28"/>
          <w:szCs w:val="28"/>
        </w:rPr>
      </w:pPr>
      <w:proofErr w:type="spellStart"/>
      <w:r>
        <w:rPr>
          <w:sz w:val="28"/>
          <w:szCs w:val="28"/>
        </w:rPr>
        <w:t>Дт</w:t>
      </w:r>
      <w:proofErr w:type="spellEnd"/>
      <w:r>
        <w:rPr>
          <w:sz w:val="28"/>
          <w:szCs w:val="28"/>
        </w:rPr>
        <w:t xml:space="preserve"> 76 </w:t>
      </w:r>
      <w:proofErr w:type="spellStart"/>
      <w:r>
        <w:rPr>
          <w:sz w:val="28"/>
          <w:szCs w:val="28"/>
        </w:rPr>
        <w:t>Кт</w:t>
      </w:r>
      <w:proofErr w:type="spellEnd"/>
      <w:r>
        <w:rPr>
          <w:sz w:val="28"/>
          <w:szCs w:val="28"/>
        </w:rPr>
        <w:t xml:space="preserve"> </w:t>
      </w:r>
      <w:r w:rsidR="00A87FE4">
        <w:rPr>
          <w:sz w:val="28"/>
          <w:szCs w:val="28"/>
        </w:rPr>
        <w:t>68.</w:t>
      </w:r>
    </w:p>
    <w:p w14:paraId="6AB1362D" w14:textId="77777777" w:rsidR="003A6A9C" w:rsidRDefault="003A6A9C" w:rsidP="00FE39C7">
      <w:pPr>
        <w:widowControl w:val="0"/>
        <w:spacing w:line="360" w:lineRule="auto"/>
        <w:ind w:firstLine="709"/>
        <w:jc w:val="both"/>
        <w:rPr>
          <w:sz w:val="28"/>
          <w:szCs w:val="28"/>
        </w:rPr>
      </w:pPr>
      <w:r w:rsidRPr="003A6A9C">
        <w:rPr>
          <w:sz w:val="28"/>
          <w:szCs w:val="28"/>
        </w:rPr>
        <w:t xml:space="preserve">2. </w:t>
      </w:r>
      <w:r>
        <w:rPr>
          <w:sz w:val="28"/>
          <w:szCs w:val="28"/>
        </w:rPr>
        <w:t>Нужно</w:t>
      </w:r>
      <w:r w:rsidRPr="003A6A9C">
        <w:rPr>
          <w:sz w:val="28"/>
          <w:szCs w:val="28"/>
        </w:rPr>
        <w:t xml:space="preserve"> формировать отдельно документы выплаты по зарплате и отдельно по договорам. </w:t>
      </w:r>
      <w:r>
        <w:rPr>
          <w:sz w:val="28"/>
          <w:szCs w:val="28"/>
        </w:rPr>
        <w:t>При этом</w:t>
      </w:r>
      <w:r w:rsidRPr="003A6A9C">
        <w:rPr>
          <w:sz w:val="28"/>
          <w:szCs w:val="28"/>
        </w:rPr>
        <w:t xml:space="preserve"> добавлять характер выплаты. Потом формировать отдельные платежные поручения и усылать отдельные реестры в банки. </w:t>
      </w:r>
    </w:p>
    <w:p w14:paraId="2B783E6E" w14:textId="77777777" w:rsidR="0029479F" w:rsidRPr="00FE39C7" w:rsidRDefault="00DE7027" w:rsidP="00FE39C7">
      <w:pPr>
        <w:widowControl w:val="0"/>
        <w:spacing w:line="360" w:lineRule="auto"/>
        <w:ind w:firstLine="709"/>
        <w:jc w:val="both"/>
        <w:rPr>
          <w:rFonts w:asciiTheme="minorHAnsi" w:hAnsiTheme="minorHAnsi"/>
          <w:sz w:val="28"/>
          <w:szCs w:val="28"/>
          <w:u w:val="single"/>
        </w:rPr>
      </w:pPr>
      <w:r w:rsidRPr="003A6A9C">
        <w:rPr>
          <w:sz w:val="28"/>
          <w:szCs w:val="28"/>
        </w:rPr>
        <w:t>В целом по результатам</w:t>
      </w:r>
      <w:r w:rsidRPr="0029479F">
        <w:rPr>
          <w:sz w:val="28"/>
          <w:szCs w:val="28"/>
        </w:rPr>
        <w:t xml:space="preserve"> анализа можно сделать вывод о высоком уровне организации бухгалтерского учета расчетов с персоналом по оплате труда. Все операции связанные с начислением заработной платы и производством удержаний из нее оформляются первичными учетными документами и на основании них отражаются в учете.</w:t>
      </w:r>
    </w:p>
    <w:p w14:paraId="3EFFD2E2" w14:textId="77777777" w:rsidR="00CA6FCA" w:rsidRDefault="00CA6FCA" w:rsidP="00451D5F">
      <w:pPr>
        <w:shd w:val="clear" w:color="auto" w:fill="FFFFFF"/>
        <w:spacing w:line="360" w:lineRule="auto"/>
        <w:jc w:val="center"/>
        <w:rPr>
          <w:rFonts w:asciiTheme="minorHAnsi" w:hAnsiTheme="minorHAnsi"/>
          <w:b/>
          <w:color w:val="000000"/>
          <w:sz w:val="28"/>
          <w:szCs w:val="28"/>
        </w:rPr>
      </w:pPr>
      <w:r>
        <w:rPr>
          <w:rFonts w:asciiTheme="minorHAnsi" w:hAnsiTheme="minorHAnsi"/>
          <w:b/>
          <w:color w:val="000000"/>
          <w:sz w:val="28"/>
          <w:szCs w:val="28"/>
        </w:rPr>
        <w:br w:type="page"/>
      </w:r>
    </w:p>
    <w:p w14:paraId="774A0888" w14:textId="77777777" w:rsidR="00871BEC" w:rsidRPr="00451D5F" w:rsidRDefault="00FE39C7" w:rsidP="00FD2569">
      <w:pPr>
        <w:shd w:val="clear" w:color="auto" w:fill="FFFFFF"/>
        <w:spacing w:line="360" w:lineRule="auto"/>
        <w:jc w:val="center"/>
        <w:rPr>
          <w:rFonts w:asciiTheme="minorHAnsi" w:hAnsiTheme="minorHAnsi"/>
          <w:b/>
        </w:rPr>
      </w:pPr>
      <w:r>
        <w:rPr>
          <w:rFonts w:ascii="Times New Roman Полужирный" w:hAnsi="Times New Roman Полужирный"/>
          <w:b/>
          <w:color w:val="000000"/>
          <w:sz w:val="28"/>
          <w:szCs w:val="28"/>
        </w:rPr>
        <w:t>ГЛАВА III</w:t>
      </w:r>
      <w:r w:rsidR="00451D5F" w:rsidRPr="00113830">
        <w:rPr>
          <w:rFonts w:ascii="Times New Roman Полужирный" w:hAnsi="Times New Roman Полужирный"/>
          <w:b/>
          <w:color w:val="000000"/>
          <w:sz w:val="28"/>
          <w:szCs w:val="28"/>
        </w:rPr>
        <w:t>.</w:t>
      </w:r>
      <w:r w:rsidR="00DA6403">
        <w:rPr>
          <w:rFonts w:asciiTheme="minorHAnsi" w:hAnsiTheme="minorHAnsi"/>
          <w:b/>
          <w:color w:val="000000"/>
          <w:sz w:val="28"/>
          <w:szCs w:val="28"/>
        </w:rPr>
        <w:t xml:space="preserve"> </w:t>
      </w:r>
      <w:r w:rsidR="00451D5F" w:rsidRPr="00113830">
        <w:rPr>
          <w:rFonts w:ascii="Times New Roman Полужирный" w:hAnsi="Times New Roman Полужирный" w:hint="eastAsia"/>
          <w:b/>
          <w:color w:val="000000"/>
          <w:sz w:val="28"/>
          <w:szCs w:val="28"/>
        </w:rPr>
        <w:t>СОВЕРШЕНСТВОВАНИЕ</w:t>
      </w:r>
      <w:r w:rsidR="006E3B48">
        <w:rPr>
          <w:rFonts w:asciiTheme="minorHAnsi" w:hAnsiTheme="minorHAnsi"/>
          <w:b/>
          <w:color w:val="000000"/>
          <w:sz w:val="28"/>
          <w:szCs w:val="28"/>
        </w:rPr>
        <w:t xml:space="preserve"> </w:t>
      </w:r>
      <w:r w:rsidR="00451D5F" w:rsidRPr="00113830">
        <w:rPr>
          <w:rFonts w:ascii="Times New Roman Полужирный" w:hAnsi="Times New Roman Полужирный" w:hint="eastAsia"/>
          <w:b/>
          <w:color w:val="000000"/>
          <w:sz w:val="28"/>
          <w:szCs w:val="28"/>
        </w:rPr>
        <w:t>ОРГАНИЗАЦИИ</w:t>
      </w:r>
      <w:r w:rsidR="006E3B48">
        <w:rPr>
          <w:rFonts w:asciiTheme="minorHAnsi" w:hAnsiTheme="minorHAnsi"/>
          <w:b/>
          <w:color w:val="000000"/>
          <w:sz w:val="28"/>
          <w:szCs w:val="28"/>
        </w:rPr>
        <w:t xml:space="preserve"> </w:t>
      </w:r>
      <w:r w:rsidR="00451D5F" w:rsidRPr="00113830">
        <w:rPr>
          <w:rFonts w:ascii="Times New Roman Полужирный" w:hAnsi="Times New Roman Полужирный" w:hint="eastAsia"/>
          <w:b/>
          <w:color w:val="000000"/>
          <w:sz w:val="28"/>
          <w:szCs w:val="28"/>
        </w:rPr>
        <w:t>УЧЕТА</w:t>
      </w:r>
      <w:r w:rsidR="006E3B48">
        <w:rPr>
          <w:rFonts w:asciiTheme="minorHAnsi" w:hAnsiTheme="minorHAnsi"/>
          <w:b/>
          <w:color w:val="000000"/>
          <w:sz w:val="28"/>
          <w:szCs w:val="28"/>
        </w:rPr>
        <w:t xml:space="preserve"> </w:t>
      </w:r>
      <w:r w:rsidR="00451D5F" w:rsidRPr="00113830">
        <w:rPr>
          <w:rFonts w:ascii="Times New Roman Полужирный" w:hAnsi="Times New Roman Полужирный" w:hint="eastAsia"/>
          <w:b/>
          <w:color w:val="000000"/>
          <w:sz w:val="28"/>
          <w:szCs w:val="28"/>
        </w:rPr>
        <w:t>ТРУДА</w:t>
      </w:r>
      <w:r w:rsidR="00451D5F" w:rsidRPr="00113830">
        <w:rPr>
          <w:rFonts w:ascii="Times New Roman Полужирный" w:hAnsi="Times New Roman Полужирный"/>
          <w:b/>
          <w:color w:val="000000"/>
          <w:sz w:val="28"/>
          <w:szCs w:val="28"/>
        </w:rPr>
        <w:t xml:space="preserve">, </w:t>
      </w:r>
      <w:r w:rsidR="00451D5F" w:rsidRPr="00113830">
        <w:rPr>
          <w:rFonts w:ascii="Times New Roman Полужирный" w:hAnsi="Times New Roman Полужирный" w:hint="eastAsia"/>
          <w:b/>
          <w:color w:val="000000"/>
          <w:sz w:val="28"/>
          <w:szCs w:val="28"/>
        </w:rPr>
        <w:t>РАСЧЕТОВ</w:t>
      </w:r>
      <w:r w:rsidR="006E3B48">
        <w:rPr>
          <w:rFonts w:asciiTheme="minorHAnsi" w:hAnsiTheme="minorHAnsi"/>
          <w:b/>
          <w:color w:val="000000"/>
          <w:sz w:val="28"/>
          <w:szCs w:val="28"/>
        </w:rPr>
        <w:t xml:space="preserve"> </w:t>
      </w:r>
      <w:r w:rsidR="00451D5F" w:rsidRPr="00113830">
        <w:rPr>
          <w:rFonts w:ascii="Times New Roman Полужирный" w:hAnsi="Times New Roman Полужирный" w:hint="eastAsia"/>
          <w:b/>
          <w:color w:val="000000"/>
          <w:sz w:val="28"/>
          <w:szCs w:val="28"/>
        </w:rPr>
        <w:t>С</w:t>
      </w:r>
      <w:r w:rsidR="006E3B48">
        <w:rPr>
          <w:rFonts w:asciiTheme="minorHAnsi" w:hAnsiTheme="minorHAnsi"/>
          <w:b/>
          <w:color w:val="000000"/>
          <w:sz w:val="28"/>
          <w:szCs w:val="28"/>
        </w:rPr>
        <w:t xml:space="preserve"> </w:t>
      </w:r>
      <w:r w:rsidR="00451D5F" w:rsidRPr="00113830">
        <w:rPr>
          <w:rFonts w:ascii="Times New Roman Полужирный" w:hAnsi="Times New Roman Полужирный" w:hint="eastAsia"/>
          <w:b/>
          <w:color w:val="000000"/>
          <w:sz w:val="28"/>
          <w:szCs w:val="28"/>
        </w:rPr>
        <w:t>РАБОТНИКАМИ</w:t>
      </w:r>
      <w:r w:rsidR="006E3B48">
        <w:rPr>
          <w:rFonts w:asciiTheme="minorHAnsi" w:hAnsiTheme="minorHAnsi"/>
          <w:b/>
          <w:color w:val="000000"/>
          <w:sz w:val="28"/>
          <w:szCs w:val="28"/>
        </w:rPr>
        <w:t xml:space="preserve"> </w:t>
      </w:r>
      <w:r w:rsidR="00451D5F" w:rsidRPr="00113830">
        <w:rPr>
          <w:rFonts w:ascii="Times New Roman Полужирный" w:hAnsi="Times New Roman Полужирный" w:hint="eastAsia"/>
          <w:b/>
          <w:color w:val="000000"/>
          <w:sz w:val="28"/>
          <w:szCs w:val="28"/>
        </w:rPr>
        <w:t>ПО</w:t>
      </w:r>
      <w:r w:rsidR="006E3B48">
        <w:rPr>
          <w:rFonts w:asciiTheme="minorHAnsi" w:hAnsiTheme="minorHAnsi"/>
          <w:b/>
          <w:color w:val="000000"/>
          <w:sz w:val="28"/>
          <w:szCs w:val="28"/>
        </w:rPr>
        <w:t xml:space="preserve"> </w:t>
      </w:r>
      <w:r w:rsidR="00451D5F" w:rsidRPr="00113830">
        <w:rPr>
          <w:rFonts w:ascii="Times New Roman Полужирный" w:hAnsi="Times New Roman Полужирный" w:hint="eastAsia"/>
          <w:b/>
          <w:color w:val="000000"/>
          <w:sz w:val="28"/>
          <w:szCs w:val="28"/>
        </w:rPr>
        <w:t>ОПЛАТЕТРУДА</w:t>
      </w:r>
      <w:r w:rsidR="006E3B48">
        <w:rPr>
          <w:rFonts w:asciiTheme="minorHAnsi" w:hAnsiTheme="minorHAnsi"/>
          <w:b/>
          <w:color w:val="000000"/>
          <w:sz w:val="28"/>
          <w:szCs w:val="28"/>
        </w:rPr>
        <w:t xml:space="preserve"> </w:t>
      </w:r>
      <w:r w:rsidR="00451D5F" w:rsidRPr="00113830">
        <w:rPr>
          <w:rFonts w:ascii="Times New Roman Полужирный" w:hAnsi="Times New Roman Полужирный" w:hint="eastAsia"/>
          <w:b/>
          <w:color w:val="000000"/>
          <w:sz w:val="28"/>
          <w:szCs w:val="28"/>
        </w:rPr>
        <w:t>В</w:t>
      </w:r>
      <w:r w:rsidR="006E3B48">
        <w:rPr>
          <w:rFonts w:asciiTheme="minorHAnsi" w:hAnsiTheme="minorHAnsi"/>
          <w:b/>
          <w:color w:val="000000"/>
          <w:sz w:val="28"/>
          <w:szCs w:val="28"/>
        </w:rPr>
        <w:t xml:space="preserve"> </w:t>
      </w:r>
      <w:r w:rsidR="00451D5F" w:rsidRPr="00113830">
        <w:rPr>
          <w:rFonts w:ascii="Times New Roman Полужирный" w:hAnsi="Times New Roman Полужирный" w:hint="eastAsia"/>
          <w:b/>
          <w:color w:val="000000"/>
          <w:sz w:val="28"/>
          <w:szCs w:val="28"/>
        </w:rPr>
        <w:t>ООО</w:t>
      </w:r>
      <w:r w:rsidR="002D2148">
        <w:rPr>
          <w:rFonts w:ascii="Times New Roman Полужирный" w:hAnsi="Times New Roman Полужирный"/>
          <w:b/>
          <w:color w:val="000000"/>
          <w:sz w:val="28"/>
          <w:szCs w:val="28"/>
        </w:rPr>
        <w:t>»</w:t>
      </w:r>
      <w:r w:rsidR="00451D5F" w:rsidRPr="00113830">
        <w:rPr>
          <w:rFonts w:ascii="Times New Roman Полужирный" w:hAnsi="Times New Roman Полужирный" w:hint="eastAsia"/>
          <w:b/>
          <w:color w:val="000000"/>
          <w:sz w:val="28"/>
          <w:szCs w:val="28"/>
        </w:rPr>
        <w:t>ТЦ</w:t>
      </w:r>
      <w:r w:rsidR="001F6AC6">
        <w:rPr>
          <w:rFonts w:asciiTheme="minorHAnsi" w:hAnsiTheme="minorHAnsi"/>
          <w:b/>
          <w:color w:val="000000"/>
          <w:sz w:val="28"/>
          <w:szCs w:val="28"/>
        </w:rPr>
        <w:t xml:space="preserve"> </w:t>
      </w:r>
      <w:r w:rsidR="002D2148">
        <w:rPr>
          <w:rFonts w:ascii="Times New Roman Полужирный" w:hAnsi="Times New Roman Полужирный"/>
          <w:b/>
          <w:color w:val="000000"/>
          <w:sz w:val="28"/>
          <w:szCs w:val="28"/>
        </w:rPr>
        <w:t>«</w:t>
      </w:r>
      <w:r w:rsidR="00451D5F" w:rsidRPr="00113830">
        <w:rPr>
          <w:rFonts w:ascii="Times New Roman Полужирный" w:hAnsi="Times New Roman Полужирный" w:hint="eastAsia"/>
          <w:b/>
          <w:color w:val="000000"/>
          <w:sz w:val="28"/>
          <w:szCs w:val="28"/>
        </w:rPr>
        <w:t>НОВОМАРИИНСКИЙ</w:t>
      </w:r>
      <w:r w:rsidR="002D2148">
        <w:rPr>
          <w:rFonts w:ascii="Times New Roman Полужирный" w:hAnsi="Times New Roman Полужирный"/>
          <w:b/>
          <w:color w:val="000000"/>
          <w:sz w:val="28"/>
          <w:szCs w:val="28"/>
        </w:rPr>
        <w:t>»</w:t>
      </w:r>
    </w:p>
    <w:p w14:paraId="6E3640D7" w14:textId="77777777" w:rsidR="00AB3625" w:rsidRPr="00871BEC" w:rsidRDefault="003A6A9C" w:rsidP="00F06D1C">
      <w:pPr>
        <w:shd w:val="clear" w:color="auto" w:fill="FFFFFF"/>
        <w:spacing w:line="360" w:lineRule="auto"/>
        <w:ind w:firstLine="709"/>
        <w:jc w:val="both"/>
        <w:rPr>
          <w:color w:val="000000"/>
          <w:sz w:val="28"/>
          <w:szCs w:val="28"/>
        </w:rPr>
      </w:pPr>
      <w:r>
        <w:rPr>
          <w:color w:val="000000"/>
          <w:sz w:val="28"/>
          <w:szCs w:val="28"/>
        </w:rPr>
        <w:t>Для совершенствования</w:t>
      </w:r>
      <w:r w:rsidR="00871BEC" w:rsidRPr="00871BEC">
        <w:rPr>
          <w:color w:val="000000"/>
          <w:sz w:val="28"/>
          <w:szCs w:val="28"/>
        </w:rPr>
        <w:t xml:space="preserve"> организации учета труда, расчетов с работниками по оплате труда в ООО </w:t>
      </w:r>
      <w:r w:rsidR="002D2148">
        <w:rPr>
          <w:color w:val="000000"/>
          <w:sz w:val="28"/>
          <w:szCs w:val="28"/>
        </w:rPr>
        <w:t>«</w:t>
      </w:r>
      <w:r w:rsidR="00871BEC" w:rsidRPr="00871BEC">
        <w:rPr>
          <w:color w:val="000000"/>
          <w:sz w:val="28"/>
          <w:szCs w:val="28"/>
        </w:rPr>
        <w:t xml:space="preserve">ТЦ </w:t>
      </w:r>
      <w:r w:rsidR="002D2148">
        <w:rPr>
          <w:color w:val="000000"/>
          <w:sz w:val="28"/>
          <w:szCs w:val="28"/>
        </w:rPr>
        <w:t>«</w:t>
      </w:r>
      <w:proofErr w:type="spellStart"/>
      <w:r w:rsidR="00871BEC" w:rsidRPr="00871BEC">
        <w:rPr>
          <w:color w:val="000000"/>
          <w:sz w:val="28"/>
          <w:szCs w:val="28"/>
        </w:rPr>
        <w:t>Новомариинский</w:t>
      </w:r>
      <w:proofErr w:type="spellEnd"/>
      <w:r w:rsidR="002D2148">
        <w:rPr>
          <w:color w:val="000000"/>
          <w:sz w:val="28"/>
          <w:szCs w:val="28"/>
        </w:rPr>
        <w:t>»</w:t>
      </w:r>
      <w:r w:rsidR="00871BEC" w:rsidRPr="00871BEC">
        <w:rPr>
          <w:color w:val="000000"/>
          <w:sz w:val="28"/>
          <w:szCs w:val="28"/>
        </w:rPr>
        <w:t xml:space="preserve"> р</w:t>
      </w:r>
      <w:r w:rsidR="00AB3625" w:rsidRPr="00871BEC">
        <w:rPr>
          <w:sz w:val="28"/>
          <w:szCs w:val="28"/>
        </w:rPr>
        <w:t>екомендуется</w:t>
      </w:r>
      <w:r>
        <w:rPr>
          <w:sz w:val="28"/>
          <w:szCs w:val="28"/>
        </w:rPr>
        <w:t xml:space="preserve"> внедрить следующие мероприятия:</w:t>
      </w:r>
    </w:p>
    <w:p w14:paraId="326266A0" w14:textId="16F88B90" w:rsidR="00AB3625" w:rsidRPr="00871BEC" w:rsidRDefault="003A6A9C" w:rsidP="00724099">
      <w:pPr>
        <w:spacing w:line="360" w:lineRule="auto"/>
        <w:ind w:firstLine="709"/>
        <w:contextualSpacing/>
        <w:jc w:val="both"/>
        <w:rPr>
          <w:sz w:val="28"/>
          <w:szCs w:val="28"/>
        </w:rPr>
      </w:pPr>
      <w:r>
        <w:rPr>
          <w:sz w:val="28"/>
          <w:szCs w:val="28"/>
        </w:rPr>
        <w:t>1</w:t>
      </w:r>
      <w:r w:rsidR="005973BD">
        <w:rPr>
          <w:sz w:val="28"/>
          <w:szCs w:val="28"/>
        </w:rPr>
        <w:t>.</w:t>
      </w:r>
      <w:r>
        <w:rPr>
          <w:sz w:val="28"/>
          <w:szCs w:val="28"/>
        </w:rPr>
        <w:t xml:space="preserve"> </w:t>
      </w:r>
      <w:r w:rsidR="00AB3625" w:rsidRPr="00871BEC">
        <w:rPr>
          <w:sz w:val="28"/>
          <w:szCs w:val="28"/>
        </w:rPr>
        <w:t>Регулярно анализировать юридическую документацию. Речь идет о договорах с партнерами, с наемными работниками, а также договорах аренды и займов. Это поможет избежать ошибок в документах, а в случае возникновения проблем – более эффективно защищать свои права, в том числе и в суде. Но эти риски можно минимизировать с помощью специалистов, которые проверят корректность документов</w:t>
      </w:r>
      <w:r w:rsidR="002441E3">
        <w:rPr>
          <w:sz w:val="28"/>
          <w:szCs w:val="28"/>
        </w:rPr>
        <w:t xml:space="preserve"> и помогут грамотно их составит</w:t>
      </w:r>
      <w:r w:rsidR="003B77DD">
        <w:rPr>
          <w:sz w:val="28"/>
          <w:szCs w:val="28"/>
        </w:rPr>
        <w:t>ь</w:t>
      </w:r>
      <w:r w:rsidR="00AB3625" w:rsidRPr="00871BEC">
        <w:rPr>
          <w:sz w:val="28"/>
          <w:szCs w:val="28"/>
        </w:rPr>
        <w:t>.</w:t>
      </w:r>
    </w:p>
    <w:p w14:paraId="0407DEF9" w14:textId="48DBF157" w:rsidR="00AB3625" w:rsidRPr="00871BEC" w:rsidRDefault="005973BD" w:rsidP="00AB3625">
      <w:pPr>
        <w:spacing w:line="360" w:lineRule="auto"/>
        <w:ind w:firstLine="709"/>
        <w:contextualSpacing/>
        <w:jc w:val="both"/>
        <w:rPr>
          <w:sz w:val="28"/>
          <w:szCs w:val="28"/>
        </w:rPr>
      </w:pPr>
      <w:r>
        <w:rPr>
          <w:sz w:val="28"/>
          <w:szCs w:val="28"/>
        </w:rPr>
        <w:t>2.</w:t>
      </w:r>
      <w:r w:rsidR="003A6A9C">
        <w:rPr>
          <w:sz w:val="28"/>
          <w:szCs w:val="28"/>
        </w:rPr>
        <w:t xml:space="preserve"> </w:t>
      </w:r>
      <w:r w:rsidR="00AB3625" w:rsidRPr="00871BEC">
        <w:rPr>
          <w:sz w:val="28"/>
          <w:szCs w:val="28"/>
        </w:rPr>
        <w:t>Проводить финансовый аудит хотя бы один раз в несколько лет. Аудит выявит все слабые места в бухгалтерском и налоговом учете компании и сделает отчетность корректной и прозрачной. Стоит помнить, что бухгалтер – обычный человек и, как и любой из нас, может ошибаться. Эти ошибки могут обернуться большой бедой для бизнеса. Даже незначительные огрехи в бухучете могут нанести серьезный финансовый урон компании, испортить репутацию и отношения с налоговыми органами и кредиторами. Все это обойдется компании куда дороже, чем стоимость аудита.</w:t>
      </w:r>
    </w:p>
    <w:p w14:paraId="3D019793" w14:textId="30F12A49" w:rsidR="00AB3625" w:rsidRDefault="005973BD" w:rsidP="005B72B9">
      <w:pPr>
        <w:spacing w:line="360" w:lineRule="auto"/>
        <w:ind w:firstLine="709"/>
        <w:contextualSpacing/>
        <w:jc w:val="both"/>
        <w:rPr>
          <w:sz w:val="28"/>
          <w:szCs w:val="28"/>
        </w:rPr>
      </w:pPr>
      <w:r>
        <w:rPr>
          <w:sz w:val="28"/>
          <w:szCs w:val="28"/>
        </w:rPr>
        <w:t xml:space="preserve">3. </w:t>
      </w:r>
      <w:r w:rsidR="003A6A9C">
        <w:rPr>
          <w:sz w:val="28"/>
          <w:szCs w:val="28"/>
        </w:rPr>
        <w:t>Проводить в</w:t>
      </w:r>
      <w:r w:rsidR="00AB3625" w:rsidRPr="00871BEC">
        <w:rPr>
          <w:sz w:val="28"/>
          <w:szCs w:val="28"/>
        </w:rPr>
        <w:t>нутренний контроль (даже отдельные его элементы, внедренные в компании) помогает и в отношениях с партнерами и банками</w:t>
      </w:r>
      <w:r w:rsidR="005D3D61">
        <w:rPr>
          <w:sz w:val="28"/>
          <w:szCs w:val="28"/>
        </w:rPr>
        <w:t>.</w:t>
      </w:r>
      <w:r w:rsidR="00AB3625" w:rsidRPr="00871BEC">
        <w:rPr>
          <w:sz w:val="28"/>
          <w:szCs w:val="28"/>
        </w:rPr>
        <w:t xml:space="preserve"> </w:t>
      </w:r>
      <w:r w:rsidR="00D67973">
        <w:rPr>
          <w:sz w:val="28"/>
          <w:szCs w:val="28"/>
        </w:rPr>
        <w:t xml:space="preserve">Организация внутреннего контроля предусматривает </w:t>
      </w:r>
      <w:r w:rsidR="00AB3625" w:rsidRPr="00871BEC">
        <w:rPr>
          <w:sz w:val="28"/>
          <w:szCs w:val="28"/>
        </w:rPr>
        <w:t>формирование и утверждение руководителем предприятия (заместителем руководителя) приказа о проведении проверки с указанием тематики проверки, ее сроков, руководителя проверки и состава рабочей группы</w:t>
      </w:r>
      <w:r w:rsidR="005D3D61">
        <w:rPr>
          <w:sz w:val="28"/>
          <w:szCs w:val="28"/>
        </w:rPr>
        <w:t>, наименования объекта проверки</w:t>
      </w:r>
      <w:r w:rsidR="00AB3625" w:rsidRPr="00871BEC">
        <w:rPr>
          <w:sz w:val="28"/>
          <w:szCs w:val="28"/>
        </w:rPr>
        <w:t>.</w:t>
      </w:r>
    </w:p>
    <w:p w14:paraId="0120C72F" w14:textId="77777777" w:rsidR="00AB3625" w:rsidRPr="003A6A9C" w:rsidRDefault="001E24ED" w:rsidP="003A6A9C">
      <w:pPr>
        <w:spacing w:line="360" w:lineRule="auto"/>
        <w:ind w:firstLine="709"/>
        <w:contextualSpacing/>
        <w:jc w:val="both"/>
        <w:rPr>
          <w:sz w:val="28"/>
          <w:szCs w:val="28"/>
        </w:rPr>
      </w:pPr>
      <w:r>
        <w:rPr>
          <w:bCs/>
          <w:sz w:val="28"/>
          <w:szCs w:val="28"/>
        </w:rPr>
        <w:t xml:space="preserve">В качестве рационального решения вопросов учета труда предлагается автоматизировать кадровый документооборот. </w:t>
      </w:r>
      <w:r w:rsidR="00AB3625" w:rsidRPr="003A6A9C">
        <w:rPr>
          <w:bCs/>
          <w:sz w:val="28"/>
          <w:szCs w:val="28"/>
        </w:rPr>
        <w:t xml:space="preserve">С помощью автоматизации кадрового </w:t>
      </w:r>
      <w:r w:rsidR="00FE39C7" w:rsidRPr="003A6A9C">
        <w:rPr>
          <w:bCs/>
          <w:sz w:val="28"/>
          <w:szCs w:val="28"/>
        </w:rPr>
        <w:t>документооборота</w:t>
      </w:r>
      <w:r w:rsidR="00FE39C7" w:rsidRPr="003A6A9C">
        <w:rPr>
          <w:sz w:val="28"/>
          <w:szCs w:val="28"/>
        </w:rPr>
        <w:t xml:space="preserve"> ООО</w:t>
      </w:r>
      <w:r w:rsidR="001C0926">
        <w:rPr>
          <w:sz w:val="28"/>
          <w:szCs w:val="28"/>
        </w:rPr>
        <w:t xml:space="preserve"> </w:t>
      </w:r>
      <w:r w:rsidR="002D2148">
        <w:rPr>
          <w:sz w:val="28"/>
          <w:szCs w:val="28"/>
        </w:rPr>
        <w:t>«</w:t>
      </w:r>
      <w:r w:rsidR="001C0926">
        <w:rPr>
          <w:sz w:val="28"/>
          <w:szCs w:val="28"/>
        </w:rPr>
        <w:t>ТЦ</w:t>
      </w:r>
      <w:r w:rsidR="00B56B37" w:rsidRPr="003A6A9C">
        <w:rPr>
          <w:sz w:val="28"/>
          <w:szCs w:val="28"/>
        </w:rPr>
        <w:t xml:space="preserve"> </w:t>
      </w:r>
      <w:r w:rsidR="002D2148">
        <w:rPr>
          <w:sz w:val="28"/>
          <w:szCs w:val="28"/>
        </w:rPr>
        <w:t>«</w:t>
      </w:r>
      <w:proofErr w:type="spellStart"/>
      <w:r w:rsidR="00FE39C7" w:rsidRPr="003A6A9C">
        <w:rPr>
          <w:sz w:val="28"/>
          <w:szCs w:val="28"/>
        </w:rPr>
        <w:t>Новомариинский</w:t>
      </w:r>
      <w:proofErr w:type="spellEnd"/>
      <w:r w:rsidR="002D2148">
        <w:rPr>
          <w:sz w:val="28"/>
          <w:szCs w:val="28"/>
        </w:rPr>
        <w:t>»</w:t>
      </w:r>
      <w:r w:rsidR="00FE39C7" w:rsidRPr="003A6A9C">
        <w:rPr>
          <w:bCs/>
          <w:sz w:val="28"/>
          <w:szCs w:val="28"/>
        </w:rPr>
        <w:t xml:space="preserve"> можно</w:t>
      </w:r>
      <w:r w:rsidR="003A6A9C" w:rsidRPr="003A6A9C">
        <w:rPr>
          <w:bCs/>
          <w:sz w:val="28"/>
          <w:szCs w:val="28"/>
        </w:rPr>
        <w:t xml:space="preserve"> увеличить </w:t>
      </w:r>
      <w:r w:rsidR="00AB3625" w:rsidRPr="003A6A9C">
        <w:rPr>
          <w:bCs/>
          <w:sz w:val="28"/>
          <w:szCs w:val="28"/>
        </w:rPr>
        <w:t>скорость работы.</w:t>
      </w:r>
    </w:p>
    <w:p w14:paraId="61861550" w14:textId="77777777" w:rsidR="00AB3625" w:rsidRPr="00E40074" w:rsidRDefault="00AB3625" w:rsidP="00AB3625">
      <w:pPr>
        <w:spacing w:line="360" w:lineRule="auto"/>
        <w:ind w:firstLine="709"/>
        <w:contextualSpacing/>
        <w:jc w:val="both"/>
        <w:rPr>
          <w:sz w:val="28"/>
          <w:szCs w:val="28"/>
        </w:rPr>
      </w:pPr>
      <w:r w:rsidRPr="00871BEC">
        <w:rPr>
          <w:sz w:val="28"/>
          <w:szCs w:val="28"/>
        </w:rPr>
        <w:t xml:space="preserve">Две самые главные цели, которые выполняет автоматизация кадрового отдела </w:t>
      </w:r>
      <w:r w:rsidR="00724099">
        <w:rPr>
          <w:sz w:val="28"/>
          <w:szCs w:val="28"/>
        </w:rPr>
        <w:t xml:space="preserve">ООО </w:t>
      </w:r>
      <w:r w:rsidR="002D2148">
        <w:rPr>
          <w:sz w:val="28"/>
          <w:szCs w:val="28"/>
        </w:rPr>
        <w:t>«</w:t>
      </w:r>
      <w:r w:rsidR="00724099">
        <w:rPr>
          <w:sz w:val="28"/>
          <w:szCs w:val="28"/>
        </w:rPr>
        <w:t xml:space="preserve">ТЦ </w:t>
      </w:r>
      <w:r w:rsidR="002D2148">
        <w:rPr>
          <w:sz w:val="28"/>
          <w:szCs w:val="28"/>
        </w:rPr>
        <w:t>«</w:t>
      </w:r>
      <w:proofErr w:type="spellStart"/>
      <w:r w:rsidR="00724099">
        <w:rPr>
          <w:sz w:val="28"/>
          <w:szCs w:val="28"/>
        </w:rPr>
        <w:t>Новомариинский</w:t>
      </w:r>
      <w:proofErr w:type="spellEnd"/>
      <w:r w:rsidR="002D2148">
        <w:rPr>
          <w:sz w:val="28"/>
          <w:szCs w:val="28"/>
        </w:rPr>
        <w:t>»</w:t>
      </w:r>
      <w:r w:rsidR="001E24ED">
        <w:rPr>
          <w:sz w:val="28"/>
          <w:szCs w:val="28"/>
        </w:rPr>
        <w:t xml:space="preserve"> </w:t>
      </w:r>
      <w:r w:rsidRPr="003A6A9C">
        <w:rPr>
          <w:sz w:val="28"/>
          <w:szCs w:val="28"/>
        </w:rPr>
        <w:t>– корректное ведение документооборота и повышение эффективности работы</w:t>
      </w:r>
      <w:r w:rsidRPr="00E40074">
        <w:rPr>
          <w:bCs/>
          <w:iCs/>
          <w:sz w:val="28"/>
          <w:szCs w:val="28"/>
        </w:rPr>
        <w:t>.</w:t>
      </w:r>
    </w:p>
    <w:p w14:paraId="6FEC8397" w14:textId="77777777" w:rsidR="00AB3625" w:rsidRPr="003A6A9C" w:rsidRDefault="00AB3625" w:rsidP="00AB3625">
      <w:pPr>
        <w:spacing w:line="360" w:lineRule="auto"/>
        <w:ind w:firstLine="709"/>
        <w:contextualSpacing/>
        <w:jc w:val="both"/>
        <w:rPr>
          <w:sz w:val="28"/>
          <w:szCs w:val="28"/>
        </w:rPr>
      </w:pPr>
      <w:r w:rsidRPr="00E40074">
        <w:rPr>
          <w:bCs/>
          <w:sz w:val="28"/>
          <w:szCs w:val="28"/>
        </w:rPr>
        <w:t>Помимо этого, автоматизация занимается решением важных задач</w:t>
      </w:r>
      <w:r w:rsidR="003A6A9C" w:rsidRPr="00E40074">
        <w:rPr>
          <w:bCs/>
          <w:sz w:val="28"/>
          <w:szCs w:val="28"/>
        </w:rPr>
        <w:t>, таких как</w:t>
      </w:r>
      <w:r w:rsidRPr="00E40074">
        <w:rPr>
          <w:bCs/>
          <w:sz w:val="28"/>
          <w:szCs w:val="28"/>
        </w:rPr>
        <w:t>:</w:t>
      </w:r>
    </w:p>
    <w:p w14:paraId="5F8121E1" w14:textId="77777777" w:rsidR="00AB3625" w:rsidRPr="00871BEC" w:rsidRDefault="00DA6403" w:rsidP="00B82608">
      <w:pPr>
        <w:pStyle w:val="a3"/>
        <w:numPr>
          <w:ilvl w:val="0"/>
          <w:numId w:val="20"/>
        </w:numPr>
        <w:shd w:val="clear" w:color="auto" w:fill="FFFFFF"/>
        <w:tabs>
          <w:tab w:val="left" w:pos="1134"/>
        </w:tabs>
        <w:spacing w:line="360" w:lineRule="auto"/>
        <w:ind w:left="0" w:firstLine="709"/>
        <w:contextualSpacing w:val="0"/>
        <w:jc w:val="both"/>
        <w:textAlignment w:val="baseline"/>
        <w:rPr>
          <w:sz w:val="28"/>
          <w:szCs w:val="28"/>
        </w:rPr>
      </w:pPr>
      <w:r w:rsidRPr="00871BEC">
        <w:rPr>
          <w:sz w:val="28"/>
          <w:szCs w:val="28"/>
        </w:rPr>
        <w:t>увеличение темпов рутинных операций;</w:t>
      </w:r>
    </w:p>
    <w:p w14:paraId="77FD8F79" w14:textId="77777777" w:rsidR="00AB3625" w:rsidRPr="00871BEC" w:rsidRDefault="00DA6403" w:rsidP="00B82608">
      <w:pPr>
        <w:pStyle w:val="a3"/>
        <w:numPr>
          <w:ilvl w:val="0"/>
          <w:numId w:val="20"/>
        </w:numPr>
        <w:shd w:val="clear" w:color="auto" w:fill="FFFFFF"/>
        <w:tabs>
          <w:tab w:val="left" w:pos="1134"/>
        </w:tabs>
        <w:spacing w:line="360" w:lineRule="auto"/>
        <w:ind w:left="0" w:firstLine="709"/>
        <w:contextualSpacing w:val="0"/>
        <w:jc w:val="both"/>
        <w:textAlignment w:val="baseline"/>
        <w:rPr>
          <w:sz w:val="28"/>
          <w:szCs w:val="28"/>
        </w:rPr>
      </w:pPr>
      <w:r w:rsidRPr="00871BEC">
        <w:rPr>
          <w:sz w:val="28"/>
          <w:szCs w:val="28"/>
        </w:rPr>
        <w:t>упрощение операций по набору персонала;</w:t>
      </w:r>
    </w:p>
    <w:p w14:paraId="557613E2" w14:textId="77777777" w:rsidR="00AB3625" w:rsidRPr="00871BEC" w:rsidRDefault="00DA6403" w:rsidP="00B82608">
      <w:pPr>
        <w:pStyle w:val="a3"/>
        <w:numPr>
          <w:ilvl w:val="0"/>
          <w:numId w:val="20"/>
        </w:numPr>
        <w:shd w:val="clear" w:color="auto" w:fill="FFFFFF"/>
        <w:tabs>
          <w:tab w:val="left" w:pos="1134"/>
        </w:tabs>
        <w:spacing w:line="360" w:lineRule="auto"/>
        <w:ind w:left="0" w:firstLine="709"/>
        <w:contextualSpacing w:val="0"/>
        <w:jc w:val="both"/>
        <w:textAlignment w:val="baseline"/>
        <w:rPr>
          <w:sz w:val="28"/>
          <w:szCs w:val="28"/>
        </w:rPr>
      </w:pPr>
      <w:r w:rsidRPr="00871BEC">
        <w:rPr>
          <w:sz w:val="28"/>
          <w:szCs w:val="28"/>
        </w:rPr>
        <w:t>оперативный учет и освоение новейших принципов ведения документооборота;</w:t>
      </w:r>
    </w:p>
    <w:p w14:paraId="2DE5B9EB" w14:textId="77777777" w:rsidR="00AB3625" w:rsidRPr="00871BEC" w:rsidRDefault="00DA6403" w:rsidP="00B82608">
      <w:pPr>
        <w:pStyle w:val="a3"/>
        <w:numPr>
          <w:ilvl w:val="0"/>
          <w:numId w:val="20"/>
        </w:numPr>
        <w:shd w:val="clear" w:color="auto" w:fill="FFFFFF"/>
        <w:tabs>
          <w:tab w:val="left" w:pos="1134"/>
        </w:tabs>
        <w:spacing w:line="360" w:lineRule="auto"/>
        <w:ind w:left="0" w:firstLine="709"/>
        <w:contextualSpacing w:val="0"/>
        <w:jc w:val="both"/>
        <w:textAlignment w:val="baseline"/>
        <w:rPr>
          <w:sz w:val="28"/>
          <w:szCs w:val="28"/>
        </w:rPr>
      </w:pPr>
      <w:r w:rsidRPr="00871BEC">
        <w:rPr>
          <w:sz w:val="28"/>
          <w:szCs w:val="28"/>
        </w:rPr>
        <w:t>обобщение информационной базы, содержащей все необходимые данные, с возможностью обращения каждого работника к необходимой информации;</w:t>
      </w:r>
    </w:p>
    <w:p w14:paraId="611A26AA" w14:textId="77777777" w:rsidR="00AB3625" w:rsidRPr="00871BEC" w:rsidRDefault="00DA6403" w:rsidP="00B82608">
      <w:pPr>
        <w:pStyle w:val="a3"/>
        <w:numPr>
          <w:ilvl w:val="0"/>
          <w:numId w:val="20"/>
        </w:numPr>
        <w:shd w:val="clear" w:color="auto" w:fill="FFFFFF"/>
        <w:tabs>
          <w:tab w:val="left" w:pos="1134"/>
        </w:tabs>
        <w:spacing w:line="360" w:lineRule="auto"/>
        <w:ind w:left="0" w:firstLine="709"/>
        <w:contextualSpacing w:val="0"/>
        <w:jc w:val="both"/>
        <w:textAlignment w:val="baseline"/>
        <w:rPr>
          <w:sz w:val="28"/>
          <w:szCs w:val="28"/>
        </w:rPr>
      </w:pPr>
      <w:r w:rsidRPr="00871BEC">
        <w:rPr>
          <w:sz w:val="28"/>
          <w:szCs w:val="28"/>
        </w:rPr>
        <w:t>внедрение новейшей системы автоматизации с удобным управлением, упрощающим сопровождение документов;</w:t>
      </w:r>
    </w:p>
    <w:p w14:paraId="434A2DBC" w14:textId="77777777" w:rsidR="00AB3625" w:rsidRPr="00871BEC" w:rsidRDefault="00DA6403" w:rsidP="00B82608">
      <w:pPr>
        <w:pStyle w:val="a3"/>
        <w:numPr>
          <w:ilvl w:val="0"/>
          <w:numId w:val="20"/>
        </w:numPr>
        <w:shd w:val="clear" w:color="auto" w:fill="FFFFFF"/>
        <w:tabs>
          <w:tab w:val="left" w:pos="1134"/>
        </w:tabs>
        <w:spacing w:line="360" w:lineRule="auto"/>
        <w:ind w:left="0" w:firstLine="709"/>
        <w:contextualSpacing w:val="0"/>
        <w:jc w:val="both"/>
        <w:textAlignment w:val="baseline"/>
        <w:rPr>
          <w:sz w:val="28"/>
          <w:szCs w:val="28"/>
        </w:rPr>
      </w:pPr>
      <w:r w:rsidRPr="00871BEC">
        <w:rPr>
          <w:sz w:val="28"/>
          <w:szCs w:val="28"/>
        </w:rPr>
        <w:t>уменьшение временных потерь, происходивших по вине устаревших процессов;</w:t>
      </w:r>
    </w:p>
    <w:p w14:paraId="0FC9674E" w14:textId="77777777" w:rsidR="00AB3625" w:rsidRPr="00871BEC" w:rsidRDefault="00DA6403" w:rsidP="00B82608">
      <w:pPr>
        <w:pStyle w:val="a3"/>
        <w:numPr>
          <w:ilvl w:val="0"/>
          <w:numId w:val="20"/>
        </w:numPr>
        <w:shd w:val="clear" w:color="auto" w:fill="FFFFFF"/>
        <w:tabs>
          <w:tab w:val="left" w:pos="1134"/>
        </w:tabs>
        <w:spacing w:line="360" w:lineRule="auto"/>
        <w:ind w:left="0" w:firstLine="709"/>
        <w:contextualSpacing w:val="0"/>
        <w:jc w:val="both"/>
        <w:textAlignment w:val="baseline"/>
        <w:rPr>
          <w:sz w:val="28"/>
          <w:szCs w:val="28"/>
        </w:rPr>
      </w:pPr>
      <w:r w:rsidRPr="00871BEC">
        <w:rPr>
          <w:sz w:val="28"/>
          <w:szCs w:val="28"/>
        </w:rPr>
        <w:t>снижение рисков, минимизация различных ошибок бухгалтерского и налогового учета.</w:t>
      </w:r>
    </w:p>
    <w:p w14:paraId="3C8CE54A" w14:textId="77777777" w:rsidR="00EA1737" w:rsidRDefault="00AB3625" w:rsidP="00EA1737">
      <w:pPr>
        <w:spacing w:line="360" w:lineRule="auto"/>
        <w:ind w:firstLine="709"/>
        <w:contextualSpacing/>
        <w:jc w:val="both"/>
        <w:rPr>
          <w:sz w:val="28"/>
          <w:szCs w:val="28"/>
        </w:rPr>
      </w:pPr>
      <w:r w:rsidRPr="00E40074">
        <w:rPr>
          <w:bCs/>
          <w:sz w:val="28"/>
          <w:szCs w:val="28"/>
        </w:rPr>
        <w:t>Для того чтобы перевести отдел кадров на автоматизированное кад</w:t>
      </w:r>
      <w:r w:rsidR="00E40074" w:rsidRPr="00E40074">
        <w:rPr>
          <w:bCs/>
          <w:sz w:val="28"/>
          <w:szCs w:val="28"/>
        </w:rPr>
        <w:t>ровое делопроизводство, следует</w:t>
      </w:r>
      <w:r w:rsidR="00B26003">
        <w:rPr>
          <w:bCs/>
          <w:sz w:val="28"/>
          <w:szCs w:val="28"/>
        </w:rPr>
        <w:t xml:space="preserve"> </w:t>
      </w:r>
      <w:r w:rsidRPr="00E40074">
        <w:rPr>
          <w:sz w:val="28"/>
          <w:szCs w:val="28"/>
        </w:rPr>
        <w:t>уменьшить количество лиц, с которыми согласовываются процессы. Идеальная</w:t>
      </w:r>
      <w:r w:rsidRPr="00871BEC">
        <w:rPr>
          <w:sz w:val="28"/>
          <w:szCs w:val="28"/>
        </w:rPr>
        <w:t xml:space="preserve"> цепочка должна быть выстроена по принципу </w:t>
      </w:r>
      <w:r w:rsidR="002D2148">
        <w:rPr>
          <w:sz w:val="28"/>
          <w:szCs w:val="28"/>
        </w:rPr>
        <w:t>«</w:t>
      </w:r>
      <w:r w:rsidRPr="00871BEC">
        <w:rPr>
          <w:sz w:val="28"/>
          <w:szCs w:val="28"/>
        </w:rPr>
        <w:t>сотрудник – персонал кадрового отдела</w:t>
      </w:r>
      <w:r w:rsidR="002D2148">
        <w:rPr>
          <w:sz w:val="28"/>
          <w:szCs w:val="28"/>
        </w:rPr>
        <w:t>»</w:t>
      </w:r>
      <w:r w:rsidRPr="00871BEC">
        <w:rPr>
          <w:sz w:val="28"/>
          <w:szCs w:val="28"/>
        </w:rPr>
        <w:t xml:space="preserve">. При особых обстоятельствах возникает необходимость согласовать какие-то операции с начальником отдела кадров или </w:t>
      </w:r>
      <w:r w:rsidR="00871BEC" w:rsidRPr="00871BEC">
        <w:rPr>
          <w:sz w:val="28"/>
          <w:szCs w:val="28"/>
        </w:rPr>
        <w:t xml:space="preserve">ООО </w:t>
      </w:r>
      <w:r w:rsidR="002D2148">
        <w:rPr>
          <w:sz w:val="28"/>
          <w:szCs w:val="28"/>
        </w:rPr>
        <w:t>«</w:t>
      </w:r>
      <w:r w:rsidR="00871BEC" w:rsidRPr="00871BEC">
        <w:rPr>
          <w:sz w:val="28"/>
          <w:szCs w:val="28"/>
        </w:rPr>
        <w:t xml:space="preserve">ТЦ </w:t>
      </w:r>
      <w:r w:rsidR="002D2148">
        <w:rPr>
          <w:sz w:val="28"/>
          <w:szCs w:val="28"/>
        </w:rPr>
        <w:t>«</w:t>
      </w:r>
      <w:proofErr w:type="spellStart"/>
      <w:r w:rsidR="00222050" w:rsidRPr="00871BEC">
        <w:rPr>
          <w:sz w:val="28"/>
          <w:szCs w:val="28"/>
        </w:rPr>
        <w:t>Новомариинский</w:t>
      </w:r>
      <w:proofErr w:type="spellEnd"/>
      <w:r w:rsidR="002D2148">
        <w:rPr>
          <w:sz w:val="28"/>
          <w:szCs w:val="28"/>
        </w:rPr>
        <w:t>»</w:t>
      </w:r>
      <w:r w:rsidR="00222050" w:rsidRPr="00871BEC">
        <w:rPr>
          <w:sz w:val="28"/>
          <w:szCs w:val="28"/>
        </w:rPr>
        <w:t xml:space="preserve"> в</w:t>
      </w:r>
      <w:r w:rsidR="00EA1737">
        <w:rPr>
          <w:sz w:val="28"/>
          <w:szCs w:val="28"/>
        </w:rPr>
        <w:t xml:space="preserve"> целом.</w:t>
      </w:r>
    </w:p>
    <w:p w14:paraId="04452C71" w14:textId="77777777" w:rsidR="00AB3625" w:rsidRPr="00B036CD" w:rsidRDefault="00AB3625" w:rsidP="00EA1737">
      <w:pPr>
        <w:spacing w:line="360" w:lineRule="auto"/>
        <w:ind w:firstLine="709"/>
        <w:contextualSpacing/>
        <w:jc w:val="both"/>
        <w:rPr>
          <w:sz w:val="28"/>
          <w:szCs w:val="28"/>
        </w:rPr>
      </w:pPr>
      <w:r w:rsidRPr="00871BEC">
        <w:rPr>
          <w:sz w:val="28"/>
          <w:szCs w:val="28"/>
        </w:rPr>
        <w:t xml:space="preserve">Чтобы избежать постоянных временных затрат, можно сформировать </w:t>
      </w:r>
      <w:proofErr w:type="spellStart"/>
      <w:r w:rsidRPr="00871BEC">
        <w:rPr>
          <w:sz w:val="28"/>
          <w:szCs w:val="28"/>
        </w:rPr>
        <w:t>шаблонизацию</w:t>
      </w:r>
      <w:proofErr w:type="spellEnd"/>
      <w:r w:rsidRPr="00871BEC">
        <w:rPr>
          <w:sz w:val="28"/>
          <w:szCs w:val="28"/>
        </w:rPr>
        <w:t xml:space="preserve"> отчетности. Главное, чтобы шаблоны соответствовали нормативно-правовым актам РФ. </w:t>
      </w:r>
    </w:p>
    <w:p w14:paraId="6CC69562" w14:textId="77777777" w:rsidR="00AB3625" w:rsidRPr="00871BEC" w:rsidRDefault="00AB3625" w:rsidP="00871BEC">
      <w:pPr>
        <w:spacing w:line="360" w:lineRule="auto"/>
        <w:ind w:firstLine="709"/>
        <w:contextualSpacing/>
        <w:jc w:val="both"/>
        <w:rPr>
          <w:sz w:val="28"/>
          <w:szCs w:val="28"/>
        </w:rPr>
      </w:pPr>
      <w:r w:rsidRPr="00871BEC">
        <w:rPr>
          <w:sz w:val="28"/>
          <w:szCs w:val="28"/>
        </w:rPr>
        <w:t xml:space="preserve">Для оперативного управления начисления оплаты </w:t>
      </w:r>
      <w:r w:rsidR="003B026A" w:rsidRPr="00871BEC">
        <w:rPr>
          <w:sz w:val="28"/>
          <w:szCs w:val="28"/>
        </w:rPr>
        <w:t>труда определим</w:t>
      </w:r>
      <w:r w:rsidR="00EA1737">
        <w:rPr>
          <w:sz w:val="28"/>
          <w:szCs w:val="28"/>
        </w:rPr>
        <w:t xml:space="preserve"> </w:t>
      </w:r>
      <w:r w:rsidRPr="00871BEC">
        <w:rPr>
          <w:bCs/>
          <w:sz w:val="28"/>
          <w:szCs w:val="28"/>
        </w:rPr>
        <w:t>требования к автоматизированной системе управления</w:t>
      </w:r>
      <w:r w:rsidRPr="00871BEC">
        <w:rPr>
          <w:sz w:val="28"/>
          <w:szCs w:val="28"/>
        </w:rPr>
        <w:t>. Они таковы:</w:t>
      </w:r>
    </w:p>
    <w:p w14:paraId="195DC27F" w14:textId="77777777" w:rsidR="00AB3625" w:rsidRPr="00871BEC" w:rsidRDefault="00AB3625" w:rsidP="00EA1737">
      <w:pPr>
        <w:pStyle w:val="a3"/>
        <w:numPr>
          <w:ilvl w:val="0"/>
          <w:numId w:val="20"/>
        </w:numPr>
        <w:shd w:val="clear" w:color="auto" w:fill="FFFFFF"/>
        <w:tabs>
          <w:tab w:val="left" w:pos="1134"/>
        </w:tabs>
        <w:spacing w:line="360" w:lineRule="auto"/>
        <w:ind w:left="0" w:firstLine="709"/>
        <w:contextualSpacing w:val="0"/>
        <w:jc w:val="both"/>
        <w:textAlignment w:val="baseline"/>
        <w:rPr>
          <w:sz w:val="28"/>
          <w:szCs w:val="28"/>
        </w:rPr>
      </w:pPr>
      <w:r w:rsidRPr="00871BEC">
        <w:rPr>
          <w:sz w:val="28"/>
          <w:szCs w:val="28"/>
        </w:rPr>
        <w:t>создать электронные учетные документы платежной системы (например, заявки на оплату и их реестры);</w:t>
      </w:r>
    </w:p>
    <w:p w14:paraId="3CFB3936" w14:textId="77777777" w:rsidR="00AB3625" w:rsidRPr="00871BEC" w:rsidRDefault="00AB3625" w:rsidP="00EA1737">
      <w:pPr>
        <w:pStyle w:val="a3"/>
        <w:numPr>
          <w:ilvl w:val="0"/>
          <w:numId w:val="20"/>
        </w:numPr>
        <w:shd w:val="clear" w:color="auto" w:fill="FFFFFF"/>
        <w:tabs>
          <w:tab w:val="left" w:pos="1134"/>
        </w:tabs>
        <w:spacing w:line="360" w:lineRule="auto"/>
        <w:ind w:left="0" w:firstLine="709"/>
        <w:contextualSpacing w:val="0"/>
        <w:jc w:val="both"/>
        <w:textAlignment w:val="baseline"/>
        <w:rPr>
          <w:sz w:val="28"/>
          <w:szCs w:val="28"/>
        </w:rPr>
      </w:pPr>
      <w:r w:rsidRPr="00871BEC">
        <w:rPr>
          <w:sz w:val="28"/>
          <w:szCs w:val="28"/>
        </w:rPr>
        <w:t>сформировать электронную отчетность, необходимую для контроля над исполнением платежей;</w:t>
      </w:r>
    </w:p>
    <w:p w14:paraId="0CCE9381" w14:textId="77777777" w:rsidR="00AB3625" w:rsidRPr="00871BEC" w:rsidRDefault="00AB3625" w:rsidP="00EA1737">
      <w:pPr>
        <w:pStyle w:val="a3"/>
        <w:numPr>
          <w:ilvl w:val="0"/>
          <w:numId w:val="20"/>
        </w:numPr>
        <w:shd w:val="clear" w:color="auto" w:fill="FFFFFF"/>
        <w:tabs>
          <w:tab w:val="left" w:pos="1134"/>
        </w:tabs>
        <w:spacing w:line="360" w:lineRule="auto"/>
        <w:ind w:left="0" w:firstLine="709"/>
        <w:contextualSpacing w:val="0"/>
        <w:jc w:val="both"/>
        <w:textAlignment w:val="baseline"/>
        <w:rPr>
          <w:sz w:val="28"/>
          <w:szCs w:val="28"/>
        </w:rPr>
      </w:pPr>
      <w:r w:rsidRPr="00871BEC">
        <w:rPr>
          <w:sz w:val="28"/>
          <w:szCs w:val="28"/>
        </w:rPr>
        <w:t>реализовать соответствующие процедуры согласований и утверждений (бюджетов, заявок на оплату и др.);</w:t>
      </w:r>
    </w:p>
    <w:p w14:paraId="6BFD68E5" w14:textId="77777777" w:rsidR="00AB3625" w:rsidRDefault="00AB3625" w:rsidP="00EA1737">
      <w:pPr>
        <w:pStyle w:val="a3"/>
        <w:numPr>
          <w:ilvl w:val="0"/>
          <w:numId w:val="20"/>
        </w:numPr>
        <w:shd w:val="clear" w:color="auto" w:fill="FFFFFF"/>
        <w:tabs>
          <w:tab w:val="left" w:pos="1134"/>
        </w:tabs>
        <w:spacing w:line="360" w:lineRule="auto"/>
        <w:ind w:left="0" w:firstLine="709"/>
        <w:contextualSpacing w:val="0"/>
        <w:jc w:val="both"/>
        <w:textAlignment w:val="baseline"/>
        <w:rPr>
          <w:sz w:val="28"/>
          <w:szCs w:val="28"/>
        </w:rPr>
      </w:pPr>
      <w:r w:rsidRPr="00871BEC">
        <w:rPr>
          <w:sz w:val="28"/>
          <w:szCs w:val="28"/>
        </w:rPr>
        <w:t xml:space="preserve">разграничить права доступа </w:t>
      </w:r>
      <w:r>
        <w:rPr>
          <w:sz w:val="28"/>
          <w:szCs w:val="28"/>
        </w:rPr>
        <w:t xml:space="preserve">к финансовой информации для работников </w:t>
      </w:r>
      <w:r w:rsidR="00724099">
        <w:rPr>
          <w:sz w:val="28"/>
          <w:szCs w:val="28"/>
        </w:rPr>
        <w:t xml:space="preserve">ООО </w:t>
      </w:r>
      <w:r w:rsidR="002D2148">
        <w:rPr>
          <w:sz w:val="28"/>
          <w:szCs w:val="28"/>
        </w:rPr>
        <w:t>«</w:t>
      </w:r>
      <w:r w:rsidR="00724099">
        <w:rPr>
          <w:sz w:val="28"/>
          <w:szCs w:val="28"/>
        </w:rPr>
        <w:t xml:space="preserve">ТЦ </w:t>
      </w:r>
      <w:r w:rsidR="002D2148">
        <w:rPr>
          <w:sz w:val="28"/>
          <w:szCs w:val="28"/>
        </w:rPr>
        <w:t>«</w:t>
      </w:r>
      <w:proofErr w:type="spellStart"/>
      <w:r w:rsidR="00724099">
        <w:rPr>
          <w:sz w:val="28"/>
          <w:szCs w:val="28"/>
        </w:rPr>
        <w:t>Новомариинский</w:t>
      </w:r>
      <w:proofErr w:type="spellEnd"/>
      <w:r w:rsidR="002D2148">
        <w:rPr>
          <w:sz w:val="28"/>
          <w:szCs w:val="28"/>
        </w:rPr>
        <w:t>»</w:t>
      </w:r>
      <w:r>
        <w:rPr>
          <w:sz w:val="28"/>
          <w:szCs w:val="28"/>
        </w:rPr>
        <w:t xml:space="preserve"> разных уровней ответственности;</w:t>
      </w:r>
    </w:p>
    <w:p w14:paraId="73ADF966" w14:textId="77777777" w:rsidR="00AB3625" w:rsidRDefault="00AB3625" w:rsidP="00EA1737">
      <w:pPr>
        <w:pStyle w:val="a3"/>
        <w:numPr>
          <w:ilvl w:val="0"/>
          <w:numId w:val="20"/>
        </w:numPr>
        <w:shd w:val="clear" w:color="auto" w:fill="FFFFFF"/>
        <w:tabs>
          <w:tab w:val="left" w:pos="1134"/>
        </w:tabs>
        <w:spacing w:line="360" w:lineRule="auto"/>
        <w:ind w:left="0" w:firstLine="709"/>
        <w:contextualSpacing w:val="0"/>
        <w:jc w:val="both"/>
        <w:textAlignment w:val="baseline"/>
        <w:rPr>
          <w:sz w:val="28"/>
          <w:szCs w:val="28"/>
        </w:rPr>
      </w:pPr>
      <w:r>
        <w:rPr>
          <w:sz w:val="28"/>
          <w:szCs w:val="28"/>
        </w:rPr>
        <w:t>поддерживать обмен данными с имеющимися учетными системами (например, распоряжения на выплату вносятся в систему оперативного учета и путем обмена попадают в систему управления начисления зарплаты);</w:t>
      </w:r>
    </w:p>
    <w:p w14:paraId="7445A095" w14:textId="77777777" w:rsidR="005A2A7C" w:rsidRDefault="00AB3625" w:rsidP="005A2A7C">
      <w:pPr>
        <w:pStyle w:val="a3"/>
        <w:numPr>
          <w:ilvl w:val="0"/>
          <w:numId w:val="20"/>
        </w:numPr>
        <w:shd w:val="clear" w:color="auto" w:fill="FFFFFF"/>
        <w:tabs>
          <w:tab w:val="left" w:pos="1134"/>
        </w:tabs>
        <w:spacing w:line="360" w:lineRule="auto"/>
        <w:ind w:left="0" w:firstLine="709"/>
        <w:contextualSpacing w:val="0"/>
        <w:jc w:val="both"/>
        <w:textAlignment w:val="baseline"/>
        <w:rPr>
          <w:sz w:val="28"/>
          <w:szCs w:val="28"/>
        </w:rPr>
      </w:pPr>
      <w:r>
        <w:rPr>
          <w:sz w:val="28"/>
          <w:szCs w:val="28"/>
        </w:rPr>
        <w:t xml:space="preserve">обеспечить </w:t>
      </w:r>
      <w:r w:rsidR="00EA1737">
        <w:rPr>
          <w:sz w:val="28"/>
          <w:szCs w:val="28"/>
        </w:rPr>
        <w:t xml:space="preserve">гибкость </w:t>
      </w:r>
      <w:r w:rsidR="00B56B37">
        <w:rPr>
          <w:sz w:val="28"/>
          <w:szCs w:val="28"/>
        </w:rPr>
        <w:t>при</w:t>
      </w:r>
      <w:r>
        <w:rPr>
          <w:sz w:val="28"/>
          <w:szCs w:val="28"/>
        </w:rPr>
        <w:t xml:space="preserve"> настройке системы (возможность штатных сотрудников настраивать программное обеспечение).</w:t>
      </w:r>
    </w:p>
    <w:p w14:paraId="2E2E6EF0" w14:textId="77777777" w:rsidR="00AB3625" w:rsidRPr="005A2A7C" w:rsidRDefault="00AB3625" w:rsidP="005A2A7C">
      <w:pPr>
        <w:shd w:val="clear" w:color="auto" w:fill="FFFFFF"/>
        <w:tabs>
          <w:tab w:val="left" w:pos="1134"/>
        </w:tabs>
        <w:spacing w:line="360" w:lineRule="auto"/>
        <w:ind w:firstLine="709"/>
        <w:jc w:val="both"/>
        <w:textAlignment w:val="baseline"/>
        <w:rPr>
          <w:sz w:val="28"/>
          <w:szCs w:val="28"/>
        </w:rPr>
      </w:pPr>
      <w:r w:rsidRPr="005A2A7C">
        <w:rPr>
          <w:sz w:val="28"/>
          <w:szCs w:val="28"/>
        </w:rPr>
        <w:t>Для качественного внедрения автоматизированной системы в первую очередь необходим этап регламентации. На этом этапе разрабатываются правила, по которым будет работать система, описываются все бизнес-процессы по управлению начислению оплаты труда. Все это закрепляется в документах. В частности, были разработаны положения:</w:t>
      </w:r>
    </w:p>
    <w:p w14:paraId="4662BBF0" w14:textId="77777777" w:rsidR="00AB3625" w:rsidRDefault="002D2148" w:rsidP="005A2A7C">
      <w:pPr>
        <w:spacing w:line="360" w:lineRule="auto"/>
        <w:ind w:firstLine="709"/>
        <w:jc w:val="both"/>
        <w:rPr>
          <w:sz w:val="28"/>
          <w:szCs w:val="28"/>
        </w:rPr>
      </w:pPr>
      <w:r>
        <w:rPr>
          <w:i/>
          <w:iCs/>
          <w:sz w:val="28"/>
          <w:szCs w:val="28"/>
        </w:rPr>
        <w:t>«</w:t>
      </w:r>
      <w:r w:rsidR="00AB3625" w:rsidRPr="00096286">
        <w:rPr>
          <w:iCs/>
          <w:sz w:val="28"/>
          <w:szCs w:val="28"/>
        </w:rPr>
        <w:t>Платежный календар</w:t>
      </w:r>
      <w:r w:rsidR="00AB3625" w:rsidRPr="005A2A7C">
        <w:rPr>
          <w:iCs/>
          <w:sz w:val="28"/>
          <w:szCs w:val="28"/>
        </w:rPr>
        <w:t>ь</w:t>
      </w:r>
      <w:r>
        <w:rPr>
          <w:i/>
          <w:iCs/>
          <w:sz w:val="28"/>
          <w:szCs w:val="28"/>
        </w:rPr>
        <w:t>»</w:t>
      </w:r>
      <w:r w:rsidR="00AB3625">
        <w:rPr>
          <w:sz w:val="28"/>
          <w:szCs w:val="28"/>
        </w:rPr>
        <w:t xml:space="preserve">, в нем описаны принципы формирования реестров или заявок на выплату ДС, порядок согласования платежей зарплаты, порядок расстановки приоритетов в зависимости от фактического выполнения плана поступлений и текущих возможностей </w:t>
      </w:r>
      <w:r w:rsidR="00B56B37">
        <w:rPr>
          <w:sz w:val="28"/>
          <w:szCs w:val="28"/>
        </w:rPr>
        <w:t xml:space="preserve">ООО </w:t>
      </w:r>
      <w:r>
        <w:rPr>
          <w:sz w:val="28"/>
          <w:szCs w:val="28"/>
        </w:rPr>
        <w:t>«</w:t>
      </w:r>
      <w:r w:rsidR="00B56B37">
        <w:rPr>
          <w:sz w:val="28"/>
          <w:szCs w:val="28"/>
        </w:rPr>
        <w:t xml:space="preserve">ТЦ </w:t>
      </w:r>
      <w:r>
        <w:rPr>
          <w:sz w:val="28"/>
          <w:szCs w:val="28"/>
        </w:rPr>
        <w:t>«</w:t>
      </w:r>
      <w:proofErr w:type="spellStart"/>
      <w:r w:rsidR="00B56B37">
        <w:rPr>
          <w:sz w:val="28"/>
          <w:szCs w:val="28"/>
        </w:rPr>
        <w:t>Новомариинский</w:t>
      </w:r>
      <w:proofErr w:type="spellEnd"/>
      <w:r>
        <w:rPr>
          <w:sz w:val="28"/>
          <w:szCs w:val="28"/>
        </w:rPr>
        <w:t>»</w:t>
      </w:r>
      <w:r w:rsidR="00F53C03">
        <w:rPr>
          <w:sz w:val="28"/>
          <w:szCs w:val="28"/>
        </w:rPr>
        <w:t>.</w:t>
      </w:r>
    </w:p>
    <w:p w14:paraId="54D0BC5B" w14:textId="77777777" w:rsidR="00AB3625" w:rsidRDefault="002D2148" w:rsidP="005A2A7C">
      <w:pPr>
        <w:spacing w:line="360" w:lineRule="auto"/>
        <w:ind w:firstLine="709"/>
        <w:jc w:val="both"/>
        <w:rPr>
          <w:sz w:val="28"/>
          <w:szCs w:val="28"/>
        </w:rPr>
      </w:pPr>
      <w:r>
        <w:rPr>
          <w:i/>
          <w:iCs/>
          <w:sz w:val="28"/>
          <w:szCs w:val="28"/>
        </w:rPr>
        <w:t>«</w:t>
      </w:r>
      <w:r w:rsidR="00AB3625" w:rsidRPr="00096286">
        <w:rPr>
          <w:iCs/>
          <w:sz w:val="28"/>
          <w:szCs w:val="28"/>
        </w:rPr>
        <w:t>Движение заявки на выплату ДС</w:t>
      </w:r>
      <w:r>
        <w:rPr>
          <w:i/>
          <w:iCs/>
          <w:sz w:val="28"/>
          <w:szCs w:val="28"/>
        </w:rPr>
        <w:t>»</w:t>
      </w:r>
      <w:r w:rsidR="00AB3625">
        <w:rPr>
          <w:sz w:val="28"/>
          <w:szCs w:val="28"/>
        </w:rPr>
        <w:t>, где указаны основные принципы и порядок прохождения заявок на оплату, сроки, лица, ответственные за согласование и утверждение, обязанности и полномочия сотрудников, последовательность их действий</w:t>
      </w:r>
      <w:r w:rsidR="00F53C03">
        <w:rPr>
          <w:sz w:val="28"/>
          <w:szCs w:val="28"/>
        </w:rPr>
        <w:t>.</w:t>
      </w:r>
    </w:p>
    <w:p w14:paraId="66D6C48D" w14:textId="77777777" w:rsidR="00AB3625" w:rsidRDefault="00AB3625" w:rsidP="005A2A7C">
      <w:pPr>
        <w:spacing w:line="360" w:lineRule="auto"/>
        <w:ind w:firstLine="709"/>
        <w:jc w:val="both"/>
        <w:rPr>
          <w:sz w:val="28"/>
          <w:szCs w:val="28"/>
        </w:rPr>
      </w:pPr>
      <w:r>
        <w:rPr>
          <w:sz w:val="28"/>
          <w:szCs w:val="28"/>
        </w:rPr>
        <w:t>Этапы проведения проверок.</w:t>
      </w:r>
    </w:p>
    <w:p w14:paraId="583F38BA" w14:textId="77777777" w:rsidR="00AB3625" w:rsidRDefault="00AB3625" w:rsidP="005A2A7C">
      <w:pPr>
        <w:spacing w:line="360" w:lineRule="auto"/>
        <w:ind w:firstLine="709"/>
        <w:jc w:val="both"/>
        <w:rPr>
          <w:sz w:val="28"/>
          <w:szCs w:val="28"/>
        </w:rPr>
      </w:pPr>
      <w:r>
        <w:rPr>
          <w:sz w:val="28"/>
          <w:szCs w:val="28"/>
        </w:rPr>
        <w:t>Этап подготовительный содержит следующий алгоритм действий:</w:t>
      </w:r>
    </w:p>
    <w:p w14:paraId="0C7019CE" w14:textId="77777777" w:rsidR="00AB3625" w:rsidRDefault="00AB3625" w:rsidP="005A2A7C">
      <w:pPr>
        <w:spacing w:line="360" w:lineRule="auto"/>
        <w:ind w:firstLine="709"/>
        <w:jc w:val="both"/>
        <w:rPr>
          <w:sz w:val="28"/>
          <w:szCs w:val="28"/>
        </w:rPr>
      </w:pPr>
      <w:r>
        <w:rPr>
          <w:sz w:val="28"/>
          <w:szCs w:val="28"/>
        </w:rPr>
        <w:t xml:space="preserve">В целях сокращения объема документооборота цепочка согласования платежей была разделена по принципу принадлежности к статьям движения ДС. Платежи, которые не требовали особого согласования или были обязательными (налоги, возврат страховых премий, распоряжения на выплату, </w:t>
      </w:r>
      <w:proofErr w:type="spellStart"/>
      <w:r>
        <w:rPr>
          <w:sz w:val="28"/>
          <w:szCs w:val="28"/>
        </w:rPr>
        <w:t>аквизиционные</w:t>
      </w:r>
      <w:proofErr w:type="spellEnd"/>
      <w:r>
        <w:rPr>
          <w:sz w:val="28"/>
          <w:szCs w:val="28"/>
        </w:rPr>
        <w:t xml:space="preserve"> выплаты), после оформления заявки на ДС без утверждения сразу попадали в реестр платежей. Прочие платежи согласовывались и утверждались по всей ветке утверждения. В сформированных реестрах платежей расставлялись приоритеты, в соответствии с правилами, описанными в Положении, и даты оплат. При проведении (утверждении) реестров соответствующие записи отражались в платежном календаре. </w:t>
      </w:r>
    </w:p>
    <w:p w14:paraId="439AAC55" w14:textId="77777777" w:rsidR="00AB3625" w:rsidRDefault="00455F6E" w:rsidP="00AB3625">
      <w:pPr>
        <w:spacing w:before="100" w:beforeAutospacing="1" w:after="100" w:afterAutospacing="1" w:line="360" w:lineRule="auto"/>
        <w:ind w:firstLine="709"/>
        <w:contextualSpacing/>
        <w:jc w:val="both"/>
        <w:rPr>
          <w:sz w:val="28"/>
          <w:szCs w:val="28"/>
        </w:rPr>
      </w:pPr>
      <w:hyperlink r:id="rId19" w:tooltip="Платежный календарь" w:history="1">
        <w:r w:rsidR="00AB3625" w:rsidRPr="00724099">
          <w:rPr>
            <w:rStyle w:val="a7"/>
            <w:rFonts w:eastAsiaTheme="majorEastAsia"/>
            <w:color w:val="auto"/>
            <w:sz w:val="28"/>
            <w:szCs w:val="28"/>
            <w:u w:val="none"/>
          </w:rPr>
          <w:t>Платежный календарь</w:t>
        </w:r>
      </w:hyperlink>
      <w:r w:rsidR="003855EB">
        <w:rPr>
          <w:sz w:val="28"/>
          <w:szCs w:val="28"/>
        </w:rPr>
        <w:t xml:space="preserve"> </w:t>
      </w:r>
      <w:r w:rsidR="00AB3625" w:rsidRPr="00724099">
        <w:rPr>
          <w:sz w:val="28"/>
          <w:szCs w:val="28"/>
        </w:rPr>
        <w:t xml:space="preserve">может </w:t>
      </w:r>
      <w:r w:rsidR="00AB3625">
        <w:rPr>
          <w:sz w:val="28"/>
          <w:szCs w:val="28"/>
        </w:rPr>
        <w:t xml:space="preserve">иметь разный вид и разный уровень детализации, но он обязательно должен содержать данные о поступлениях и выбытиях, об остатках ДС с разбивкой по дням. Полученный отчет </w:t>
      </w:r>
      <w:r w:rsidR="002D2148">
        <w:rPr>
          <w:sz w:val="28"/>
          <w:szCs w:val="28"/>
        </w:rPr>
        <w:t>«</w:t>
      </w:r>
      <w:r w:rsidR="00AB3625">
        <w:rPr>
          <w:sz w:val="28"/>
          <w:szCs w:val="28"/>
        </w:rPr>
        <w:t>Платежный календарь</w:t>
      </w:r>
      <w:r w:rsidR="002D2148">
        <w:rPr>
          <w:sz w:val="28"/>
          <w:szCs w:val="28"/>
        </w:rPr>
        <w:t>»</w:t>
      </w:r>
      <w:r w:rsidR="00AB3625">
        <w:rPr>
          <w:sz w:val="28"/>
          <w:szCs w:val="28"/>
        </w:rPr>
        <w:t xml:space="preserve"> позволяет финансовому директору заранее выявить вероятные кассовые разрывы либо избыток ДС и оперативно перепланировать платежи.</w:t>
      </w:r>
    </w:p>
    <w:p w14:paraId="1FD21112" w14:textId="77777777" w:rsidR="00AB3625" w:rsidRDefault="00AB3625" w:rsidP="00AB3625">
      <w:pPr>
        <w:spacing w:before="100" w:beforeAutospacing="1" w:after="100" w:afterAutospacing="1" w:line="360" w:lineRule="auto"/>
        <w:ind w:firstLine="709"/>
        <w:contextualSpacing/>
        <w:jc w:val="both"/>
        <w:rPr>
          <w:sz w:val="28"/>
          <w:szCs w:val="28"/>
        </w:rPr>
      </w:pPr>
      <w:r>
        <w:rPr>
          <w:sz w:val="28"/>
          <w:szCs w:val="28"/>
        </w:rPr>
        <w:t>При разработке системы и форм отчетности был также настроен отчет, который позволял анализировать состояние заявок на ДС (не утвержденные, утвержденные, в состоянии оплаты), а также общее количество поданных заявок и распоряжений на выплату в целом по компании.</w:t>
      </w:r>
    </w:p>
    <w:p w14:paraId="58E5B15C" w14:textId="77777777" w:rsidR="00AB3625" w:rsidRDefault="00AB3625" w:rsidP="00AB3625">
      <w:pPr>
        <w:spacing w:before="100" w:beforeAutospacing="1" w:after="100" w:afterAutospacing="1" w:line="360" w:lineRule="auto"/>
        <w:ind w:firstLine="709"/>
        <w:contextualSpacing/>
        <w:jc w:val="both"/>
        <w:rPr>
          <w:sz w:val="28"/>
          <w:szCs w:val="28"/>
        </w:rPr>
      </w:pPr>
      <w:r>
        <w:rPr>
          <w:sz w:val="28"/>
          <w:szCs w:val="28"/>
        </w:rPr>
        <w:t>Успешность внедрения и использования в компании такого инструмента, как платежный календарь будет зависеть от корректности и оптимальности разработанной архитектуры процесса. Вот почему этап регламентации не менее важен, нежели этап автоматизации системы.</w:t>
      </w:r>
    </w:p>
    <w:p w14:paraId="7ED1FDBF" w14:textId="77777777" w:rsidR="00AB3625" w:rsidRDefault="00AB3625" w:rsidP="00AB3625">
      <w:pPr>
        <w:spacing w:before="100" w:beforeAutospacing="1" w:after="100" w:afterAutospacing="1" w:line="360" w:lineRule="auto"/>
        <w:ind w:firstLine="709"/>
        <w:contextualSpacing/>
        <w:jc w:val="both"/>
        <w:rPr>
          <w:sz w:val="28"/>
          <w:szCs w:val="28"/>
        </w:rPr>
      </w:pPr>
      <w:r>
        <w:rPr>
          <w:sz w:val="28"/>
          <w:szCs w:val="28"/>
        </w:rPr>
        <w:t>Только при соблюдении всеми сотрудниками установленных регламентов и одинаковом понимании системы управление денежными потоками будет результативным</w:t>
      </w:r>
    </w:p>
    <w:p w14:paraId="590074BB" w14:textId="77777777" w:rsidR="00AB3625" w:rsidRDefault="00AB3625" w:rsidP="00AB3625">
      <w:pPr>
        <w:spacing w:before="100" w:beforeAutospacing="1" w:after="100" w:afterAutospacing="1" w:line="360" w:lineRule="auto"/>
        <w:ind w:firstLine="709"/>
        <w:contextualSpacing/>
        <w:jc w:val="both"/>
        <w:rPr>
          <w:sz w:val="28"/>
          <w:szCs w:val="28"/>
        </w:rPr>
      </w:pPr>
      <w:r>
        <w:rPr>
          <w:sz w:val="28"/>
          <w:szCs w:val="28"/>
        </w:rPr>
        <w:t>Информация должна быть структурирована по единым для всей компании правилам.</w:t>
      </w:r>
    </w:p>
    <w:p w14:paraId="018B1CF4" w14:textId="77777777" w:rsidR="00AB3625" w:rsidRDefault="00AB3625" w:rsidP="00AB3625">
      <w:pPr>
        <w:tabs>
          <w:tab w:val="left" w:pos="3119"/>
        </w:tabs>
        <w:spacing w:line="360" w:lineRule="auto"/>
        <w:ind w:firstLine="709"/>
        <w:contextualSpacing/>
        <w:jc w:val="both"/>
        <w:rPr>
          <w:sz w:val="28"/>
          <w:szCs w:val="28"/>
        </w:rPr>
      </w:pPr>
      <w:r>
        <w:rPr>
          <w:sz w:val="28"/>
          <w:szCs w:val="28"/>
        </w:rPr>
        <w:t xml:space="preserve">Чтобы рассчитать показатели экономической эффективности, необходимо сравнить данные по затратам до внедрения информационной системы анализа деятельности </w:t>
      </w:r>
      <w:r w:rsidR="00724099">
        <w:rPr>
          <w:sz w:val="28"/>
          <w:szCs w:val="28"/>
        </w:rPr>
        <w:t xml:space="preserve">ООО </w:t>
      </w:r>
      <w:r w:rsidR="002D2148">
        <w:rPr>
          <w:sz w:val="28"/>
          <w:szCs w:val="28"/>
        </w:rPr>
        <w:t>«</w:t>
      </w:r>
      <w:r w:rsidR="00724099">
        <w:rPr>
          <w:sz w:val="28"/>
          <w:szCs w:val="28"/>
        </w:rPr>
        <w:t xml:space="preserve">ТЦ </w:t>
      </w:r>
      <w:r w:rsidR="002D2148">
        <w:rPr>
          <w:sz w:val="28"/>
          <w:szCs w:val="28"/>
        </w:rPr>
        <w:t>«</w:t>
      </w:r>
      <w:proofErr w:type="spellStart"/>
      <w:r w:rsidR="00724099">
        <w:rPr>
          <w:sz w:val="28"/>
          <w:szCs w:val="28"/>
        </w:rPr>
        <w:t>Новомариинский</w:t>
      </w:r>
      <w:proofErr w:type="spellEnd"/>
      <w:r w:rsidR="002D2148">
        <w:rPr>
          <w:sz w:val="28"/>
          <w:szCs w:val="28"/>
        </w:rPr>
        <w:t>»</w:t>
      </w:r>
      <w:r w:rsidR="00B26003">
        <w:rPr>
          <w:sz w:val="28"/>
          <w:szCs w:val="28"/>
        </w:rPr>
        <w:t xml:space="preserve"> </w:t>
      </w:r>
      <w:r>
        <w:rPr>
          <w:sz w:val="28"/>
          <w:szCs w:val="28"/>
        </w:rPr>
        <w:t>и после внедрения. Рассчитаем отчисления в фонды до и после внедрения ИС:</w:t>
      </w:r>
    </w:p>
    <w:p w14:paraId="50E26926" w14:textId="77777777" w:rsidR="00AB3625" w:rsidRPr="007E2909" w:rsidRDefault="00AB3625" w:rsidP="007E2909">
      <w:pPr>
        <w:pStyle w:val="a3"/>
        <w:numPr>
          <w:ilvl w:val="0"/>
          <w:numId w:val="33"/>
        </w:numPr>
        <w:tabs>
          <w:tab w:val="left" w:pos="1134"/>
          <w:tab w:val="left" w:pos="3119"/>
        </w:tabs>
        <w:spacing w:line="360" w:lineRule="auto"/>
        <w:ind w:left="0" w:firstLine="709"/>
        <w:contextualSpacing w:val="0"/>
        <w:jc w:val="both"/>
        <w:rPr>
          <w:sz w:val="28"/>
          <w:szCs w:val="28"/>
        </w:rPr>
      </w:pPr>
      <w:r w:rsidRPr="007E2909">
        <w:rPr>
          <w:sz w:val="28"/>
          <w:szCs w:val="28"/>
        </w:rPr>
        <w:t xml:space="preserve">До внедрения: 15 300 000*(0,22+0,029+0,051)=4 590 000 руб. </w:t>
      </w:r>
    </w:p>
    <w:p w14:paraId="18E8AC9A" w14:textId="77777777" w:rsidR="00AB3625" w:rsidRPr="000C4F2C" w:rsidRDefault="00AB3625" w:rsidP="007E2909">
      <w:pPr>
        <w:pStyle w:val="a3"/>
        <w:numPr>
          <w:ilvl w:val="0"/>
          <w:numId w:val="33"/>
        </w:numPr>
        <w:tabs>
          <w:tab w:val="left" w:pos="1134"/>
          <w:tab w:val="left" w:pos="3119"/>
        </w:tabs>
        <w:spacing w:line="360" w:lineRule="auto"/>
        <w:ind w:left="0" w:firstLine="709"/>
        <w:contextualSpacing w:val="0"/>
        <w:jc w:val="both"/>
        <w:rPr>
          <w:sz w:val="28"/>
          <w:szCs w:val="28"/>
        </w:rPr>
      </w:pPr>
      <w:r w:rsidRPr="000C4F2C">
        <w:rPr>
          <w:sz w:val="28"/>
          <w:szCs w:val="28"/>
        </w:rPr>
        <w:t>После внедрения: 255 000*(0,22+0,029+0,051)=76 500 руб.</w:t>
      </w:r>
    </w:p>
    <w:p w14:paraId="31324E10" w14:textId="77777777" w:rsidR="00AB3625" w:rsidRDefault="00AB3625" w:rsidP="00AB3625">
      <w:pPr>
        <w:tabs>
          <w:tab w:val="left" w:pos="3119"/>
        </w:tabs>
        <w:spacing w:line="360" w:lineRule="auto"/>
        <w:ind w:firstLine="709"/>
        <w:contextualSpacing/>
        <w:jc w:val="both"/>
        <w:rPr>
          <w:sz w:val="28"/>
          <w:szCs w:val="28"/>
        </w:rPr>
      </w:pPr>
      <w:r>
        <w:rPr>
          <w:sz w:val="28"/>
          <w:szCs w:val="28"/>
        </w:rPr>
        <w:t xml:space="preserve">Рассчитаем амортизацию техники и мебели на человека. </w:t>
      </w:r>
    </w:p>
    <w:p w14:paraId="71E9858A" w14:textId="77777777" w:rsidR="00AB3625" w:rsidRDefault="00AB3625" w:rsidP="00AB3625">
      <w:pPr>
        <w:tabs>
          <w:tab w:val="left" w:pos="3119"/>
        </w:tabs>
        <w:spacing w:line="360" w:lineRule="auto"/>
        <w:ind w:firstLine="709"/>
        <w:contextualSpacing/>
        <w:jc w:val="both"/>
        <w:rPr>
          <w:sz w:val="28"/>
          <w:szCs w:val="28"/>
        </w:rPr>
      </w:pPr>
      <w:r>
        <w:rPr>
          <w:sz w:val="28"/>
          <w:szCs w:val="28"/>
        </w:rPr>
        <w:t xml:space="preserve">Амортизация основных средств на одно рабочее место складывается из амортизации компьютера, стола и стула и составляет 579 руб./мес. </w:t>
      </w:r>
    </w:p>
    <w:p w14:paraId="26B4F526" w14:textId="77777777" w:rsidR="00AB3625" w:rsidRDefault="00AB3625" w:rsidP="00AB3625">
      <w:pPr>
        <w:tabs>
          <w:tab w:val="left" w:pos="3119"/>
        </w:tabs>
        <w:spacing w:line="360" w:lineRule="auto"/>
        <w:ind w:firstLine="709"/>
        <w:contextualSpacing/>
        <w:jc w:val="both"/>
        <w:rPr>
          <w:sz w:val="28"/>
          <w:szCs w:val="28"/>
        </w:rPr>
      </w:pPr>
      <w:r>
        <w:rPr>
          <w:sz w:val="28"/>
          <w:szCs w:val="28"/>
        </w:rPr>
        <w:t>Таким образом, до внедрения ИС амортизация составляет 579*10*12=69480 руб., а после внедрения ИС – 579*1*2=1 158 руб.</w:t>
      </w:r>
    </w:p>
    <w:p w14:paraId="072D6995" w14:textId="77777777" w:rsidR="00AB3625" w:rsidRDefault="00AB3625" w:rsidP="00AB3625">
      <w:pPr>
        <w:tabs>
          <w:tab w:val="left" w:pos="3119"/>
        </w:tabs>
        <w:spacing w:line="360" w:lineRule="auto"/>
        <w:ind w:firstLine="709"/>
        <w:contextualSpacing/>
        <w:jc w:val="both"/>
        <w:rPr>
          <w:sz w:val="28"/>
          <w:szCs w:val="28"/>
        </w:rPr>
      </w:pPr>
      <w:r>
        <w:rPr>
          <w:sz w:val="28"/>
          <w:szCs w:val="28"/>
        </w:rPr>
        <w:t>Рассчитаем потребляемую электроэнергию до и после внедрения ИС.</w:t>
      </w:r>
    </w:p>
    <w:p w14:paraId="74382423" w14:textId="77777777" w:rsidR="00AB3625" w:rsidRDefault="00AB3625" w:rsidP="00AB3625">
      <w:pPr>
        <w:tabs>
          <w:tab w:val="left" w:pos="3119"/>
        </w:tabs>
        <w:spacing w:line="360" w:lineRule="auto"/>
        <w:ind w:firstLine="709"/>
        <w:contextualSpacing/>
        <w:jc w:val="both"/>
        <w:rPr>
          <w:sz w:val="28"/>
          <w:szCs w:val="28"/>
        </w:rPr>
      </w:pPr>
      <w:r>
        <w:rPr>
          <w:sz w:val="28"/>
          <w:szCs w:val="28"/>
        </w:rPr>
        <w:t>Рабочее помещение освещают 10 лампочек мощностью 100 Вт/час, в день используется: 10*100*8=8000 Вт.</w:t>
      </w:r>
    </w:p>
    <w:p w14:paraId="28CF3699" w14:textId="77777777" w:rsidR="008637F8" w:rsidRDefault="00AB3625" w:rsidP="00AB3625">
      <w:pPr>
        <w:tabs>
          <w:tab w:val="left" w:pos="3119"/>
        </w:tabs>
        <w:spacing w:line="360" w:lineRule="auto"/>
        <w:ind w:firstLine="709"/>
        <w:contextualSpacing/>
        <w:jc w:val="both"/>
        <w:rPr>
          <w:sz w:val="28"/>
          <w:szCs w:val="28"/>
        </w:rPr>
      </w:pPr>
      <w:r>
        <w:rPr>
          <w:sz w:val="28"/>
          <w:szCs w:val="28"/>
        </w:rPr>
        <w:t>Десять компьютеров мощностью 450 Вт/час, в день используется:</w:t>
      </w:r>
      <w:r w:rsidR="00A26F7D">
        <w:rPr>
          <w:sz w:val="28"/>
          <w:szCs w:val="28"/>
        </w:rPr>
        <w:t xml:space="preserve"> </w:t>
      </w:r>
    </w:p>
    <w:p w14:paraId="306E4401" w14:textId="77777777" w:rsidR="00AB3625" w:rsidRDefault="00AB3625" w:rsidP="008637F8">
      <w:pPr>
        <w:tabs>
          <w:tab w:val="left" w:pos="3119"/>
        </w:tabs>
        <w:spacing w:line="360" w:lineRule="auto"/>
        <w:ind w:firstLine="709"/>
        <w:contextualSpacing/>
        <w:jc w:val="center"/>
        <w:rPr>
          <w:sz w:val="28"/>
          <w:szCs w:val="28"/>
        </w:rPr>
      </w:pPr>
      <w:r>
        <w:rPr>
          <w:sz w:val="28"/>
          <w:szCs w:val="28"/>
        </w:rPr>
        <w:t>(450*10)*8=36 000 Вт</w:t>
      </w:r>
      <w:r w:rsidR="00A26F7D">
        <w:rPr>
          <w:sz w:val="28"/>
          <w:szCs w:val="28"/>
        </w:rPr>
        <w:t>.</w:t>
      </w:r>
    </w:p>
    <w:p w14:paraId="1133AB97" w14:textId="77777777" w:rsidR="008637F8" w:rsidRDefault="00AB3625" w:rsidP="00AB3625">
      <w:pPr>
        <w:tabs>
          <w:tab w:val="left" w:pos="3119"/>
        </w:tabs>
        <w:spacing w:line="360" w:lineRule="auto"/>
        <w:ind w:firstLine="709"/>
        <w:contextualSpacing/>
        <w:jc w:val="both"/>
        <w:rPr>
          <w:sz w:val="28"/>
          <w:szCs w:val="28"/>
        </w:rPr>
      </w:pPr>
      <w:r>
        <w:rPr>
          <w:sz w:val="28"/>
          <w:szCs w:val="28"/>
        </w:rPr>
        <w:t>Один компьютер мощностью 450 Вт/час, в день используется:</w:t>
      </w:r>
      <w:r w:rsidR="00A26F7D">
        <w:rPr>
          <w:sz w:val="28"/>
          <w:szCs w:val="28"/>
        </w:rPr>
        <w:t xml:space="preserve"> </w:t>
      </w:r>
    </w:p>
    <w:p w14:paraId="064A6F70" w14:textId="77777777" w:rsidR="00AB3625" w:rsidRDefault="00AB3625" w:rsidP="008637F8">
      <w:pPr>
        <w:tabs>
          <w:tab w:val="left" w:pos="3119"/>
        </w:tabs>
        <w:spacing w:line="360" w:lineRule="auto"/>
        <w:ind w:firstLine="709"/>
        <w:contextualSpacing/>
        <w:jc w:val="center"/>
        <w:rPr>
          <w:sz w:val="28"/>
          <w:szCs w:val="28"/>
        </w:rPr>
      </w:pPr>
      <w:r>
        <w:rPr>
          <w:sz w:val="28"/>
          <w:szCs w:val="28"/>
        </w:rPr>
        <w:t>450*8=3 600 Вт</w:t>
      </w:r>
      <w:r w:rsidR="00A26F7D">
        <w:rPr>
          <w:sz w:val="28"/>
          <w:szCs w:val="28"/>
        </w:rPr>
        <w:t>.</w:t>
      </w:r>
    </w:p>
    <w:p w14:paraId="70A1DC46" w14:textId="77777777" w:rsidR="008637F8" w:rsidRDefault="00AB3625" w:rsidP="00AB3625">
      <w:pPr>
        <w:tabs>
          <w:tab w:val="left" w:pos="3119"/>
        </w:tabs>
        <w:spacing w:line="360" w:lineRule="auto"/>
        <w:ind w:firstLine="709"/>
        <w:contextualSpacing/>
        <w:jc w:val="both"/>
        <w:rPr>
          <w:sz w:val="28"/>
          <w:szCs w:val="28"/>
        </w:rPr>
      </w:pPr>
      <w:r>
        <w:rPr>
          <w:sz w:val="28"/>
          <w:szCs w:val="28"/>
        </w:rPr>
        <w:t xml:space="preserve">Один принтер мощностью 150 Вт/час, в день: </w:t>
      </w:r>
    </w:p>
    <w:p w14:paraId="0C8C594D" w14:textId="77777777" w:rsidR="00A26F7D" w:rsidRDefault="00AB3625" w:rsidP="008637F8">
      <w:pPr>
        <w:tabs>
          <w:tab w:val="left" w:pos="3119"/>
        </w:tabs>
        <w:spacing w:line="360" w:lineRule="auto"/>
        <w:ind w:firstLine="709"/>
        <w:contextualSpacing/>
        <w:jc w:val="center"/>
        <w:rPr>
          <w:sz w:val="28"/>
          <w:szCs w:val="28"/>
        </w:rPr>
      </w:pPr>
      <w:r>
        <w:rPr>
          <w:sz w:val="28"/>
          <w:szCs w:val="28"/>
        </w:rPr>
        <w:t>150*8=1200 Вт</w:t>
      </w:r>
      <w:r w:rsidR="00A26F7D">
        <w:rPr>
          <w:sz w:val="28"/>
          <w:szCs w:val="28"/>
        </w:rPr>
        <w:t>.</w:t>
      </w:r>
    </w:p>
    <w:p w14:paraId="7F4A99CA" w14:textId="77777777" w:rsidR="008637F8" w:rsidRDefault="00AB3625" w:rsidP="00AB3625">
      <w:pPr>
        <w:tabs>
          <w:tab w:val="left" w:pos="3119"/>
        </w:tabs>
        <w:spacing w:line="360" w:lineRule="auto"/>
        <w:ind w:firstLine="709"/>
        <w:contextualSpacing/>
        <w:jc w:val="both"/>
        <w:rPr>
          <w:sz w:val="28"/>
          <w:szCs w:val="28"/>
        </w:rPr>
      </w:pPr>
      <w:r>
        <w:rPr>
          <w:sz w:val="28"/>
          <w:szCs w:val="28"/>
        </w:rPr>
        <w:t xml:space="preserve">Потребляемая за день до внедрения ИС электроэнергия составит: </w:t>
      </w:r>
    </w:p>
    <w:p w14:paraId="6BFACAC6" w14:textId="77777777" w:rsidR="00AB3625" w:rsidRDefault="008637F8" w:rsidP="008637F8">
      <w:pPr>
        <w:tabs>
          <w:tab w:val="left" w:pos="3119"/>
        </w:tabs>
        <w:spacing w:line="360" w:lineRule="auto"/>
        <w:ind w:firstLine="709"/>
        <w:contextualSpacing/>
        <w:jc w:val="center"/>
        <w:rPr>
          <w:sz w:val="28"/>
          <w:szCs w:val="28"/>
        </w:rPr>
      </w:pPr>
      <w:r>
        <w:rPr>
          <w:sz w:val="28"/>
          <w:szCs w:val="28"/>
        </w:rPr>
        <w:t>8</w:t>
      </w:r>
      <w:r w:rsidR="00AB3625">
        <w:rPr>
          <w:sz w:val="28"/>
          <w:szCs w:val="28"/>
        </w:rPr>
        <w:t xml:space="preserve"> 000+36 000+1 200=45 200Вт или 45,2 кВт</w:t>
      </w:r>
      <w:r w:rsidR="00A26F7D">
        <w:rPr>
          <w:sz w:val="28"/>
          <w:szCs w:val="28"/>
        </w:rPr>
        <w:t>.</w:t>
      </w:r>
    </w:p>
    <w:p w14:paraId="0F41F975" w14:textId="77777777" w:rsidR="008637F8" w:rsidRDefault="00AB3625" w:rsidP="00AB3625">
      <w:pPr>
        <w:tabs>
          <w:tab w:val="left" w:pos="3119"/>
        </w:tabs>
        <w:spacing w:line="360" w:lineRule="auto"/>
        <w:ind w:firstLine="709"/>
        <w:contextualSpacing/>
        <w:jc w:val="both"/>
        <w:rPr>
          <w:sz w:val="28"/>
          <w:szCs w:val="28"/>
        </w:rPr>
      </w:pPr>
      <w:r>
        <w:rPr>
          <w:sz w:val="28"/>
          <w:szCs w:val="28"/>
        </w:rPr>
        <w:t xml:space="preserve">Потребляемая за день после внедрения ИС электроэнергия составит: </w:t>
      </w:r>
    </w:p>
    <w:p w14:paraId="710BA3CA" w14:textId="77777777" w:rsidR="00AB3625" w:rsidRDefault="00AB3625" w:rsidP="008637F8">
      <w:pPr>
        <w:tabs>
          <w:tab w:val="left" w:pos="3119"/>
        </w:tabs>
        <w:spacing w:line="360" w:lineRule="auto"/>
        <w:ind w:firstLine="709"/>
        <w:contextualSpacing/>
        <w:jc w:val="center"/>
        <w:rPr>
          <w:sz w:val="28"/>
          <w:szCs w:val="28"/>
        </w:rPr>
      </w:pPr>
      <w:r>
        <w:rPr>
          <w:sz w:val="28"/>
          <w:szCs w:val="28"/>
        </w:rPr>
        <w:t xml:space="preserve">8 000+3 </w:t>
      </w:r>
      <w:r w:rsidR="00A26F7D">
        <w:rPr>
          <w:sz w:val="28"/>
          <w:szCs w:val="28"/>
        </w:rPr>
        <w:t>600+1 200=12 800Вт или 12,8 кВт.</w:t>
      </w:r>
    </w:p>
    <w:p w14:paraId="6697759D" w14:textId="77777777" w:rsidR="00AB3625" w:rsidRDefault="00AB3625" w:rsidP="009B2711">
      <w:pPr>
        <w:tabs>
          <w:tab w:val="left" w:pos="3119"/>
        </w:tabs>
        <w:spacing w:line="360" w:lineRule="auto"/>
        <w:ind w:firstLine="709"/>
        <w:contextualSpacing/>
        <w:jc w:val="both"/>
        <w:rPr>
          <w:sz w:val="28"/>
          <w:szCs w:val="28"/>
        </w:rPr>
      </w:pPr>
      <w:r>
        <w:rPr>
          <w:sz w:val="28"/>
          <w:szCs w:val="28"/>
        </w:rPr>
        <w:t>Следовательно, до внедрение ИС потреблялось: 45,2*21*12=11 390,4 кВт, а после внедрения ИС – 12,8*21=268,8 кВт.</w:t>
      </w:r>
    </w:p>
    <w:p w14:paraId="5B880457" w14:textId="77777777" w:rsidR="00AB3625" w:rsidRDefault="00AB3625" w:rsidP="00AB3625">
      <w:pPr>
        <w:tabs>
          <w:tab w:val="left" w:pos="3119"/>
        </w:tabs>
        <w:spacing w:line="360" w:lineRule="auto"/>
        <w:ind w:firstLine="709"/>
        <w:contextualSpacing/>
        <w:jc w:val="both"/>
        <w:rPr>
          <w:sz w:val="28"/>
          <w:szCs w:val="28"/>
        </w:rPr>
      </w:pPr>
      <w:r>
        <w:rPr>
          <w:sz w:val="28"/>
          <w:szCs w:val="28"/>
        </w:rPr>
        <w:t>При тарифе для предприятия 3,20</w:t>
      </w:r>
      <w:r w:rsidR="006E292F">
        <w:rPr>
          <w:sz w:val="28"/>
          <w:szCs w:val="28"/>
        </w:rPr>
        <w:t xml:space="preserve"> </w:t>
      </w:r>
      <w:r>
        <w:rPr>
          <w:sz w:val="28"/>
          <w:szCs w:val="28"/>
        </w:rPr>
        <w:t>руб</w:t>
      </w:r>
      <w:r w:rsidR="006E292F">
        <w:rPr>
          <w:sz w:val="28"/>
          <w:szCs w:val="28"/>
        </w:rPr>
        <w:t>.</w:t>
      </w:r>
      <w:r>
        <w:rPr>
          <w:sz w:val="28"/>
          <w:szCs w:val="28"/>
        </w:rPr>
        <w:t xml:space="preserve"> за кВт затраты предприятия на электроэнергию до внедрения ИС ставят: 11 390,4*3,20= 36 449,28 руб., а после внедрения ИС – 268,8*3,20 = 860,16 руб. </w:t>
      </w:r>
    </w:p>
    <w:p w14:paraId="0C1B648F" w14:textId="77777777" w:rsidR="00AB3625" w:rsidRDefault="00AB3625" w:rsidP="00AB3625">
      <w:pPr>
        <w:tabs>
          <w:tab w:val="left" w:pos="3119"/>
        </w:tabs>
        <w:spacing w:line="360" w:lineRule="auto"/>
        <w:ind w:firstLine="709"/>
        <w:contextualSpacing/>
        <w:jc w:val="both"/>
        <w:rPr>
          <w:sz w:val="28"/>
          <w:szCs w:val="28"/>
        </w:rPr>
      </w:pPr>
      <w:r>
        <w:rPr>
          <w:sz w:val="28"/>
          <w:szCs w:val="28"/>
        </w:rPr>
        <w:t xml:space="preserve">Исходя из того, что затраты на материалы на одного сотрудника составляют 150 руб./мес., затраты до внедрения ИС – 150*12*10=18 000 руб., затраты после внедрения ИС – 150*2=300 руб. </w:t>
      </w:r>
    </w:p>
    <w:p w14:paraId="11ED8B75" w14:textId="77777777" w:rsidR="009B2711" w:rsidRDefault="00AB3625" w:rsidP="00AB3625">
      <w:pPr>
        <w:tabs>
          <w:tab w:val="left" w:pos="3119"/>
        </w:tabs>
        <w:spacing w:line="360" w:lineRule="auto"/>
        <w:ind w:firstLine="709"/>
        <w:contextualSpacing/>
        <w:jc w:val="both"/>
        <w:rPr>
          <w:sz w:val="28"/>
          <w:szCs w:val="28"/>
        </w:rPr>
      </w:pPr>
      <w:r>
        <w:rPr>
          <w:sz w:val="28"/>
          <w:szCs w:val="28"/>
        </w:rPr>
        <w:t xml:space="preserve">Прочие затраты составляют 1000 руб. на отдел в месяц. Прочие затраты до внедрения ИС составляют 12 000 руб., а после внедрения – 1 000 руб. </w:t>
      </w:r>
    </w:p>
    <w:p w14:paraId="610BC23F" w14:textId="77777777" w:rsidR="00AB3625" w:rsidRDefault="00AB3625" w:rsidP="00AB3625">
      <w:pPr>
        <w:tabs>
          <w:tab w:val="left" w:pos="3119"/>
        </w:tabs>
        <w:spacing w:line="360" w:lineRule="auto"/>
        <w:ind w:firstLine="709"/>
        <w:contextualSpacing/>
        <w:jc w:val="both"/>
        <w:rPr>
          <w:sz w:val="28"/>
          <w:szCs w:val="28"/>
        </w:rPr>
      </w:pPr>
      <w:r>
        <w:rPr>
          <w:sz w:val="28"/>
          <w:szCs w:val="28"/>
        </w:rPr>
        <w:t>Сопровождением информационной системы анализа деятельности</w:t>
      </w:r>
      <w:r w:rsidR="006E292F">
        <w:rPr>
          <w:sz w:val="28"/>
          <w:szCs w:val="28"/>
        </w:rPr>
        <w:t xml:space="preserve"> </w:t>
      </w:r>
      <w:r w:rsidR="00B56B37">
        <w:rPr>
          <w:sz w:val="28"/>
          <w:szCs w:val="28"/>
        </w:rPr>
        <w:t xml:space="preserve">ООО </w:t>
      </w:r>
      <w:r w:rsidR="002D2148">
        <w:rPr>
          <w:sz w:val="28"/>
          <w:szCs w:val="28"/>
        </w:rPr>
        <w:t>«</w:t>
      </w:r>
      <w:r w:rsidR="00B56B37">
        <w:rPr>
          <w:sz w:val="28"/>
          <w:szCs w:val="28"/>
        </w:rPr>
        <w:t xml:space="preserve">ТЦ </w:t>
      </w:r>
      <w:r w:rsidR="002D2148">
        <w:rPr>
          <w:sz w:val="28"/>
          <w:szCs w:val="28"/>
        </w:rPr>
        <w:t>«</w:t>
      </w:r>
      <w:proofErr w:type="spellStart"/>
      <w:r w:rsidR="007E6B2F">
        <w:rPr>
          <w:sz w:val="28"/>
          <w:szCs w:val="28"/>
        </w:rPr>
        <w:t>Новомариинский</w:t>
      </w:r>
      <w:proofErr w:type="spellEnd"/>
      <w:r w:rsidR="002D2148">
        <w:rPr>
          <w:sz w:val="28"/>
          <w:szCs w:val="28"/>
        </w:rPr>
        <w:t>»</w:t>
      </w:r>
      <w:r w:rsidR="007E6B2F">
        <w:rPr>
          <w:bCs/>
          <w:iCs/>
          <w:sz w:val="28"/>
          <w:szCs w:val="28"/>
        </w:rPr>
        <w:t xml:space="preserve"> будут</w:t>
      </w:r>
      <w:r>
        <w:rPr>
          <w:sz w:val="28"/>
          <w:szCs w:val="28"/>
        </w:rPr>
        <w:t xml:space="preserve"> заниматься два специалиста технической поддержки с окладом 22 000 руб. Стоимость сопровождения ИС на период проведения анализа </w:t>
      </w:r>
      <w:r w:rsidR="007E6B2F">
        <w:rPr>
          <w:sz w:val="28"/>
          <w:szCs w:val="28"/>
        </w:rPr>
        <w:t>составить 22</w:t>
      </w:r>
      <w:r>
        <w:rPr>
          <w:sz w:val="28"/>
          <w:szCs w:val="28"/>
        </w:rPr>
        <w:t xml:space="preserve"> 000*2*2 = 88 000 руб.</w:t>
      </w:r>
    </w:p>
    <w:p w14:paraId="1B27D450" w14:textId="77777777" w:rsidR="00AB3625" w:rsidRDefault="00AB3625" w:rsidP="00AB3625">
      <w:pPr>
        <w:tabs>
          <w:tab w:val="left" w:pos="3119"/>
        </w:tabs>
        <w:spacing w:line="360" w:lineRule="auto"/>
        <w:ind w:firstLine="709"/>
        <w:contextualSpacing/>
        <w:jc w:val="both"/>
        <w:rPr>
          <w:sz w:val="28"/>
          <w:szCs w:val="28"/>
        </w:rPr>
      </w:pPr>
      <w:r>
        <w:rPr>
          <w:sz w:val="28"/>
          <w:szCs w:val="28"/>
        </w:rPr>
        <w:t xml:space="preserve">Годовая экономия рассчитывается следующим образом: годовая экономия = затраты до внедрения – затраты после внедрения. Таким образом, годовая экономия составит: </w:t>
      </w:r>
    </w:p>
    <w:p w14:paraId="6208CA57" w14:textId="77777777" w:rsidR="00AB3625" w:rsidRDefault="00AB3625" w:rsidP="008637F8">
      <w:pPr>
        <w:tabs>
          <w:tab w:val="left" w:pos="3119"/>
        </w:tabs>
        <w:spacing w:line="360" w:lineRule="auto"/>
        <w:ind w:firstLine="709"/>
        <w:contextualSpacing/>
        <w:jc w:val="center"/>
        <w:rPr>
          <w:sz w:val="28"/>
          <w:szCs w:val="28"/>
        </w:rPr>
      </w:pPr>
      <w:r>
        <w:rPr>
          <w:sz w:val="28"/>
          <w:szCs w:val="28"/>
        </w:rPr>
        <w:t>20025912 руб. – 422 819 руб. = 19 603093 руб.</w:t>
      </w:r>
    </w:p>
    <w:p w14:paraId="06475E2D" w14:textId="77777777" w:rsidR="00AB3625" w:rsidRDefault="00AB3625" w:rsidP="00AB3625">
      <w:pPr>
        <w:tabs>
          <w:tab w:val="left" w:pos="3119"/>
        </w:tabs>
        <w:spacing w:line="360" w:lineRule="auto"/>
        <w:ind w:firstLine="709"/>
        <w:contextualSpacing/>
        <w:jc w:val="both"/>
        <w:rPr>
          <w:sz w:val="28"/>
          <w:szCs w:val="28"/>
        </w:rPr>
      </w:pPr>
      <w:r>
        <w:rPr>
          <w:sz w:val="28"/>
          <w:szCs w:val="28"/>
        </w:rPr>
        <w:t xml:space="preserve">Коэффициент эффективности равен отношению годовой экономии к затратам после внедрения и на разработку. Плановый коэффициент эффективности составляет: </w:t>
      </w:r>
    </w:p>
    <w:p w14:paraId="7AF48D68" w14:textId="77777777" w:rsidR="00AB3625" w:rsidRDefault="00AB3625" w:rsidP="008637F8">
      <w:pPr>
        <w:tabs>
          <w:tab w:val="left" w:pos="3119"/>
        </w:tabs>
        <w:spacing w:line="360" w:lineRule="auto"/>
        <w:ind w:firstLine="709"/>
        <w:contextualSpacing/>
        <w:jc w:val="center"/>
        <w:rPr>
          <w:sz w:val="28"/>
          <w:szCs w:val="28"/>
        </w:rPr>
      </w:pPr>
      <w:r>
        <w:rPr>
          <w:sz w:val="28"/>
          <w:szCs w:val="28"/>
        </w:rPr>
        <w:t>19 603093 руб. /(35 383 123+422 819) руб.</w:t>
      </w:r>
      <w:r w:rsidR="004C5E15">
        <w:rPr>
          <w:sz w:val="28"/>
          <w:szCs w:val="28"/>
        </w:rPr>
        <w:t xml:space="preserve"> </w:t>
      </w:r>
      <w:r>
        <w:rPr>
          <w:sz w:val="28"/>
          <w:szCs w:val="28"/>
        </w:rPr>
        <w:t>=</w:t>
      </w:r>
      <w:r w:rsidR="004C5E15">
        <w:rPr>
          <w:sz w:val="28"/>
          <w:szCs w:val="28"/>
        </w:rPr>
        <w:t xml:space="preserve"> </w:t>
      </w:r>
      <w:r>
        <w:rPr>
          <w:sz w:val="28"/>
          <w:szCs w:val="28"/>
        </w:rPr>
        <w:t>0,547</w:t>
      </w:r>
      <w:r w:rsidR="00632135">
        <w:rPr>
          <w:sz w:val="28"/>
          <w:szCs w:val="28"/>
        </w:rPr>
        <w:t>.</w:t>
      </w:r>
    </w:p>
    <w:p w14:paraId="12E1BD4E" w14:textId="77777777" w:rsidR="00AB3625" w:rsidRDefault="00AB3625" w:rsidP="00AB3625">
      <w:pPr>
        <w:tabs>
          <w:tab w:val="left" w:pos="3119"/>
        </w:tabs>
        <w:spacing w:line="360" w:lineRule="auto"/>
        <w:ind w:firstLine="709"/>
        <w:contextualSpacing/>
        <w:jc w:val="both"/>
        <w:rPr>
          <w:sz w:val="28"/>
          <w:szCs w:val="28"/>
        </w:rPr>
      </w:pPr>
      <w:r>
        <w:rPr>
          <w:sz w:val="28"/>
          <w:szCs w:val="28"/>
        </w:rPr>
        <w:t>Коэффициент эффективности с учетом фактических затрат на разработку составляет:</w:t>
      </w:r>
    </w:p>
    <w:p w14:paraId="792809D0" w14:textId="77777777" w:rsidR="00AB3625" w:rsidRDefault="00AB3625" w:rsidP="008637F8">
      <w:pPr>
        <w:tabs>
          <w:tab w:val="left" w:pos="3119"/>
        </w:tabs>
        <w:spacing w:line="360" w:lineRule="auto"/>
        <w:ind w:firstLine="709"/>
        <w:contextualSpacing/>
        <w:jc w:val="center"/>
        <w:rPr>
          <w:sz w:val="28"/>
          <w:szCs w:val="28"/>
        </w:rPr>
      </w:pPr>
      <w:r>
        <w:rPr>
          <w:sz w:val="28"/>
          <w:szCs w:val="28"/>
        </w:rPr>
        <w:t>19603093 руб. /(26 937 000+422 819) руб.</w:t>
      </w:r>
      <w:r w:rsidR="004C5E15">
        <w:rPr>
          <w:sz w:val="28"/>
          <w:szCs w:val="28"/>
        </w:rPr>
        <w:t xml:space="preserve"> </w:t>
      </w:r>
      <w:r>
        <w:rPr>
          <w:sz w:val="28"/>
          <w:szCs w:val="28"/>
        </w:rPr>
        <w:t>=</w:t>
      </w:r>
      <w:r w:rsidR="004C5E15">
        <w:rPr>
          <w:sz w:val="28"/>
          <w:szCs w:val="28"/>
        </w:rPr>
        <w:t xml:space="preserve"> </w:t>
      </w:r>
      <w:r>
        <w:rPr>
          <w:sz w:val="28"/>
          <w:szCs w:val="28"/>
        </w:rPr>
        <w:t>0,716</w:t>
      </w:r>
      <w:r w:rsidR="00632135">
        <w:rPr>
          <w:sz w:val="28"/>
          <w:szCs w:val="28"/>
        </w:rPr>
        <w:t>.</w:t>
      </w:r>
    </w:p>
    <w:p w14:paraId="100D5E69" w14:textId="77777777" w:rsidR="00632135" w:rsidRDefault="00AB3625" w:rsidP="00AB3625">
      <w:pPr>
        <w:tabs>
          <w:tab w:val="left" w:pos="3119"/>
        </w:tabs>
        <w:spacing w:line="360" w:lineRule="auto"/>
        <w:ind w:firstLine="709"/>
        <w:contextualSpacing/>
        <w:jc w:val="both"/>
        <w:rPr>
          <w:sz w:val="28"/>
          <w:szCs w:val="28"/>
        </w:rPr>
      </w:pPr>
      <w:r>
        <w:rPr>
          <w:sz w:val="28"/>
          <w:szCs w:val="28"/>
        </w:rPr>
        <w:t xml:space="preserve">Срок окупаемости представляет собой отношение капитальных затрат на разработку и внедрение АСУ к годовой экономии (к годовому приросту прибыли). </w:t>
      </w:r>
    </w:p>
    <w:p w14:paraId="6BEBA0B5" w14:textId="77777777" w:rsidR="00AB3625" w:rsidRDefault="00AB3625" w:rsidP="00AB3625">
      <w:pPr>
        <w:tabs>
          <w:tab w:val="left" w:pos="3119"/>
        </w:tabs>
        <w:spacing w:line="360" w:lineRule="auto"/>
        <w:ind w:firstLine="709"/>
        <w:contextualSpacing/>
        <w:jc w:val="both"/>
        <w:rPr>
          <w:sz w:val="28"/>
          <w:szCs w:val="28"/>
        </w:rPr>
      </w:pPr>
      <w:r>
        <w:rPr>
          <w:sz w:val="28"/>
          <w:szCs w:val="28"/>
        </w:rPr>
        <w:t xml:space="preserve">Плановый срок окупаемости составляет: </w:t>
      </w:r>
    </w:p>
    <w:p w14:paraId="4981334B" w14:textId="77777777" w:rsidR="00AB3625" w:rsidRDefault="00AB3625" w:rsidP="008637F8">
      <w:pPr>
        <w:tabs>
          <w:tab w:val="left" w:pos="3119"/>
        </w:tabs>
        <w:spacing w:line="360" w:lineRule="auto"/>
        <w:ind w:firstLine="709"/>
        <w:contextualSpacing/>
        <w:jc w:val="center"/>
        <w:rPr>
          <w:sz w:val="28"/>
          <w:szCs w:val="28"/>
        </w:rPr>
      </w:pPr>
      <w:r>
        <w:rPr>
          <w:sz w:val="28"/>
          <w:szCs w:val="28"/>
        </w:rPr>
        <w:t>35 383 123 руб./ 19 603093руб</w:t>
      </w:r>
      <w:r w:rsidR="00632135">
        <w:rPr>
          <w:sz w:val="28"/>
          <w:szCs w:val="28"/>
        </w:rPr>
        <w:t xml:space="preserve">. =1,80 лет. 1,80*12= 21,66 </w:t>
      </w:r>
      <w:proofErr w:type="spellStart"/>
      <w:r w:rsidR="00632135">
        <w:rPr>
          <w:sz w:val="28"/>
          <w:szCs w:val="28"/>
        </w:rPr>
        <w:t>мес</w:t>
      </w:r>
      <w:proofErr w:type="spellEnd"/>
      <w:r w:rsidR="00632135">
        <w:rPr>
          <w:sz w:val="28"/>
          <w:szCs w:val="28"/>
        </w:rPr>
        <w:t>,</w:t>
      </w:r>
    </w:p>
    <w:p w14:paraId="7C99A1AE" w14:textId="77777777" w:rsidR="00632135" w:rsidRDefault="00AB3625" w:rsidP="00AB3625">
      <w:pPr>
        <w:tabs>
          <w:tab w:val="left" w:pos="3119"/>
        </w:tabs>
        <w:spacing w:line="360" w:lineRule="auto"/>
        <w:ind w:firstLine="709"/>
        <w:contextualSpacing/>
        <w:jc w:val="both"/>
        <w:rPr>
          <w:sz w:val="28"/>
          <w:szCs w:val="28"/>
        </w:rPr>
      </w:pPr>
      <w:r>
        <w:rPr>
          <w:sz w:val="28"/>
          <w:szCs w:val="28"/>
        </w:rPr>
        <w:t xml:space="preserve">т.е. внедряемая информационная система окупит себя за год и 10 месяцев. </w:t>
      </w:r>
    </w:p>
    <w:p w14:paraId="2CDC7D75" w14:textId="77777777" w:rsidR="00AB3625" w:rsidRDefault="00AB3625" w:rsidP="00AB3625">
      <w:pPr>
        <w:tabs>
          <w:tab w:val="left" w:pos="3119"/>
        </w:tabs>
        <w:spacing w:line="360" w:lineRule="auto"/>
        <w:ind w:firstLine="709"/>
        <w:contextualSpacing/>
        <w:jc w:val="both"/>
        <w:rPr>
          <w:sz w:val="28"/>
          <w:szCs w:val="28"/>
        </w:rPr>
      </w:pPr>
      <w:r>
        <w:rPr>
          <w:sz w:val="28"/>
          <w:szCs w:val="28"/>
        </w:rPr>
        <w:t>Срок окупаемости с учетом фактических затрат на разработку составляет:</w:t>
      </w:r>
    </w:p>
    <w:p w14:paraId="21C5C50D" w14:textId="77777777" w:rsidR="00AB3625" w:rsidRDefault="00AB3625" w:rsidP="004C5E15">
      <w:pPr>
        <w:tabs>
          <w:tab w:val="left" w:pos="3119"/>
        </w:tabs>
        <w:spacing w:line="360" w:lineRule="auto"/>
        <w:ind w:firstLine="709"/>
        <w:contextualSpacing/>
        <w:jc w:val="center"/>
        <w:rPr>
          <w:sz w:val="28"/>
          <w:szCs w:val="28"/>
        </w:rPr>
      </w:pPr>
      <w:r>
        <w:rPr>
          <w:sz w:val="28"/>
          <w:szCs w:val="28"/>
        </w:rPr>
        <w:t>26 937 000 руб. / 19 603093 руб. = 1,374,</w:t>
      </w:r>
    </w:p>
    <w:p w14:paraId="3B254B81" w14:textId="77777777" w:rsidR="00632135" w:rsidRDefault="00AB3625" w:rsidP="00D16E1F">
      <w:pPr>
        <w:tabs>
          <w:tab w:val="left" w:pos="3119"/>
        </w:tabs>
        <w:spacing w:line="360" w:lineRule="auto"/>
        <w:ind w:firstLine="709"/>
        <w:contextualSpacing/>
        <w:jc w:val="both"/>
        <w:rPr>
          <w:sz w:val="28"/>
          <w:szCs w:val="28"/>
        </w:rPr>
      </w:pPr>
      <w:r>
        <w:rPr>
          <w:sz w:val="28"/>
          <w:szCs w:val="28"/>
        </w:rPr>
        <w:t xml:space="preserve">т.е. внедряемая система с учетом фактических затрат на разработку окупит себя за год и 4,5 месяца. </w:t>
      </w:r>
    </w:p>
    <w:p w14:paraId="20CE6E27" w14:textId="77777777" w:rsidR="00F06D1C" w:rsidRPr="00D16E1F" w:rsidRDefault="004C5E15" w:rsidP="004C5E15">
      <w:pPr>
        <w:tabs>
          <w:tab w:val="left" w:pos="3119"/>
        </w:tabs>
        <w:spacing w:line="360" w:lineRule="auto"/>
        <w:ind w:firstLine="709"/>
        <w:contextualSpacing/>
        <w:jc w:val="both"/>
        <w:rPr>
          <w:sz w:val="28"/>
          <w:szCs w:val="28"/>
        </w:rPr>
      </w:pPr>
      <w:r>
        <w:rPr>
          <w:sz w:val="28"/>
          <w:szCs w:val="28"/>
        </w:rPr>
        <w:t>Таким образом, г</w:t>
      </w:r>
      <w:r w:rsidR="00AB3625">
        <w:rPr>
          <w:sz w:val="28"/>
          <w:szCs w:val="28"/>
        </w:rPr>
        <w:t>рафик окупаемости строится на основании плановых затрат на разработку и сопровождение информационной системы анализа деятельности предприятия. Экономия рассчитана на основании разницы затрат до и после внедрения. Срок полезного действия информационной системы анализа деятельности предприятия – 5 лет с момента ее внедрения.</w:t>
      </w:r>
      <w:r w:rsidR="00D16E1F">
        <w:rPr>
          <w:sz w:val="28"/>
          <w:szCs w:val="28"/>
        </w:rPr>
        <w:br w:type="page"/>
      </w:r>
    </w:p>
    <w:p w14:paraId="2A64A34A" w14:textId="77777777" w:rsidR="00E40074" w:rsidRPr="00E40074" w:rsidRDefault="00C548C3" w:rsidP="00855F69">
      <w:pPr>
        <w:shd w:val="clear" w:color="auto" w:fill="FFFFFF"/>
        <w:spacing w:line="360" w:lineRule="auto"/>
        <w:jc w:val="center"/>
        <w:rPr>
          <w:rFonts w:asciiTheme="minorHAnsi" w:hAnsiTheme="minorHAnsi"/>
          <w:b/>
          <w:spacing w:val="-7"/>
          <w:sz w:val="28"/>
          <w:szCs w:val="28"/>
        </w:rPr>
      </w:pPr>
      <w:r w:rsidRPr="00113830">
        <w:rPr>
          <w:rFonts w:ascii="Times New Roman Полужирный" w:hAnsi="Times New Roman Полужирный" w:hint="eastAsia"/>
          <w:b/>
          <w:spacing w:val="-7"/>
          <w:sz w:val="28"/>
          <w:szCs w:val="28"/>
        </w:rPr>
        <w:t>ЗАКЛЮЧЕНИЕ</w:t>
      </w:r>
    </w:p>
    <w:p w14:paraId="71D90E8B" w14:textId="77777777" w:rsidR="00A525B9" w:rsidRDefault="00A525B9" w:rsidP="00A525B9">
      <w:pPr>
        <w:shd w:val="clear" w:color="auto" w:fill="FFFFFF"/>
        <w:spacing w:line="360" w:lineRule="auto"/>
        <w:ind w:firstLine="709"/>
        <w:jc w:val="both"/>
        <w:rPr>
          <w:sz w:val="28"/>
          <w:szCs w:val="28"/>
        </w:rPr>
      </w:pPr>
      <w:r>
        <w:rPr>
          <w:sz w:val="28"/>
          <w:szCs w:val="28"/>
        </w:rPr>
        <w:t xml:space="preserve">В </w:t>
      </w:r>
      <w:r w:rsidR="00D11227">
        <w:rPr>
          <w:sz w:val="28"/>
          <w:szCs w:val="28"/>
        </w:rPr>
        <w:t>данной работе</w:t>
      </w:r>
      <w:r>
        <w:rPr>
          <w:sz w:val="28"/>
          <w:szCs w:val="28"/>
        </w:rPr>
        <w:t xml:space="preserve"> были изучены теоретические </w:t>
      </w:r>
      <w:r>
        <w:rPr>
          <w:color w:val="000000"/>
          <w:sz w:val="28"/>
          <w:szCs w:val="28"/>
        </w:rPr>
        <w:t>основы организации труда и учета заработной платы</w:t>
      </w:r>
      <w:r>
        <w:rPr>
          <w:sz w:val="28"/>
          <w:szCs w:val="28"/>
        </w:rPr>
        <w:t>.</w:t>
      </w:r>
    </w:p>
    <w:p w14:paraId="2F0FE155" w14:textId="27E3471C" w:rsidR="00A525B9" w:rsidRDefault="00A525B9" w:rsidP="00A525B9">
      <w:pPr>
        <w:spacing w:line="360" w:lineRule="auto"/>
        <w:ind w:firstLine="709"/>
        <w:jc w:val="both"/>
        <w:rPr>
          <w:sz w:val="28"/>
          <w:szCs w:val="28"/>
        </w:rPr>
      </w:pPr>
      <w:r>
        <w:rPr>
          <w:sz w:val="28"/>
          <w:szCs w:val="28"/>
        </w:rPr>
        <w:t xml:space="preserve">В ст. 129 Трудового кодекса РФ (далее – ТК РФ) заработная плата (оплата труда работника) </w:t>
      </w:r>
      <w:r w:rsidR="00C548C3">
        <w:rPr>
          <w:sz w:val="28"/>
          <w:szCs w:val="28"/>
        </w:rPr>
        <w:t>–</w:t>
      </w:r>
      <w:r>
        <w:rPr>
          <w:sz w:val="28"/>
          <w:szCs w:val="28"/>
        </w:rPr>
        <w:t xml:space="preserve"> вознаграждение</w:t>
      </w:r>
      <w:r w:rsidR="00C548C3">
        <w:rPr>
          <w:sz w:val="28"/>
          <w:szCs w:val="28"/>
        </w:rPr>
        <w:t xml:space="preserve"> </w:t>
      </w:r>
      <w:r>
        <w:rPr>
          <w:sz w:val="28"/>
          <w:szCs w:val="28"/>
        </w:rPr>
        <w:t>за труд, которое зависит от квалификации работника, сложности, количества, качества и условий выполняемой работы, а также компенсационных и стимулирующих выплат (доплат и надбавок стимулирующего характера, премий и иных поощрительных выплат).</w:t>
      </w:r>
    </w:p>
    <w:p w14:paraId="0F445705" w14:textId="77777777" w:rsidR="00A525B9" w:rsidRDefault="00227EC8" w:rsidP="00A525B9">
      <w:pPr>
        <w:shd w:val="clear" w:color="auto" w:fill="FFFFFF"/>
        <w:spacing w:line="360" w:lineRule="auto"/>
        <w:ind w:firstLine="709"/>
        <w:jc w:val="both"/>
        <w:rPr>
          <w:sz w:val="28"/>
          <w:szCs w:val="28"/>
        </w:rPr>
      </w:pPr>
      <w:r>
        <w:rPr>
          <w:sz w:val="28"/>
          <w:szCs w:val="28"/>
        </w:rPr>
        <w:t>Рассмотрено</w:t>
      </w:r>
      <w:r w:rsidR="00A525B9">
        <w:rPr>
          <w:sz w:val="28"/>
          <w:szCs w:val="28"/>
        </w:rPr>
        <w:t xml:space="preserve"> нормативно-правовое регулирование учета оплаты труда.</w:t>
      </w:r>
    </w:p>
    <w:p w14:paraId="4BCB05D3" w14:textId="77777777" w:rsidR="00A525B9" w:rsidRDefault="003B026A" w:rsidP="00A525B9">
      <w:pPr>
        <w:widowControl w:val="0"/>
        <w:spacing w:line="360" w:lineRule="auto"/>
        <w:ind w:firstLine="709"/>
        <w:jc w:val="both"/>
        <w:rPr>
          <w:sz w:val="28"/>
          <w:szCs w:val="28"/>
        </w:rPr>
      </w:pPr>
      <w:r>
        <w:rPr>
          <w:sz w:val="28"/>
          <w:szCs w:val="28"/>
        </w:rPr>
        <w:t>Бухгалтерский учет осуществляется соответствуя нормативным документам, которые имеют различный статус. Нормативные документы, различаются в зависимости от назначения и статуса, разных уровней.</w:t>
      </w:r>
    </w:p>
    <w:p w14:paraId="46AB5388" w14:textId="77777777" w:rsidR="003B026A" w:rsidRDefault="00227EC8" w:rsidP="003B026A">
      <w:pPr>
        <w:spacing w:line="360" w:lineRule="auto"/>
        <w:ind w:firstLine="709"/>
        <w:jc w:val="both"/>
        <w:rPr>
          <w:sz w:val="28"/>
          <w:szCs w:val="28"/>
        </w:rPr>
      </w:pPr>
      <w:r>
        <w:rPr>
          <w:sz w:val="28"/>
          <w:szCs w:val="28"/>
        </w:rPr>
        <w:t>Раскрыто</w:t>
      </w:r>
      <w:r w:rsidR="00A525B9">
        <w:rPr>
          <w:sz w:val="28"/>
          <w:szCs w:val="28"/>
        </w:rPr>
        <w:t xml:space="preserve"> методологические основы бухгалтерского и налогового учета оплаты труда.</w:t>
      </w:r>
      <w:r w:rsidR="00B26003">
        <w:rPr>
          <w:sz w:val="28"/>
          <w:szCs w:val="28"/>
        </w:rPr>
        <w:t xml:space="preserve"> </w:t>
      </w:r>
      <w:r w:rsidR="003B026A">
        <w:rPr>
          <w:sz w:val="28"/>
          <w:szCs w:val="28"/>
        </w:rPr>
        <w:t>Можно сделать вывод о высоком уровне организации бухгалтерского учета расчетов с персоналом по оплате труда. Все операции связанные с начислением заработной платы и производством удержаний из нее оформляются первичными учетными документами и на основании них отражаются в учете.</w:t>
      </w:r>
    </w:p>
    <w:p w14:paraId="35B0671E" w14:textId="77777777" w:rsidR="00A525B9" w:rsidRDefault="00227EC8" w:rsidP="00A525B9">
      <w:pPr>
        <w:shd w:val="clear" w:color="auto" w:fill="FFFFFF"/>
        <w:spacing w:line="360" w:lineRule="auto"/>
        <w:ind w:firstLine="709"/>
        <w:jc w:val="both"/>
        <w:rPr>
          <w:sz w:val="28"/>
          <w:szCs w:val="28"/>
        </w:rPr>
      </w:pPr>
      <w:r>
        <w:rPr>
          <w:sz w:val="28"/>
          <w:szCs w:val="28"/>
        </w:rPr>
        <w:t>В данной работе</w:t>
      </w:r>
      <w:r w:rsidR="00A525B9">
        <w:rPr>
          <w:sz w:val="28"/>
          <w:szCs w:val="28"/>
        </w:rPr>
        <w:t xml:space="preserve"> </w:t>
      </w:r>
      <w:r>
        <w:rPr>
          <w:sz w:val="28"/>
          <w:szCs w:val="28"/>
        </w:rPr>
        <w:t>было раскрыто</w:t>
      </w:r>
      <w:r w:rsidR="00A525B9">
        <w:rPr>
          <w:spacing w:val="-8"/>
          <w:sz w:val="28"/>
          <w:szCs w:val="28"/>
        </w:rPr>
        <w:t xml:space="preserve"> организационно-экономическая</w:t>
      </w:r>
      <w:r w:rsidR="00A525B9">
        <w:rPr>
          <w:sz w:val="28"/>
          <w:szCs w:val="28"/>
        </w:rPr>
        <w:t xml:space="preserve"> характеристика ООО </w:t>
      </w:r>
      <w:r w:rsidR="002D2148">
        <w:rPr>
          <w:sz w:val="28"/>
          <w:szCs w:val="28"/>
        </w:rPr>
        <w:t>«</w:t>
      </w:r>
      <w:r w:rsidR="00A525B9">
        <w:rPr>
          <w:sz w:val="28"/>
          <w:szCs w:val="28"/>
        </w:rPr>
        <w:t xml:space="preserve">ТЦ </w:t>
      </w:r>
      <w:r w:rsidR="002D2148">
        <w:rPr>
          <w:sz w:val="28"/>
          <w:szCs w:val="28"/>
        </w:rPr>
        <w:t>«</w:t>
      </w:r>
      <w:proofErr w:type="spellStart"/>
      <w:r w:rsidR="00A525B9">
        <w:rPr>
          <w:sz w:val="28"/>
          <w:szCs w:val="28"/>
        </w:rPr>
        <w:t>Новомариинский</w:t>
      </w:r>
      <w:proofErr w:type="spellEnd"/>
      <w:r w:rsidR="002D2148">
        <w:rPr>
          <w:sz w:val="28"/>
          <w:szCs w:val="28"/>
        </w:rPr>
        <w:t>»</w:t>
      </w:r>
      <w:r w:rsidR="00A525B9">
        <w:rPr>
          <w:sz w:val="28"/>
          <w:szCs w:val="28"/>
        </w:rPr>
        <w:t xml:space="preserve"> и аспекты учетной политики, связанные с организацией учета труда и заработной платы.</w:t>
      </w:r>
    </w:p>
    <w:p w14:paraId="4B70B427" w14:textId="77777777" w:rsidR="003B026A" w:rsidRDefault="003B026A" w:rsidP="003B026A">
      <w:pPr>
        <w:tabs>
          <w:tab w:val="num" w:pos="1276"/>
        </w:tabs>
        <w:spacing w:line="360" w:lineRule="auto"/>
        <w:ind w:firstLine="709"/>
        <w:jc w:val="both"/>
        <w:outlineLvl w:val="0"/>
        <w:rPr>
          <w:rFonts w:eastAsia="Calibri"/>
          <w:color w:val="000000"/>
          <w:spacing w:val="-5"/>
          <w:sz w:val="28"/>
          <w:szCs w:val="28"/>
          <w:lang w:eastAsia="en-US"/>
        </w:rPr>
      </w:pPr>
      <w:r>
        <w:rPr>
          <w:sz w:val="28"/>
          <w:szCs w:val="28"/>
        </w:rPr>
        <w:t xml:space="preserve">ООО </w:t>
      </w:r>
      <w:r w:rsidR="002D2148">
        <w:rPr>
          <w:sz w:val="28"/>
          <w:szCs w:val="28"/>
        </w:rPr>
        <w:t>«</w:t>
      </w:r>
      <w:r>
        <w:rPr>
          <w:sz w:val="28"/>
          <w:szCs w:val="28"/>
        </w:rPr>
        <w:t xml:space="preserve">ТЦ </w:t>
      </w:r>
      <w:r w:rsidR="002D2148">
        <w:rPr>
          <w:sz w:val="28"/>
          <w:szCs w:val="28"/>
        </w:rPr>
        <w:t>«</w:t>
      </w:r>
      <w:proofErr w:type="spellStart"/>
      <w:r>
        <w:rPr>
          <w:sz w:val="28"/>
          <w:szCs w:val="28"/>
        </w:rPr>
        <w:t>Новомариинский</w:t>
      </w:r>
      <w:proofErr w:type="spellEnd"/>
      <w:r w:rsidR="002D2148">
        <w:rPr>
          <w:sz w:val="28"/>
          <w:szCs w:val="28"/>
        </w:rPr>
        <w:t>»</w:t>
      </w:r>
      <w:r>
        <w:rPr>
          <w:sz w:val="28"/>
          <w:szCs w:val="28"/>
        </w:rPr>
        <w:t xml:space="preserve"> осуществляет свою деятельность в соответствии со своей </w:t>
      </w:r>
      <w:r>
        <w:rPr>
          <w:color w:val="000000"/>
          <w:spacing w:val="-5"/>
          <w:sz w:val="28"/>
          <w:szCs w:val="28"/>
        </w:rPr>
        <w:t xml:space="preserve">учетной политикой. Рабочий план счетов </w:t>
      </w:r>
      <w:r>
        <w:rPr>
          <w:sz w:val="28"/>
          <w:szCs w:val="28"/>
        </w:rPr>
        <w:t xml:space="preserve">ООО </w:t>
      </w:r>
      <w:r w:rsidR="002D2148">
        <w:rPr>
          <w:sz w:val="28"/>
          <w:szCs w:val="28"/>
        </w:rPr>
        <w:t>«</w:t>
      </w:r>
      <w:r>
        <w:rPr>
          <w:sz w:val="28"/>
          <w:szCs w:val="28"/>
        </w:rPr>
        <w:t xml:space="preserve">ТЦ </w:t>
      </w:r>
      <w:r w:rsidR="002D2148">
        <w:rPr>
          <w:sz w:val="28"/>
          <w:szCs w:val="28"/>
        </w:rPr>
        <w:t>«</w:t>
      </w:r>
      <w:proofErr w:type="spellStart"/>
      <w:r>
        <w:rPr>
          <w:sz w:val="28"/>
          <w:szCs w:val="28"/>
        </w:rPr>
        <w:t>Новомариинский</w:t>
      </w:r>
      <w:proofErr w:type="spellEnd"/>
      <w:r w:rsidR="002D2148">
        <w:rPr>
          <w:sz w:val="28"/>
          <w:szCs w:val="28"/>
        </w:rPr>
        <w:t>»</w:t>
      </w:r>
      <w:r>
        <w:rPr>
          <w:sz w:val="28"/>
          <w:szCs w:val="28"/>
        </w:rPr>
        <w:t xml:space="preserve"> </w:t>
      </w:r>
      <w:r>
        <w:rPr>
          <w:color w:val="000000"/>
          <w:spacing w:val="-5"/>
          <w:sz w:val="28"/>
          <w:szCs w:val="28"/>
        </w:rPr>
        <w:t>разработан на основе Инструкции по применению Плана счетов, утвержденной приказом МФ РФ №</w:t>
      </w:r>
      <w:r w:rsidR="00C548C3">
        <w:rPr>
          <w:color w:val="000000"/>
          <w:spacing w:val="-5"/>
          <w:sz w:val="28"/>
          <w:szCs w:val="28"/>
        </w:rPr>
        <w:t xml:space="preserve"> </w:t>
      </w:r>
      <w:r>
        <w:rPr>
          <w:color w:val="000000"/>
          <w:spacing w:val="-5"/>
          <w:sz w:val="28"/>
          <w:szCs w:val="28"/>
        </w:rPr>
        <w:t xml:space="preserve">94н от 31.10.00 </w:t>
      </w:r>
      <w:r>
        <w:rPr>
          <w:sz w:val="28"/>
          <w:szCs w:val="28"/>
        </w:rPr>
        <w:t>(в редакции от 08.11.2010</w:t>
      </w:r>
      <w:r>
        <w:rPr>
          <w:color w:val="000000"/>
          <w:spacing w:val="-5"/>
          <w:sz w:val="28"/>
          <w:szCs w:val="28"/>
        </w:rPr>
        <w:t xml:space="preserve">) г. </w:t>
      </w:r>
    </w:p>
    <w:p w14:paraId="3DBC163B" w14:textId="77777777" w:rsidR="003B026A" w:rsidRPr="00373E7C" w:rsidRDefault="003B026A" w:rsidP="003B026A">
      <w:pPr>
        <w:widowControl w:val="0"/>
        <w:spacing w:line="360" w:lineRule="auto"/>
        <w:ind w:firstLine="709"/>
        <w:jc w:val="both"/>
        <w:rPr>
          <w:i/>
          <w:sz w:val="28"/>
          <w:szCs w:val="28"/>
          <w:u w:val="single"/>
        </w:rPr>
      </w:pPr>
      <w:r>
        <w:rPr>
          <w:sz w:val="28"/>
          <w:szCs w:val="28"/>
        </w:rPr>
        <w:t xml:space="preserve">Для учета расчетов с работниками ООО </w:t>
      </w:r>
      <w:r w:rsidR="002D2148">
        <w:rPr>
          <w:sz w:val="28"/>
          <w:szCs w:val="28"/>
        </w:rPr>
        <w:t>«</w:t>
      </w:r>
      <w:r>
        <w:rPr>
          <w:sz w:val="28"/>
          <w:szCs w:val="28"/>
        </w:rPr>
        <w:t xml:space="preserve">ТЦ </w:t>
      </w:r>
      <w:r w:rsidR="002D2148">
        <w:rPr>
          <w:sz w:val="28"/>
          <w:szCs w:val="28"/>
        </w:rPr>
        <w:t>«</w:t>
      </w:r>
      <w:proofErr w:type="spellStart"/>
      <w:r>
        <w:rPr>
          <w:sz w:val="28"/>
          <w:szCs w:val="28"/>
        </w:rPr>
        <w:t>Новомариинский</w:t>
      </w:r>
      <w:proofErr w:type="spellEnd"/>
      <w:r w:rsidR="002D2148">
        <w:rPr>
          <w:sz w:val="28"/>
          <w:szCs w:val="28"/>
        </w:rPr>
        <w:t>»</w:t>
      </w:r>
      <w:r>
        <w:rPr>
          <w:sz w:val="28"/>
          <w:szCs w:val="28"/>
        </w:rPr>
        <w:t xml:space="preserve"> Планом </w:t>
      </w:r>
      <w:r w:rsidRPr="003B026A">
        <w:rPr>
          <w:sz w:val="28"/>
          <w:szCs w:val="28"/>
        </w:rPr>
        <w:t xml:space="preserve">счетов бухгалтерского учета предусмотрены открытие и ведение </w:t>
      </w:r>
      <w:hyperlink r:id="rId20" w:history="1">
        <w:r w:rsidRPr="003B026A">
          <w:rPr>
            <w:rStyle w:val="a7"/>
            <w:color w:val="auto"/>
            <w:sz w:val="28"/>
            <w:szCs w:val="28"/>
            <w:u w:val="none"/>
          </w:rPr>
          <w:t>счета 70</w:t>
        </w:r>
      </w:hyperlink>
      <w:r w:rsidRPr="003B026A">
        <w:rPr>
          <w:sz w:val="28"/>
          <w:szCs w:val="28"/>
        </w:rPr>
        <w:t xml:space="preserve"> </w:t>
      </w:r>
      <w:r w:rsidR="002D2148">
        <w:rPr>
          <w:sz w:val="28"/>
          <w:szCs w:val="28"/>
        </w:rPr>
        <w:t>«</w:t>
      </w:r>
      <w:r w:rsidRPr="003B026A">
        <w:rPr>
          <w:sz w:val="28"/>
          <w:szCs w:val="28"/>
        </w:rPr>
        <w:t>Расчеты с персоналом по оплате труда</w:t>
      </w:r>
      <w:r w:rsidR="002D2148">
        <w:rPr>
          <w:sz w:val="28"/>
          <w:szCs w:val="28"/>
        </w:rPr>
        <w:t>»</w:t>
      </w:r>
      <w:r w:rsidRPr="003B026A">
        <w:rPr>
          <w:sz w:val="28"/>
          <w:szCs w:val="28"/>
        </w:rPr>
        <w:t xml:space="preserve">, на котором учитываются расчеты по </w:t>
      </w:r>
      <w:r>
        <w:rPr>
          <w:sz w:val="28"/>
          <w:szCs w:val="28"/>
        </w:rPr>
        <w:t>всем видам выплат, причитающихся работникам.</w:t>
      </w:r>
    </w:p>
    <w:p w14:paraId="73ADBC02" w14:textId="77777777" w:rsidR="003B026A" w:rsidRDefault="003B026A" w:rsidP="003B026A">
      <w:pPr>
        <w:shd w:val="clear" w:color="auto" w:fill="FFFFFF"/>
        <w:spacing w:line="360" w:lineRule="auto"/>
        <w:ind w:firstLine="709"/>
        <w:jc w:val="both"/>
        <w:rPr>
          <w:sz w:val="28"/>
          <w:szCs w:val="28"/>
        </w:rPr>
      </w:pPr>
      <w:r>
        <w:rPr>
          <w:sz w:val="28"/>
          <w:szCs w:val="28"/>
        </w:rPr>
        <w:t xml:space="preserve">Аналитический учет к счету 70 ведут в лицевых счетах рабочих и служащих, которые оформляются в начале каждого года на каждого работника ООО </w:t>
      </w:r>
      <w:r w:rsidR="002D2148">
        <w:rPr>
          <w:sz w:val="28"/>
          <w:szCs w:val="28"/>
        </w:rPr>
        <w:t>«</w:t>
      </w:r>
      <w:r>
        <w:rPr>
          <w:sz w:val="28"/>
          <w:szCs w:val="28"/>
        </w:rPr>
        <w:t xml:space="preserve">ТЦ </w:t>
      </w:r>
      <w:r w:rsidR="002D2148">
        <w:rPr>
          <w:sz w:val="28"/>
          <w:szCs w:val="28"/>
        </w:rPr>
        <w:t>«</w:t>
      </w:r>
      <w:proofErr w:type="spellStart"/>
      <w:r>
        <w:rPr>
          <w:sz w:val="28"/>
          <w:szCs w:val="28"/>
        </w:rPr>
        <w:t>Новомариинский</w:t>
      </w:r>
      <w:proofErr w:type="spellEnd"/>
      <w:r w:rsidR="002D2148">
        <w:rPr>
          <w:sz w:val="28"/>
          <w:szCs w:val="28"/>
        </w:rPr>
        <w:t>»</w:t>
      </w:r>
      <w:r>
        <w:rPr>
          <w:sz w:val="28"/>
          <w:szCs w:val="28"/>
        </w:rPr>
        <w:t>. В течение года в лицевые счета заносят данные о начисленной заработной плате, премиях, выплатах по итогам года, за выслугу лет, пособий по листкам нетрудоспособности, удержаниях с указанием сумм к выдаче.</w:t>
      </w:r>
    </w:p>
    <w:p w14:paraId="6B128C1D" w14:textId="77777777" w:rsidR="00A525B9" w:rsidRDefault="00227EC8" w:rsidP="00227EC8">
      <w:pPr>
        <w:shd w:val="clear" w:color="auto" w:fill="FFFFFF"/>
        <w:spacing w:line="360" w:lineRule="auto"/>
        <w:ind w:firstLine="709"/>
        <w:jc w:val="both"/>
        <w:rPr>
          <w:sz w:val="28"/>
          <w:szCs w:val="28"/>
        </w:rPr>
      </w:pPr>
      <w:r>
        <w:rPr>
          <w:sz w:val="28"/>
          <w:szCs w:val="28"/>
        </w:rPr>
        <w:t xml:space="preserve">Проведена </w:t>
      </w:r>
      <w:r w:rsidR="00A525B9">
        <w:rPr>
          <w:color w:val="000000"/>
          <w:sz w:val="28"/>
          <w:szCs w:val="28"/>
        </w:rPr>
        <w:t xml:space="preserve">разработка мероприятий по совершенствованию организации учета труда, расчетов с работниками по оплате труда в ООО </w:t>
      </w:r>
      <w:r w:rsidR="002D2148">
        <w:rPr>
          <w:color w:val="000000"/>
          <w:sz w:val="28"/>
          <w:szCs w:val="28"/>
        </w:rPr>
        <w:t>«</w:t>
      </w:r>
      <w:r w:rsidR="00A525B9">
        <w:rPr>
          <w:color w:val="000000"/>
          <w:sz w:val="28"/>
          <w:szCs w:val="28"/>
        </w:rPr>
        <w:t xml:space="preserve">ТЦ </w:t>
      </w:r>
      <w:r w:rsidR="002D2148">
        <w:rPr>
          <w:color w:val="000000"/>
          <w:sz w:val="28"/>
          <w:szCs w:val="28"/>
        </w:rPr>
        <w:t>«</w:t>
      </w:r>
      <w:proofErr w:type="spellStart"/>
      <w:r w:rsidR="00A525B9">
        <w:rPr>
          <w:color w:val="000000"/>
          <w:sz w:val="28"/>
          <w:szCs w:val="28"/>
        </w:rPr>
        <w:t>Новомариинский</w:t>
      </w:r>
      <w:proofErr w:type="spellEnd"/>
      <w:r w:rsidR="002D2148">
        <w:rPr>
          <w:color w:val="000000"/>
          <w:sz w:val="28"/>
          <w:szCs w:val="28"/>
        </w:rPr>
        <w:t>»</w:t>
      </w:r>
      <w:r w:rsidR="00A525B9">
        <w:rPr>
          <w:color w:val="000000"/>
          <w:sz w:val="28"/>
          <w:szCs w:val="28"/>
        </w:rPr>
        <w:t>.</w:t>
      </w:r>
    </w:p>
    <w:p w14:paraId="41962A3F" w14:textId="77777777" w:rsidR="003B026A" w:rsidRDefault="003B026A" w:rsidP="003B026A">
      <w:pPr>
        <w:shd w:val="clear" w:color="auto" w:fill="FFFFFF"/>
        <w:spacing w:line="360" w:lineRule="auto"/>
        <w:ind w:firstLine="709"/>
        <w:jc w:val="both"/>
        <w:rPr>
          <w:color w:val="000000"/>
          <w:sz w:val="28"/>
          <w:szCs w:val="28"/>
        </w:rPr>
      </w:pPr>
      <w:r>
        <w:rPr>
          <w:color w:val="000000"/>
          <w:sz w:val="28"/>
          <w:szCs w:val="28"/>
        </w:rPr>
        <w:t xml:space="preserve">Для совершенствования организации учета труда, расчетов с работниками по оплате труда в ООО </w:t>
      </w:r>
      <w:r w:rsidR="002D2148">
        <w:rPr>
          <w:color w:val="000000"/>
          <w:sz w:val="28"/>
          <w:szCs w:val="28"/>
        </w:rPr>
        <w:t>«</w:t>
      </w:r>
      <w:r>
        <w:rPr>
          <w:color w:val="000000"/>
          <w:sz w:val="28"/>
          <w:szCs w:val="28"/>
        </w:rPr>
        <w:t xml:space="preserve">ТЦ </w:t>
      </w:r>
      <w:r w:rsidR="002D2148">
        <w:rPr>
          <w:color w:val="000000"/>
          <w:sz w:val="28"/>
          <w:szCs w:val="28"/>
        </w:rPr>
        <w:t>«</w:t>
      </w:r>
      <w:proofErr w:type="spellStart"/>
      <w:r>
        <w:rPr>
          <w:color w:val="000000"/>
          <w:sz w:val="28"/>
          <w:szCs w:val="28"/>
        </w:rPr>
        <w:t>Новомариинский</w:t>
      </w:r>
      <w:proofErr w:type="spellEnd"/>
      <w:r w:rsidR="002D2148">
        <w:rPr>
          <w:color w:val="000000"/>
          <w:sz w:val="28"/>
          <w:szCs w:val="28"/>
        </w:rPr>
        <w:t>»</w:t>
      </w:r>
      <w:r>
        <w:rPr>
          <w:color w:val="000000"/>
          <w:sz w:val="28"/>
          <w:szCs w:val="28"/>
        </w:rPr>
        <w:t xml:space="preserve"> р</w:t>
      </w:r>
      <w:r>
        <w:rPr>
          <w:sz w:val="28"/>
          <w:szCs w:val="28"/>
        </w:rPr>
        <w:t>екомендуется</w:t>
      </w:r>
      <w:r w:rsidR="00227EC8">
        <w:rPr>
          <w:sz w:val="28"/>
          <w:szCs w:val="28"/>
        </w:rPr>
        <w:t xml:space="preserve"> внедрить следующие мероприятия.</w:t>
      </w:r>
    </w:p>
    <w:p w14:paraId="38DF9A83" w14:textId="77777777" w:rsidR="003B026A" w:rsidRDefault="003B026A" w:rsidP="003B026A">
      <w:pPr>
        <w:spacing w:line="360" w:lineRule="auto"/>
        <w:ind w:firstLine="709"/>
        <w:jc w:val="both"/>
        <w:rPr>
          <w:sz w:val="28"/>
          <w:szCs w:val="28"/>
        </w:rPr>
      </w:pPr>
      <w:r>
        <w:rPr>
          <w:sz w:val="28"/>
          <w:szCs w:val="28"/>
        </w:rPr>
        <w:t xml:space="preserve">Регулярно анализировать юридическую документацию. Речь идет о договорах с партнерами, с наемными работниками, а также договорах аренды и займов. Это поможет избежать ошибок в документах, а в случае возникновения проблем </w:t>
      </w:r>
      <w:r w:rsidR="00227EC8">
        <w:rPr>
          <w:sz w:val="28"/>
          <w:szCs w:val="28"/>
        </w:rPr>
        <w:t>– более эффективно защищать</w:t>
      </w:r>
      <w:r>
        <w:rPr>
          <w:sz w:val="28"/>
          <w:szCs w:val="28"/>
        </w:rPr>
        <w:t xml:space="preserve"> права, в том числе и в суде. Но эти риски можно минимизировать с помощью специалистов, которые проверят корректность документов и помогут </w:t>
      </w:r>
      <w:r w:rsidR="003855EB">
        <w:rPr>
          <w:sz w:val="28"/>
          <w:szCs w:val="28"/>
        </w:rPr>
        <w:t>грамотно их составить</w:t>
      </w:r>
      <w:r>
        <w:rPr>
          <w:sz w:val="28"/>
          <w:szCs w:val="28"/>
        </w:rPr>
        <w:t>.</w:t>
      </w:r>
    </w:p>
    <w:p w14:paraId="75377571" w14:textId="77777777" w:rsidR="003B026A" w:rsidRDefault="003B026A" w:rsidP="003B026A">
      <w:pPr>
        <w:spacing w:line="360" w:lineRule="auto"/>
        <w:ind w:firstLine="709"/>
        <w:jc w:val="both"/>
        <w:rPr>
          <w:sz w:val="28"/>
          <w:szCs w:val="28"/>
        </w:rPr>
      </w:pPr>
      <w:r>
        <w:rPr>
          <w:sz w:val="28"/>
          <w:szCs w:val="28"/>
        </w:rPr>
        <w:t>Проводить финансовый аудит хотя бы один раз в несколько лет. Аудит выявит все слабые места в бухгалтерском и налоговом учете компании и сделает отчетность корректной и прозрачной. Стоит помнить, что бухгалтер – обычный человек и, как и любой из нас, может ошибаться. Эти ошибки могут обернуться большой бедой для бизнеса. Даже незначительные огрехи в бухучете могут нанести серьезный финансовый урон компании, испортить репутацию и отношения с налоговыми органами и кредиторами. Все это обойдется компании куда дороже, чем стоимость аудита.</w:t>
      </w:r>
    </w:p>
    <w:p w14:paraId="6BA178CB" w14:textId="77777777" w:rsidR="00FE65DA" w:rsidRDefault="00FE65DA" w:rsidP="00FE65DA">
      <w:pPr>
        <w:spacing w:line="360" w:lineRule="auto"/>
        <w:ind w:firstLine="709"/>
        <w:contextualSpacing/>
        <w:jc w:val="both"/>
        <w:rPr>
          <w:sz w:val="28"/>
          <w:szCs w:val="28"/>
        </w:rPr>
      </w:pPr>
      <w:r>
        <w:rPr>
          <w:sz w:val="28"/>
          <w:szCs w:val="28"/>
        </w:rPr>
        <w:t>Проводить в</w:t>
      </w:r>
      <w:r w:rsidRPr="00871BEC">
        <w:rPr>
          <w:sz w:val="28"/>
          <w:szCs w:val="28"/>
        </w:rPr>
        <w:t>нутренний контроль (даже отдельные его элементы, внедренные в компании) помогает и в отношениях с партнерами и банками</w:t>
      </w:r>
      <w:r>
        <w:rPr>
          <w:sz w:val="28"/>
          <w:szCs w:val="28"/>
        </w:rPr>
        <w:t>.</w:t>
      </w:r>
      <w:r w:rsidRPr="00871BEC">
        <w:rPr>
          <w:sz w:val="28"/>
          <w:szCs w:val="28"/>
        </w:rPr>
        <w:t xml:space="preserve"> </w:t>
      </w:r>
    </w:p>
    <w:p w14:paraId="2CA3F09E" w14:textId="77777777" w:rsidR="00FE65DA" w:rsidRDefault="00FE65DA" w:rsidP="00FE65DA">
      <w:pPr>
        <w:spacing w:line="360" w:lineRule="auto"/>
        <w:ind w:firstLine="709"/>
        <w:contextualSpacing/>
        <w:jc w:val="both"/>
        <w:rPr>
          <w:bCs/>
          <w:sz w:val="28"/>
          <w:szCs w:val="28"/>
        </w:rPr>
      </w:pPr>
      <w:r>
        <w:rPr>
          <w:bCs/>
          <w:sz w:val="28"/>
          <w:szCs w:val="28"/>
        </w:rPr>
        <w:t xml:space="preserve">В качестве рационального решения вопросов учета труда предлагается автоматизировать кадровый документооборот. </w:t>
      </w:r>
      <w:r w:rsidRPr="003A6A9C">
        <w:rPr>
          <w:bCs/>
          <w:sz w:val="28"/>
          <w:szCs w:val="28"/>
        </w:rPr>
        <w:t>С помощью автоматизации кадрового документооборота</w:t>
      </w:r>
      <w:r w:rsidRPr="003A6A9C">
        <w:rPr>
          <w:sz w:val="28"/>
          <w:szCs w:val="28"/>
        </w:rPr>
        <w:t xml:space="preserve"> ООО</w:t>
      </w:r>
      <w:r>
        <w:rPr>
          <w:sz w:val="28"/>
          <w:szCs w:val="28"/>
        </w:rPr>
        <w:t xml:space="preserve"> </w:t>
      </w:r>
      <w:r w:rsidR="002D2148">
        <w:rPr>
          <w:sz w:val="28"/>
          <w:szCs w:val="28"/>
        </w:rPr>
        <w:t>«</w:t>
      </w:r>
      <w:r>
        <w:rPr>
          <w:sz w:val="28"/>
          <w:szCs w:val="28"/>
        </w:rPr>
        <w:t>ТЦ</w:t>
      </w:r>
      <w:r w:rsidRPr="003A6A9C">
        <w:rPr>
          <w:sz w:val="28"/>
          <w:szCs w:val="28"/>
        </w:rPr>
        <w:t xml:space="preserve"> </w:t>
      </w:r>
      <w:r w:rsidR="002D2148">
        <w:rPr>
          <w:sz w:val="28"/>
          <w:szCs w:val="28"/>
        </w:rPr>
        <w:t>«</w:t>
      </w:r>
      <w:proofErr w:type="spellStart"/>
      <w:r w:rsidRPr="003A6A9C">
        <w:rPr>
          <w:sz w:val="28"/>
          <w:szCs w:val="28"/>
        </w:rPr>
        <w:t>Новомариинский</w:t>
      </w:r>
      <w:proofErr w:type="spellEnd"/>
      <w:r w:rsidR="002D2148">
        <w:rPr>
          <w:sz w:val="28"/>
          <w:szCs w:val="28"/>
        </w:rPr>
        <w:t>»</w:t>
      </w:r>
      <w:r w:rsidRPr="003A6A9C">
        <w:rPr>
          <w:bCs/>
          <w:sz w:val="28"/>
          <w:szCs w:val="28"/>
        </w:rPr>
        <w:t xml:space="preserve"> можно увеличить скорость работы.</w:t>
      </w:r>
    </w:p>
    <w:p w14:paraId="2852B464" w14:textId="77777777" w:rsidR="008D0CA9" w:rsidRDefault="008D0CA9" w:rsidP="00FE65DA">
      <w:pPr>
        <w:spacing w:line="360" w:lineRule="auto"/>
        <w:ind w:firstLine="709"/>
        <w:contextualSpacing/>
        <w:jc w:val="both"/>
        <w:rPr>
          <w:bCs/>
          <w:sz w:val="28"/>
          <w:szCs w:val="28"/>
        </w:rPr>
      </w:pPr>
      <w:r>
        <w:rPr>
          <w:sz w:val="28"/>
          <w:szCs w:val="28"/>
        </w:rPr>
        <w:t>Проведен</w:t>
      </w:r>
      <w:r w:rsidR="00100F48">
        <w:rPr>
          <w:sz w:val="28"/>
          <w:szCs w:val="28"/>
        </w:rPr>
        <w:t>ы</w:t>
      </w:r>
      <w:r>
        <w:rPr>
          <w:sz w:val="28"/>
          <w:szCs w:val="28"/>
        </w:rPr>
        <w:t xml:space="preserve"> расчёт</w:t>
      </w:r>
      <w:r w:rsidR="00100F48">
        <w:rPr>
          <w:sz w:val="28"/>
          <w:szCs w:val="28"/>
        </w:rPr>
        <w:t>ы</w:t>
      </w:r>
      <w:r>
        <w:rPr>
          <w:sz w:val="28"/>
          <w:szCs w:val="28"/>
        </w:rPr>
        <w:t xml:space="preserve"> показателей</w:t>
      </w:r>
      <w:r w:rsidR="00100F48">
        <w:rPr>
          <w:sz w:val="28"/>
          <w:szCs w:val="28"/>
        </w:rPr>
        <w:t xml:space="preserve"> экономической эффективности и сравнение данных</w:t>
      </w:r>
      <w:r>
        <w:rPr>
          <w:sz w:val="28"/>
          <w:szCs w:val="28"/>
        </w:rPr>
        <w:t xml:space="preserve"> по затратам до внедрения информационной системы анализа деятельности ООО </w:t>
      </w:r>
      <w:r w:rsidR="002D2148">
        <w:rPr>
          <w:sz w:val="28"/>
          <w:szCs w:val="28"/>
        </w:rPr>
        <w:t>«</w:t>
      </w:r>
      <w:r>
        <w:rPr>
          <w:sz w:val="28"/>
          <w:szCs w:val="28"/>
        </w:rPr>
        <w:t xml:space="preserve">ТЦ </w:t>
      </w:r>
      <w:r w:rsidR="002D2148">
        <w:rPr>
          <w:sz w:val="28"/>
          <w:szCs w:val="28"/>
        </w:rPr>
        <w:t>«</w:t>
      </w:r>
      <w:proofErr w:type="spellStart"/>
      <w:r>
        <w:rPr>
          <w:sz w:val="28"/>
          <w:szCs w:val="28"/>
        </w:rPr>
        <w:t>Новомариинский</w:t>
      </w:r>
      <w:proofErr w:type="spellEnd"/>
      <w:r w:rsidR="002D2148">
        <w:rPr>
          <w:sz w:val="28"/>
          <w:szCs w:val="28"/>
        </w:rPr>
        <w:t>»</w:t>
      </w:r>
      <w:r>
        <w:rPr>
          <w:sz w:val="28"/>
          <w:szCs w:val="28"/>
        </w:rPr>
        <w:t xml:space="preserve"> </w:t>
      </w:r>
      <w:r w:rsidR="00100F48">
        <w:rPr>
          <w:sz w:val="28"/>
          <w:szCs w:val="28"/>
        </w:rPr>
        <w:t>и после внедрения, которые подтвердили</w:t>
      </w:r>
      <w:r w:rsidR="002D2148">
        <w:rPr>
          <w:sz w:val="28"/>
          <w:szCs w:val="28"/>
        </w:rPr>
        <w:t xml:space="preserve">, что </w:t>
      </w:r>
      <w:r w:rsidR="002D2148" w:rsidRPr="002D2148">
        <w:rPr>
          <w:sz w:val="28"/>
          <w:szCs w:val="28"/>
        </w:rPr>
        <w:t>внедряемая система с учетом фактических затрат на разработку окупит себя за год и 4,5 месяца.</w:t>
      </w:r>
    </w:p>
    <w:p w14:paraId="07DF35C0" w14:textId="77777777" w:rsidR="00FE65DA" w:rsidRPr="003A6A9C" w:rsidRDefault="00FE65DA" w:rsidP="00FE65DA">
      <w:pPr>
        <w:spacing w:line="360" w:lineRule="auto"/>
        <w:ind w:firstLine="709"/>
        <w:contextualSpacing/>
        <w:jc w:val="both"/>
        <w:rPr>
          <w:sz w:val="28"/>
          <w:szCs w:val="28"/>
        </w:rPr>
      </w:pPr>
    </w:p>
    <w:p w14:paraId="191DBCED" w14:textId="77777777" w:rsidR="003B026A" w:rsidRDefault="003B026A">
      <w:pPr>
        <w:spacing w:after="200" w:line="276" w:lineRule="auto"/>
        <w:rPr>
          <w:sz w:val="28"/>
          <w:szCs w:val="28"/>
        </w:rPr>
      </w:pPr>
      <w:r>
        <w:rPr>
          <w:sz w:val="28"/>
          <w:szCs w:val="28"/>
        </w:rPr>
        <w:br w:type="page"/>
      </w:r>
    </w:p>
    <w:p w14:paraId="24E59017" w14:textId="77777777" w:rsidR="009A574D" w:rsidRPr="002D2148" w:rsidRDefault="009A574D" w:rsidP="00DA6403">
      <w:pPr>
        <w:pStyle w:val="a3"/>
        <w:spacing w:line="360" w:lineRule="auto"/>
        <w:ind w:left="0"/>
        <w:jc w:val="center"/>
        <w:rPr>
          <w:b/>
          <w:sz w:val="28"/>
          <w:szCs w:val="28"/>
        </w:rPr>
      </w:pPr>
      <w:r w:rsidRPr="002D2148">
        <w:rPr>
          <w:b/>
          <w:sz w:val="28"/>
          <w:szCs w:val="28"/>
        </w:rPr>
        <w:t>СПИСОК ИСПОЛЬЗОВАННОЙ ЛИТЕРАТУРЫ</w:t>
      </w:r>
    </w:p>
    <w:p w14:paraId="15D57A7B" w14:textId="77777777" w:rsidR="009A574D" w:rsidRPr="009A574D" w:rsidRDefault="009A574D" w:rsidP="00DA6403">
      <w:pPr>
        <w:pStyle w:val="a3"/>
        <w:spacing w:line="360" w:lineRule="auto"/>
        <w:ind w:left="360" w:hanging="360"/>
        <w:jc w:val="center"/>
        <w:rPr>
          <w:sz w:val="28"/>
          <w:szCs w:val="28"/>
        </w:rPr>
      </w:pPr>
      <w:r w:rsidRPr="009A574D">
        <w:rPr>
          <w:sz w:val="28"/>
          <w:szCs w:val="28"/>
        </w:rPr>
        <w:t>Нормативные документы</w:t>
      </w:r>
    </w:p>
    <w:p w14:paraId="39C87609" w14:textId="77777777" w:rsidR="00AB3625" w:rsidRPr="001C62B6" w:rsidRDefault="00AB3625" w:rsidP="00DA6403">
      <w:pPr>
        <w:numPr>
          <w:ilvl w:val="0"/>
          <w:numId w:val="16"/>
        </w:numPr>
        <w:tabs>
          <w:tab w:val="clear" w:pos="360"/>
          <w:tab w:val="num" w:pos="0"/>
          <w:tab w:val="left" w:pos="1134"/>
        </w:tabs>
        <w:spacing w:line="360" w:lineRule="auto"/>
        <w:ind w:left="0" w:firstLine="709"/>
        <w:jc w:val="both"/>
        <w:rPr>
          <w:sz w:val="28"/>
          <w:szCs w:val="28"/>
        </w:rPr>
      </w:pPr>
      <w:r>
        <w:rPr>
          <w:sz w:val="28"/>
          <w:szCs w:val="28"/>
        </w:rPr>
        <w:t xml:space="preserve">Федеральный закон </w:t>
      </w:r>
      <w:r w:rsidR="002D2148">
        <w:rPr>
          <w:sz w:val="28"/>
          <w:szCs w:val="28"/>
        </w:rPr>
        <w:t>«</w:t>
      </w:r>
      <w:r>
        <w:rPr>
          <w:sz w:val="28"/>
          <w:szCs w:val="28"/>
        </w:rPr>
        <w:t>О Бухгалтерском учете</w:t>
      </w:r>
      <w:r w:rsidR="002D2148">
        <w:rPr>
          <w:sz w:val="28"/>
          <w:szCs w:val="28"/>
        </w:rPr>
        <w:t>»</w:t>
      </w:r>
      <w:r w:rsidR="001F4E16">
        <w:rPr>
          <w:sz w:val="28"/>
          <w:szCs w:val="28"/>
        </w:rPr>
        <w:t xml:space="preserve"> № 402-ФЗ от 06.12.2011</w:t>
      </w:r>
      <w:r w:rsidR="001C62B6">
        <w:rPr>
          <w:sz w:val="28"/>
          <w:szCs w:val="28"/>
        </w:rPr>
        <w:t xml:space="preserve">. - </w:t>
      </w:r>
      <w:r w:rsidR="001C62B6" w:rsidRPr="001C62B6">
        <w:rPr>
          <w:sz w:val="28"/>
          <w:szCs w:val="28"/>
          <w:lang w:val="en-US"/>
        </w:rPr>
        <w:t>URL</w:t>
      </w:r>
      <w:r w:rsidR="001C62B6" w:rsidRPr="001C62B6">
        <w:rPr>
          <w:sz w:val="28"/>
          <w:szCs w:val="28"/>
        </w:rPr>
        <w:t xml:space="preserve">: </w:t>
      </w:r>
      <w:r w:rsidR="001C62B6" w:rsidRPr="001C62B6">
        <w:rPr>
          <w:sz w:val="28"/>
          <w:szCs w:val="28"/>
          <w:lang w:val="en-US"/>
        </w:rPr>
        <w:t>http</w:t>
      </w:r>
      <w:r w:rsidR="001C62B6" w:rsidRPr="001C62B6">
        <w:rPr>
          <w:sz w:val="28"/>
          <w:szCs w:val="28"/>
        </w:rPr>
        <w:t>://</w:t>
      </w:r>
      <w:r w:rsidR="001C62B6" w:rsidRPr="001C62B6">
        <w:rPr>
          <w:sz w:val="28"/>
          <w:szCs w:val="28"/>
          <w:lang w:val="en-US"/>
        </w:rPr>
        <w:t>www</w:t>
      </w:r>
      <w:r w:rsidR="001C62B6" w:rsidRPr="001C62B6">
        <w:rPr>
          <w:sz w:val="28"/>
          <w:szCs w:val="28"/>
        </w:rPr>
        <w:t xml:space="preserve">. </w:t>
      </w:r>
      <w:r w:rsidR="001C62B6" w:rsidRPr="001C62B6">
        <w:rPr>
          <w:sz w:val="28"/>
          <w:szCs w:val="28"/>
          <w:lang w:val="en-US"/>
        </w:rPr>
        <w:t>consultant</w:t>
      </w:r>
      <w:r w:rsidR="001C62B6" w:rsidRPr="001C62B6">
        <w:rPr>
          <w:sz w:val="28"/>
          <w:szCs w:val="28"/>
        </w:rPr>
        <w:t>.</w:t>
      </w:r>
      <w:proofErr w:type="spellStart"/>
      <w:r w:rsidR="001C62B6" w:rsidRPr="001C62B6">
        <w:rPr>
          <w:sz w:val="28"/>
          <w:szCs w:val="28"/>
          <w:lang w:val="en-US"/>
        </w:rPr>
        <w:t>ru</w:t>
      </w:r>
      <w:proofErr w:type="spellEnd"/>
      <w:r w:rsidR="001C62B6" w:rsidRPr="001C62B6">
        <w:rPr>
          <w:sz w:val="28"/>
          <w:szCs w:val="28"/>
        </w:rPr>
        <w:t>/</w:t>
      </w:r>
      <w:r w:rsidR="001C62B6" w:rsidRPr="001C62B6">
        <w:rPr>
          <w:sz w:val="28"/>
          <w:szCs w:val="28"/>
          <w:lang w:val="en-US"/>
        </w:rPr>
        <w:t>document</w:t>
      </w:r>
      <w:r w:rsidR="001C62B6" w:rsidRPr="001C62B6">
        <w:rPr>
          <w:sz w:val="28"/>
          <w:szCs w:val="28"/>
        </w:rPr>
        <w:t>/(</w:t>
      </w:r>
      <w:r w:rsidR="001C62B6" w:rsidRPr="00F33F07">
        <w:rPr>
          <w:sz w:val="28"/>
          <w:szCs w:val="28"/>
        </w:rPr>
        <w:t>дата</w:t>
      </w:r>
      <w:r w:rsidR="001C62B6" w:rsidRPr="001C62B6">
        <w:rPr>
          <w:sz w:val="28"/>
          <w:szCs w:val="28"/>
        </w:rPr>
        <w:t xml:space="preserve"> </w:t>
      </w:r>
      <w:r w:rsidR="001C62B6" w:rsidRPr="00F33F07">
        <w:rPr>
          <w:sz w:val="28"/>
          <w:szCs w:val="28"/>
        </w:rPr>
        <w:t>обра</w:t>
      </w:r>
      <w:r w:rsidR="001C62B6">
        <w:rPr>
          <w:sz w:val="28"/>
          <w:szCs w:val="28"/>
        </w:rPr>
        <w:t>щения: 27</w:t>
      </w:r>
      <w:r w:rsidR="001C62B6" w:rsidRPr="001C62B6">
        <w:rPr>
          <w:sz w:val="28"/>
          <w:szCs w:val="28"/>
        </w:rPr>
        <w:t>.0</w:t>
      </w:r>
      <w:r w:rsidR="001C62B6">
        <w:rPr>
          <w:sz w:val="28"/>
          <w:szCs w:val="28"/>
        </w:rPr>
        <w:t>3</w:t>
      </w:r>
      <w:r w:rsidR="001C62B6" w:rsidRPr="001C62B6">
        <w:rPr>
          <w:sz w:val="28"/>
          <w:szCs w:val="28"/>
        </w:rPr>
        <w:t>.2019)</w:t>
      </w:r>
      <w:r w:rsidR="001C62B6">
        <w:rPr>
          <w:sz w:val="28"/>
          <w:szCs w:val="28"/>
        </w:rPr>
        <w:t>.</w:t>
      </w:r>
    </w:p>
    <w:p w14:paraId="5A64F755" w14:textId="77777777" w:rsidR="001C62B6" w:rsidRPr="001C62B6" w:rsidRDefault="00AB3625" w:rsidP="00DA6403">
      <w:pPr>
        <w:numPr>
          <w:ilvl w:val="0"/>
          <w:numId w:val="16"/>
        </w:numPr>
        <w:tabs>
          <w:tab w:val="clear" w:pos="360"/>
          <w:tab w:val="num" w:pos="0"/>
          <w:tab w:val="left" w:pos="1134"/>
        </w:tabs>
        <w:spacing w:line="360" w:lineRule="auto"/>
        <w:ind w:left="0" w:firstLine="709"/>
        <w:jc w:val="both"/>
        <w:rPr>
          <w:sz w:val="28"/>
          <w:szCs w:val="28"/>
        </w:rPr>
      </w:pPr>
      <w:r>
        <w:rPr>
          <w:sz w:val="28"/>
          <w:szCs w:val="28"/>
        </w:rPr>
        <w:t xml:space="preserve">Федеральный закон </w:t>
      </w:r>
      <w:r w:rsidR="002D2148">
        <w:rPr>
          <w:sz w:val="28"/>
          <w:szCs w:val="28"/>
        </w:rPr>
        <w:t>«</w:t>
      </w:r>
      <w:r>
        <w:rPr>
          <w:sz w:val="28"/>
          <w:szCs w:val="28"/>
        </w:rPr>
        <w:t>О внесении изменений в части первую и вторую Налогового кодекса Российской Федерации и отдельные законодательные акты Российской Федерации</w:t>
      </w:r>
      <w:r w:rsidR="002D2148">
        <w:rPr>
          <w:sz w:val="28"/>
          <w:szCs w:val="28"/>
        </w:rPr>
        <w:t>»</w:t>
      </w:r>
      <w:r>
        <w:rPr>
          <w:sz w:val="28"/>
          <w:szCs w:val="28"/>
        </w:rPr>
        <w:t xml:space="preserve"> от 27.11.2017 </w:t>
      </w:r>
      <w:r w:rsidR="001C62B6">
        <w:rPr>
          <w:sz w:val="28"/>
          <w:szCs w:val="28"/>
        </w:rPr>
        <w:t>№</w:t>
      </w:r>
      <w:r>
        <w:rPr>
          <w:sz w:val="28"/>
          <w:szCs w:val="28"/>
        </w:rPr>
        <w:t xml:space="preserve"> 335-ФЗ</w:t>
      </w:r>
      <w:r w:rsidR="001F4E16">
        <w:rPr>
          <w:sz w:val="28"/>
          <w:szCs w:val="28"/>
        </w:rPr>
        <w:t>.</w:t>
      </w:r>
      <w:r>
        <w:rPr>
          <w:sz w:val="28"/>
          <w:szCs w:val="28"/>
        </w:rPr>
        <w:t xml:space="preserve"> </w:t>
      </w:r>
      <w:r w:rsidR="001C62B6">
        <w:rPr>
          <w:sz w:val="28"/>
          <w:szCs w:val="28"/>
        </w:rPr>
        <w:t xml:space="preserve">- </w:t>
      </w:r>
      <w:r w:rsidR="001C62B6" w:rsidRPr="001C62B6">
        <w:rPr>
          <w:sz w:val="28"/>
          <w:szCs w:val="28"/>
          <w:lang w:val="en-US"/>
        </w:rPr>
        <w:t>URL</w:t>
      </w:r>
      <w:r w:rsidR="001C62B6" w:rsidRPr="001C62B6">
        <w:rPr>
          <w:sz w:val="28"/>
          <w:szCs w:val="28"/>
        </w:rPr>
        <w:t xml:space="preserve">: </w:t>
      </w:r>
      <w:r w:rsidR="001C62B6" w:rsidRPr="001C62B6">
        <w:rPr>
          <w:sz w:val="28"/>
          <w:szCs w:val="28"/>
          <w:lang w:val="en-US"/>
        </w:rPr>
        <w:t>http</w:t>
      </w:r>
      <w:r w:rsidR="001C62B6" w:rsidRPr="001C62B6">
        <w:rPr>
          <w:sz w:val="28"/>
          <w:szCs w:val="28"/>
        </w:rPr>
        <w:t>://</w:t>
      </w:r>
      <w:r w:rsidR="001C62B6" w:rsidRPr="001C62B6">
        <w:rPr>
          <w:sz w:val="28"/>
          <w:szCs w:val="28"/>
          <w:lang w:val="en-US"/>
        </w:rPr>
        <w:t>www</w:t>
      </w:r>
      <w:r w:rsidR="001C62B6" w:rsidRPr="001C62B6">
        <w:rPr>
          <w:sz w:val="28"/>
          <w:szCs w:val="28"/>
        </w:rPr>
        <w:t xml:space="preserve">. </w:t>
      </w:r>
      <w:r w:rsidR="001C62B6" w:rsidRPr="001C62B6">
        <w:rPr>
          <w:sz w:val="28"/>
          <w:szCs w:val="28"/>
          <w:lang w:val="en-US"/>
        </w:rPr>
        <w:t>consultant</w:t>
      </w:r>
      <w:r w:rsidR="001C62B6" w:rsidRPr="001C62B6">
        <w:rPr>
          <w:sz w:val="28"/>
          <w:szCs w:val="28"/>
        </w:rPr>
        <w:t>.</w:t>
      </w:r>
      <w:proofErr w:type="spellStart"/>
      <w:r w:rsidR="001C62B6" w:rsidRPr="001C62B6">
        <w:rPr>
          <w:sz w:val="28"/>
          <w:szCs w:val="28"/>
          <w:lang w:val="en-US"/>
        </w:rPr>
        <w:t>ru</w:t>
      </w:r>
      <w:proofErr w:type="spellEnd"/>
      <w:r w:rsidR="001C62B6" w:rsidRPr="001C62B6">
        <w:rPr>
          <w:sz w:val="28"/>
          <w:szCs w:val="28"/>
        </w:rPr>
        <w:t>/</w:t>
      </w:r>
      <w:r w:rsidR="001C62B6" w:rsidRPr="001C62B6">
        <w:rPr>
          <w:sz w:val="28"/>
          <w:szCs w:val="28"/>
          <w:lang w:val="en-US"/>
        </w:rPr>
        <w:t>document</w:t>
      </w:r>
      <w:r w:rsidR="001C62B6" w:rsidRPr="001C62B6">
        <w:rPr>
          <w:sz w:val="28"/>
          <w:szCs w:val="28"/>
        </w:rPr>
        <w:t>/(</w:t>
      </w:r>
      <w:r w:rsidR="001C62B6" w:rsidRPr="00F33F07">
        <w:rPr>
          <w:sz w:val="28"/>
          <w:szCs w:val="28"/>
        </w:rPr>
        <w:t>дата</w:t>
      </w:r>
      <w:r w:rsidR="001C62B6" w:rsidRPr="001C62B6">
        <w:rPr>
          <w:sz w:val="28"/>
          <w:szCs w:val="28"/>
        </w:rPr>
        <w:t xml:space="preserve"> </w:t>
      </w:r>
      <w:r w:rsidR="001C62B6" w:rsidRPr="00F33F07">
        <w:rPr>
          <w:sz w:val="28"/>
          <w:szCs w:val="28"/>
        </w:rPr>
        <w:t>обра</w:t>
      </w:r>
      <w:r w:rsidR="001C62B6">
        <w:rPr>
          <w:sz w:val="28"/>
          <w:szCs w:val="28"/>
        </w:rPr>
        <w:t>щения: 27</w:t>
      </w:r>
      <w:r w:rsidR="001C62B6" w:rsidRPr="001C62B6">
        <w:rPr>
          <w:sz w:val="28"/>
          <w:szCs w:val="28"/>
        </w:rPr>
        <w:t>.0</w:t>
      </w:r>
      <w:r w:rsidR="001C62B6">
        <w:rPr>
          <w:sz w:val="28"/>
          <w:szCs w:val="28"/>
        </w:rPr>
        <w:t>3</w:t>
      </w:r>
      <w:r w:rsidR="001C62B6" w:rsidRPr="001C62B6">
        <w:rPr>
          <w:sz w:val="28"/>
          <w:szCs w:val="28"/>
        </w:rPr>
        <w:t>.2019)</w:t>
      </w:r>
      <w:r w:rsidR="001C62B6">
        <w:rPr>
          <w:sz w:val="28"/>
          <w:szCs w:val="28"/>
        </w:rPr>
        <w:t>.</w:t>
      </w:r>
    </w:p>
    <w:p w14:paraId="6E715D54" w14:textId="77777777" w:rsidR="001C62B6" w:rsidRPr="001C62B6" w:rsidRDefault="00AB3625" w:rsidP="00DA6403">
      <w:pPr>
        <w:numPr>
          <w:ilvl w:val="0"/>
          <w:numId w:val="16"/>
        </w:numPr>
        <w:tabs>
          <w:tab w:val="clear" w:pos="360"/>
          <w:tab w:val="num" w:pos="0"/>
          <w:tab w:val="left" w:pos="1134"/>
        </w:tabs>
        <w:spacing w:line="360" w:lineRule="auto"/>
        <w:ind w:left="0" w:firstLine="709"/>
        <w:jc w:val="both"/>
        <w:rPr>
          <w:sz w:val="28"/>
          <w:szCs w:val="28"/>
        </w:rPr>
      </w:pPr>
      <w:r>
        <w:rPr>
          <w:sz w:val="28"/>
          <w:szCs w:val="28"/>
        </w:rPr>
        <w:t xml:space="preserve">Федеральный закон </w:t>
      </w:r>
      <w:r w:rsidR="002D2148">
        <w:rPr>
          <w:sz w:val="28"/>
          <w:szCs w:val="28"/>
        </w:rPr>
        <w:t>«</w:t>
      </w:r>
      <w:r>
        <w:rPr>
          <w:sz w:val="28"/>
          <w:szCs w:val="28"/>
        </w:rPr>
        <w:t>О внесении изменения в статью 1 Федерального закона о минимальном размере оплаты труда</w:t>
      </w:r>
      <w:r w:rsidR="002D2148">
        <w:rPr>
          <w:sz w:val="28"/>
          <w:szCs w:val="28"/>
        </w:rPr>
        <w:t>»</w:t>
      </w:r>
      <w:r>
        <w:rPr>
          <w:sz w:val="28"/>
          <w:szCs w:val="28"/>
        </w:rPr>
        <w:t xml:space="preserve"> от 07.03.2018 </w:t>
      </w:r>
      <w:r w:rsidR="001C62B6">
        <w:rPr>
          <w:sz w:val="28"/>
          <w:szCs w:val="28"/>
        </w:rPr>
        <w:t>№</w:t>
      </w:r>
      <w:r>
        <w:rPr>
          <w:sz w:val="28"/>
          <w:szCs w:val="28"/>
        </w:rPr>
        <w:t xml:space="preserve"> 41-ФЗ</w:t>
      </w:r>
      <w:r w:rsidR="001C62B6">
        <w:rPr>
          <w:sz w:val="28"/>
          <w:szCs w:val="28"/>
        </w:rPr>
        <w:t xml:space="preserve">. - </w:t>
      </w:r>
      <w:r w:rsidR="001C62B6" w:rsidRPr="001C62B6">
        <w:rPr>
          <w:sz w:val="28"/>
          <w:szCs w:val="28"/>
          <w:lang w:val="en-US"/>
        </w:rPr>
        <w:t>URL</w:t>
      </w:r>
      <w:r w:rsidR="001C62B6" w:rsidRPr="001C62B6">
        <w:rPr>
          <w:sz w:val="28"/>
          <w:szCs w:val="28"/>
        </w:rPr>
        <w:t xml:space="preserve">: </w:t>
      </w:r>
      <w:r w:rsidR="001C62B6" w:rsidRPr="001C62B6">
        <w:rPr>
          <w:sz w:val="28"/>
          <w:szCs w:val="28"/>
          <w:lang w:val="en-US"/>
        </w:rPr>
        <w:t>http</w:t>
      </w:r>
      <w:r w:rsidR="001C62B6" w:rsidRPr="001C62B6">
        <w:rPr>
          <w:sz w:val="28"/>
          <w:szCs w:val="28"/>
        </w:rPr>
        <w:t>://</w:t>
      </w:r>
      <w:r w:rsidR="001C62B6" w:rsidRPr="001C62B6">
        <w:rPr>
          <w:sz w:val="28"/>
          <w:szCs w:val="28"/>
          <w:lang w:val="en-US"/>
        </w:rPr>
        <w:t>www</w:t>
      </w:r>
      <w:r w:rsidR="001C62B6" w:rsidRPr="001C62B6">
        <w:rPr>
          <w:sz w:val="28"/>
          <w:szCs w:val="28"/>
        </w:rPr>
        <w:t xml:space="preserve">. </w:t>
      </w:r>
      <w:r w:rsidR="001C62B6" w:rsidRPr="001C62B6">
        <w:rPr>
          <w:sz w:val="28"/>
          <w:szCs w:val="28"/>
          <w:lang w:val="en-US"/>
        </w:rPr>
        <w:t>consultant</w:t>
      </w:r>
      <w:r w:rsidR="001C62B6" w:rsidRPr="001C62B6">
        <w:rPr>
          <w:sz w:val="28"/>
          <w:szCs w:val="28"/>
        </w:rPr>
        <w:t>.</w:t>
      </w:r>
      <w:proofErr w:type="spellStart"/>
      <w:r w:rsidR="001C62B6" w:rsidRPr="001C62B6">
        <w:rPr>
          <w:sz w:val="28"/>
          <w:szCs w:val="28"/>
          <w:lang w:val="en-US"/>
        </w:rPr>
        <w:t>ru</w:t>
      </w:r>
      <w:proofErr w:type="spellEnd"/>
      <w:r w:rsidR="001C62B6" w:rsidRPr="001C62B6">
        <w:rPr>
          <w:sz w:val="28"/>
          <w:szCs w:val="28"/>
        </w:rPr>
        <w:t>/</w:t>
      </w:r>
      <w:r w:rsidR="001C62B6" w:rsidRPr="001C62B6">
        <w:rPr>
          <w:sz w:val="28"/>
          <w:szCs w:val="28"/>
          <w:lang w:val="en-US"/>
        </w:rPr>
        <w:t>document</w:t>
      </w:r>
      <w:r w:rsidR="001C62B6" w:rsidRPr="001C62B6">
        <w:rPr>
          <w:sz w:val="28"/>
          <w:szCs w:val="28"/>
        </w:rPr>
        <w:t>/(</w:t>
      </w:r>
      <w:r w:rsidR="001C62B6" w:rsidRPr="00F33F07">
        <w:rPr>
          <w:sz w:val="28"/>
          <w:szCs w:val="28"/>
        </w:rPr>
        <w:t>дата</w:t>
      </w:r>
      <w:r w:rsidR="001C62B6" w:rsidRPr="001C62B6">
        <w:rPr>
          <w:sz w:val="28"/>
          <w:szCs w:val="28"/>
        </w:rPr>
        <w:t xml:space="preserve"> </w:t>
      </w:r>
      <w:r w:rsidR="001C62B6" w:rsidRPr="00F33F07">
        <w:rPr>
          <w:sz w:val="28"/>
          <w:szCs w:val="28"/>
        </w:rPr>
        <w:t>обра</w:t>
      </w:r>
      <w:r w:rsidR="001C62B6">
        <w:rPr>
          <w:sz w:val="28"/>
          <w:szCs w:val="28"/>
        </w:rPr>
        <w:t>щения: 27</w:t>
      </w:r>
      <w:r w:rsidR="001C62B6" w:rsidRPr="001C62B6">
        <w:rPr>
          <w:sz w:val="28"/>
          <w:szCs w:val="28"/>
        </w:rPr>
        <w:t>.0</w:t>
      </w:r>
      <w:r w:rsidR="001C62B6">
        <w:rPr>
          <w:sz w:val="28"/>
          <w:szCs w:val="28"/>
        </w:rPr>
        <w:t>3</w:t>
      </w:r>
      <w:r w:rsidR="001C62B6" w:rsidRPr="001C62B6">
        <w:rPr>
          <w:sz w:val="28"/>
          <w:szCs w:val="28"/>
        </w:rPr>
        <w:t>.2019)</w:t>
      </w:r>
      <w:r w:rsidR="001C62B6">
        <w:rPr>
          <w:sz w:val="28"/>
          <w:szCs w:val="28"/>
        </w:rPr>
        <w:t>.</w:t>
      </w:r>
    </w:p>
    <w:p w14:paraId="0E165D79" w14:textId="77777777" w:rsidR="008633FE" w:rsidRPr="001C62B6" w:rsidRDefault="00AB3625" w:rsidP="00DA6403">
      <w:pPr>
        <w:numPr>
          <w:ilvl w:val="0"/>
          <w:numId w:val="16"/>
        </w:numPr>
        <w:tabs>
          <w:tab w:val="clear" w:pos="360"/>
          <w:tab w:val="num" w:pos="0"/>
          <w:tab w:val="left" w:pos="1134"/>
        </w:tabs>
        <w:spacing w:line="360" w:lineRule="auto"/>
        <w:ind w:left="0" w:firstLine="709"/>
        <w:jc w:val="both"/>
        <w:rPr>
          <w:sz w:val="28"/>
          <w:szCs w:val="28"/>
        </w:rPr>
      </w:pPr>
      <w:r w:rsidRPr="008633FE">
        <w:rPr>
          <w:sz w:val="28"/>
          <w:szCs w:val="28"/>
        </w:rPr>
        <w:t xml:space="preserve">Федеральный закон </w:t>
      </w:r>
      <w:r w:rsidR="002D2148" w:rsidRPr="008633FE">
        <w:rPr>
          <w:sz w:val="28"/>
          <w:szCs w:val="28"/>
        </w:rPr>
        <w:t>«</w:t>
      </w:r>
      <w:r w:rsidRPr="008633FE">
        <w:rPr>
          <w:sz w:val="28"/>
          <w:szCs w:val="28"/>
        </w:rPr>
        <w:t>О внесении изменений в отдельные законодательные акты Российской Федерации в части повышения минимального размера оплаты труда до прожиточного минимума трудоспособного населения</w:t>
      </w:r>
      <w:r w:rsidR="002D2148" w:rsidRPr="008633FE">
        <w:rPr>
          <w:sz w:val="28"/>
          <w:szCs w:val="28"/>
        </w:rPr>
        <w:t>»</w:t>
      </w:r>
      <w:r w:rsidRPr="008633FE">
        <w:rPr>
          <w:sz w:val="28"/>
          <w:szCs w:val="28"/>
        </w:rPr>
        <w:t xml:space="preserve"> от 28.12.2017 </w:t>
      </w:r>
      <w:r w:rsidR="001C62B6" w:rsidRPr="008633FE">
        <w:rPr>
          <w:sz w:val="28"/>
          <w:szCs w:val="28"/>
        </w:rPr>
        <w:t>№</w:t>
      </w:r>
      <w:r w:rsidRPr="008633FE">
        <w:rPr>
          <w:sz w:val="28"/>
          <w:szCs w:val="28"/>
        </w:rPr>
        <w:t xml:space="preserve"> 421-ФЗ</w:t>
      </w:r>
      <w:r w:rsidR="008633FE">
        <w:rPr>
          <w:sz w:val="28"/>
          <w:szCs w:val="28"/>
        </w:rPr>
        <w:t>.</w:t>
      </w:r>
      <w:r w:rsidRPr="008633FE">
        <w:rPr>
          <w:sz w:val="28"/>
          <w:szCs w:val="28"/>
        </w:rPr>
        <w:t xml:space="preserve"> </w:t>
      </w:r>
      <w:r w:rsidR="008633FE">
        <w:rPr>
          <w:sz w:val="28"/>
          <w:szCs w:val="28"/>
        </w:rPr>
        <w:t xml:space="preserve">- </w:t>
      </w:r>
      <w:r w:rsidR="008633FE" w:rsidRPr="001C62B6">
        <w:rPr>
          <w:sz w:val="28"/>
          <w:szCs w:val="28"/>
          <w:lang w:val="en-US"/>
        </w:rPr>
        <w:t>URL</w:t>
      </w:r>
      <w:r w:rsidR="008633FE" w:rsidRPr="001C62B6">
        <w:rPr>
          <w:sz w:val="28"/>
          <w:szCs w:val="28"/>
        </w:rPr>
        <w:t xml:space="preserve">: </w:t>
      </w:r>
      <w:r w:rsidR="008633FE" w:rsidRPr="001C62B6">
        <w:rPr>
          <w:sz w:val="28"/>
          <w:szCs w:val="28"/>
          <w:lang w:val="en-US"/>
        </w:rPr>
        <w:t>http</w:t>
      </w:r>
      <w:r w:rsidR="008633FE" w:rsidRPr="001C62B6">
        <w:rPr>
          <w:sz w:val="28"/>
          <w:szCs w:val="28"/>
        </w:rPr>
        <w:t>://</w:t>
      </w:r>
      <w:r w:rsidR="008633FE" w:rsidRPr="001C62B6">
        <w:rPr>
          <w:sz w:val="28"/>
          <w:szCs w:val="28"/>
          <w:lang w:val="en-US"/>
        </w:rPr>
        <w:t>www</w:t>
      </w:r>
      <w:r w:rsidR="008633FE" w:rsidRPr="001C62B6">
        <w:rPr>
          <w:sz w:val="28"/>
          <w:szCs w:val="28"/>
        </w:rPr>
        <w:t xml:space="preserve">. </w:t>
      </w:r>
      <w:r w:rsidR="008633FE" w:rsidRPr="001C62B6">
        <w:rPr>
          <w:sz w:val="28"/>
          <w:szCs w:val="28"/>
          <w:lang w:val="en-US"/>
        </w:rPr>
        <w:t>consultant</w:t>
      </w:r>
      <w:r w:rsidR="008633FE" w:rsidRPr="001C62B6">
        <w:rPr>
          <w:sz w:val="28"/>
          <w:szCs w:val="28"/>
        </w:rPr>
        <w:t>.</w:t>
      </w:r>
      <w:proofErr w:type="spellStart"/>
      <w:r w:rsidR="008633FE" w:rsidRPr="001C62B6">
        <w:rPr>
          <w:sz w:val="28"/>
          <w:szCs w:val="28"/>
          <w:lang w:val="en-US"/>
        </w:rPr>
        <w:t>ru</w:t>
      </w:r>
      <w:proofErr w:type="spellEnd"/>
      <w:r w:rsidR="008633FE" w:rsidRPr="001C62B6">
        <w:rPr>
          <w:sz w:val="28"/>
          <w:szCs w:val="28"/>
        </w:rPr>
        <w:t>/</w:t>
      </w:r>
      <w:r w:rsidR="008633FE" w:rsidRPr="001C62B6">
        <w:rPr>
          <w:sz w:val="28"/>
          <w:szCs w:val="28"/>
          <w:lang w:val="en-US"/>
        </w:rPr>
        <w:t>document</w:t>
      </w:r>
      <w:r w:rsidR="008633FE" w:rsidRPr="001C62B6">
        <w:rPr>
          <w:sz w:val="28"/>
          <w:szCs w:val="28"/>
        </w:rPr>
        <w:t>/(</w:t>
      </w:r>
      <w:r w:rsidR="008633FE" w:rsidRPr="00F33F07">
        <w:rPr>
          <w:sz w:val="28"/>
          <w:szCs w:val="28"/>
        </w:rPr>
        <w:t>дата</w:t>
      </w:r>
      <w:r w:rsidR="008633FE" w:rsidRPr="001C62B6">
        <w:rPr>
          <w:sz w:val="28"/>
          <w:szCs w:val="28"/>
        </w:rPr>
        <w:t xml:space="preserve"> </w:t>
      </w:r>
      <w:r w:rsidR="008633FE" w:rsidRPr="00F33F07">
        <w:rPr>
          <w:sz w:val="28"/>
          <w:szCs w:val="28"/>
        </w:rPr>
        <w:t>обра</w:t>
      </w:r>
      <w:r w:rsidR="008633FE">
        <w:rPr>
          <w:sz w:val="28"/>
          <w:szCs w:val="28"/>
        </w:rPr>
        <w:t>щения: 27</w:t>
      </w:r>
      <w:r w:rsidR="008633FE" w:rsidRPr="001C62B6">
        <w:rPr>
          <w:sz w:val="28"/>
          <w:szCs w:val="28"/>
        </w:rPr>
        <w:t>.0</w:t>
      </w:r>
      <w:r w:rsidR="008633FE">
        <w:rPr>
          <w:sz w:val="28"/>
          <w:szCs w:val="28"/>
        </w:rPr>
        <w:t>3</w:t>
      </w:r>
      <w:r w:rsidR="008633FE" w:rsidRPr="001C62B6">
        <w:rPr>
          <w:sz w:val="28"/>
          <w:szCs w:val="28"/>
        </w:rPr>
        <w:t>.2019)</w:t>
      </w:r>
      <w:r w:rsidR="008633FE">
        <w:rPr>
          <w:sz w:val="28"/>
          <w:szCs w:val="28"/>
        </w:rPr>
        <w:t>.</w:t>
      </w:r>
    </w:p>
    <w:p w14:paraId="0B0CAB79" w14:textId="77777777" w:rsidR="008633FE" w:rsidRPr="001C62B6" w:rsidRDefault="00AB3625" w:rsidP="00DA6403">
      <w:pPr>
        <w:numPr>
          <w:ilvl w:val="0"/>
          <w:numId w:val="16"/>
        </w:numPr>
        <w:tabs>
          <w:tab w:val="clear" w:pos="360"/>
          <w:tab w:val="num" w:pos="0"/>
          <w:tab w:val="left" w:pos="1134"/>
        </w:tabs>
        <w:spacing w:line="360" w:lineRule="auto"/>
        <w:ind w:left="0" w:firstLine="709"/>
        <w:jc w:val="both"/>
        <w:rPr>
          <w:sz w:val="28"/>
          <w:szCs w:val="28"/>
        </w:rPr>
      </w:pPr>
      <w:r w:rsidRPr="008633FE">
        <w:rPr>
          <w:sz w:val="28"/>
          <w:szCs w:val="28"/>
        </w:rPr>
        <w:t xml:space="preserve">Федеральный закон от 23.04.2018 </w:t>
      </w:r>
      <w:r w:rsidR="001C62B6" w:rsidRPr="008633FE">
        <w:rPr>
          <w:sz w:val="28"/>
          <w:szCs w:val="28"/>
        </w:rPr>
        <w:t>№</w:t>
      </w:r>
      <w:r w:rsidRPr="008633FE">
        <w:rPr>
          <w:sz w:val="28"/>
          <w:szCs w:val="28"/>
        </w:rPr>
        <w:t xml:space="preserve"> 98-ФЗ </w:t>
      </w:r>
      <w:r w:rsidR="002D2148" w:rsidRPr="008633FE">
        <w:rPr>
          <w:sz w:val="28"/>
          <w:szCs w:val="28"/>
        </w:rPr>
        <w:t>«</w:t>
      </w:r>
      <w:r w:rsidRPr="008633FE">
        <w:rPr>
          <w:sz w:val="28"/>
          <w:szCs w:val="28"/>
        </w:rPr>
        <w:t>О внесении изменений в часть вторую Налогового кодекса Российской Федерации</w:t>
      </w:r>
      <w:r w:rsidR="002D2148" w:rsidRPr="008633FE">
        <w:rPr>
          <w:sz w:val="28"/>
          <w:szCs w:val="28"/>
        </w:rPr>
        <w:t>»</w:t>
      </w:r>
      <w:r w:rsidR="008633FE">
        <w:rPr>
          <w:sz w:val="28"/>
          <w:szCs w:val="28"/>
        </w:rPr>
        <w:t xml:space="preserve">. - </w:t>
      </w:r>
      <w:r w:rsidR="008633FE" w:rsidRPr="001C62B6">
        <w:rPr>
          <w:sz w:val="28"/>
          <w:szCs w:val="28"/>
          <w:lang w:val="en-US"/>
        </w:rPr>
        <w:t>URL</w:t>
      </w:r>
      <w:r w:rsidR="008633FE" w:rsidRPr="001C62B6">
        <w:rPr>
          <w:sz w:val="28"/>
          <w:szCs w:val="28"/>
        </w:rPr>
        <w:t xml:space="preserve">: </w:t>
      </w:r>
      <w:r w:rsidR="008633FE" w:rsidRPr="001C62B6">
        <w:rPr>
          <w:sz w:val="28"/>
          <w:szCs w:val="28"/>
          <w:lang w:val="en-US"/>
        </w:rPr>
        <w:t>http</w:t>
      </w:r>
      <w:r w:rsidR="008633FE" w:rsidRPr="001C62B6">
        <w:rPr>
          <w:sz w:val="28"/>
          <w:szCs w:val="28"/>
        </w:rPr>
        <w:t>://</w:t>
      </w:r>
      <w:r w:rsidR="008633FE" w:rsidRPr="001C62B6">
        <w:rPr>
          <w:sz w:val="28"/>
          <w:szCs w:val="28"/>
          <w:lang w:val="en-US"/>
        </w:rPr>
        <w:t>www</w:t>
      </w:r>
      <w:r w:rsidR="008633FE" w:rsidRPr="001C62B6">
        <w:rPr>
          <w:sz w:val="28"/>
          <w:szCs w:val="28"/>
        </w:rPr>
        <w:t xml:space="preserve">. </w:t>
      </w:r>
      <w:r w:rsidR="008633FE" w:rsidRPr="001C62B6">
        <w:rPr>
          <w:sz w:val="28"/>
          <w:szCs w:val="28"/>
          <w:lang w:val="en-US"/>
        </w:rPr>
        <w:t>consultant</w:t>
      </w:r>
      <w:r w:rsidR="008633FE" w:rsidRPr="001C62B6">
        <w:rPr>
          <w:sz w:val="28"/>
          <w:szCs w:val="28"/>
        </w:rPr>
        <w:t>.</w:t>
      </w:r>
      <w:proofErr w:type="spellStart"/>
      <w:r w:rsidR="008633FE" w:rsidRPr="001C62B6">
        <w:rPr>
          <w:sz w:val="28"/>
          <w:szCs w:val="28"/>
          <w:lang w:val="en-US"/>
        </w:rPr>
        <w:t>ru</w:t>
      </w:r>
      <w:proofErr w:type="spellEnd"/>
      <w:r w:rsidR="008633FE" w:rsidRPr="001C62B6">
        <w:rPr>
          <w:sz w:val="28"/>
          <w:szCs w:val="28"/>
        </w:rPr>
        <w:t>/</w:t>
      </w:r>
      <w:r w:rsidR="008633FE" w:rsidRPr="001C62B6">
        <w:rPr>
          <w:sz w:val="28"/>
          <w:szCs w:val="28"/>
          <w:lang w:val="en-US"/>
        </w:rPr>
        <w:t>document</w:t>
      </w:r>
      <w:r w:rsidR="008633FE" w:rsidRPr="001C62B6">
        <w:rPr>
          <w:sz w:val="28"/>
          <w:szCs w:val="28"/>
        </w:rPr>
        <w:t>/(</w:t>
      </w:r>
      <w:r w:rsidR="008633FE" w:rsidRPr="00F33F07">
        <w:rPr>
          <w:sz w:val="28"/>
          <w:szCs w:val="28"/>
        </w:rPr>
        <w:t>дата</w:t>
      </w:r>
      <w:r w:rsidR="008633FE" w:rsidRPr="001C62B6">
        <w:rPr>
          <w:sz w:val="28"/>
          <w:szCs w:val="28"/>
        </w:rPr>
        <w:t xml:space="preserve"> </w:t>
      </w:r>
      <w:r w:rsidR="008633FE" w:rsidRPr="00F33F07">
        <w:rPr>
          <w:sz w:val="28"/>
          <w:szCs w:val="28"/>
        </w:rPr>
        <w:t>обра</w:t>
      </w:r>
      <w:r w:rsidR="008633FE">
        <w:rPr>
          <w:sz w:val="28"/>
          <w:szCs w:val="28"/>
        </w:rPr>
        <w:t>щения: 27</w:t>
      </w:r>
      <w:r w:rsidR="008633FE" w:rsidRPr="001C62B6">
        <w:rPr>
          <w:sz w:val="28"/>
          <w:szCs w:val="28"/>
        </w:rPr>
        <w:t>.0</w:t>
      </w:r>
      <w:r w:rsidR="008633FE">
        <w:rPr>
          <w:sz w:val="28"/>
          <w:szCs w:val="28"/>
        </w:rPr>
        <w:t>3</w:t>
      </w:r>
      <w:r w:rsidR="008633FE" w:rsidRPr="001C62B6">
        <w:rPr>
          <w:sz w:val="28"/>
          <w:szCs w:val="28"/>
        </w:rPr>
        <w:t>.2019)</w:t>
      </w:r>
      <w:r w:rsidR="008633FE">
        <w:rPr>
          <w:sz w:val="28"/>
          <w:szCs w:val="28"/>
        </w:rPr>
        <w:t>.</w:t>
      </w:r>
    </w:p>
    <w:p w14:paraId="001B037F" w14:textId="77777777" w:rsidR="008633FE" w:rsidRPr="001C62B6" w:rsidRDefault="00AB3625" w:rsidP="00DA6403">
      <w:pPr>
        <w:numPr>
          <w:ilvl w:val="0"/>
          <w:numId w:val="16"/>
        </w:numPr>
        <w:tabs>
          <w:tab w:val="clear" w:pos="360"/>
          <w:tab w:val="num" w:pos="0"/>
          <w:tab w:val="left" w:pos="1134"/>
        </w:tabs>
        <w:spacing w:line="360" w:lineRule="auto"/>
        <w:ind w:left="0" w:firstLine="709"/>
        <w:jc w:val="both"/>
        <w:rPr>
          <w:sz w:val="28"/>
          <w:szCs w:val="28"/>
        </w:rPr>
      </w:pPr>
      <w:r>
        <w:rPr>
          <w:sz w:val="28"/>
          <w:szCs w:val="28"/>
        </w:rPr>
        <w:t xml:space="preserve">Федеральный закон </w:t>
      </w:r>
      <w:r w:rsidR="002D2148">
        <w:rPr>
          <w:sz w:val="28"/>
          <w:szCs w:val="28"/>
        </w:rPr>
        <w:t>«</w:t>
      </w:r>
      <w:r>
        <w:rPr>
          <w:sz w:val="28"/>
          <w:szCs w:val="28"/>
        </w:rPr>
        <w:t>О внесении изменений в часть вторую Налогового кодекса Российской Федерации</w:t>
      </w:r>
      <w:r w:rsidR="002D2148">
        <w:rPr>
          <w:sz w:val="28"/>
          <w:szCs w:val="28"/>
        </w:rPr>
        <w:t>»</w:t>
      </w:r>
      <w:r>
        <w:rPr>
          <w:sz w:val="28"/>
          <w:szCs w:val="28"/>
        </w:rPr>
        <w:t xml:space="preserve"> от 27.11.2017 </w:t>
      </w:r>
      <w:r w:rsidR="008633FE">
        <w:rPr>
          <w:sz w:val="28"/>
          <w:szCs w:val="28"/>
        </w:rPr>
        <w:t>№</w:t>
      </w:r>
      <w:r>
        <w:rPr>
          <w:sz w:val="28"/>
          <w:szCs w:val="28"/>
        </w:rPr>
        <w:t xml:space="preserve"> 346-ФЗ</w:t>
      </w:r>
      <w:r w:rsidR="008633FE">
        <w:rPr>
          <w:sz w:val="28"/>
          <w:szCs w:val="28"/>
        </w:rPr>
        <w:t>.</w:t>
      </w:r>
      <w:r>
        <w:rPr>
          <w:sz w:val="28"/>
          <w:szCs w:val="28"/>
        </w:rPr>
        <w:t xml:space="preserve"> </w:t>
      </w:r>
      <w:r w:rsidR="008633FE">
        <w:rPr>
          <w:sz w:val="28"/>
          <w:szCs w:val="28"/>
        </w:rPr>
        <w:t xml:space="preserve">- </w:t>
      </w:r>
      <w:r w:rsidR="008633FE" w:rsidRPr="001C62B6">
        <w:rPr>
          <w:sz w:val="28"/>
          <w:szCs w:val="28"/>
          <w:lang w:val="en-US"/>
        </w:rPr>
        <w:t>URL</w:t>
      </w:r>
      <w:r w:rsidR="008633FE" w:rsidRPr="001C62B6">
        <w:rPr>
          <w:sz w:val="28"/>
          <w:szCs w:val="28"/>
        </w:rPr>
        <w:t xml:space="preserve">: </w:t>
      </w:r>
      <w:r w:rsidR="008633FE" w:rsidRPr="001C62B6">
        <w:rPr>
          <w:sz w:val="28"/>
          <w:szCs w:val="28"/>
          <w:lang w:val="en-US"/>
        </w:rPr>
        <w:t>http</w:t>
      </w:r>
      <w:r w:rsidR="008633FE" w:rsidRPr="001C62B6">
        <w:rPr>
          <w:sz w:val="28"/>
          <w:szCs w:val="28"/>
        </w:rPr>
        <w:t>://</w:t>
      </w:r>
      <w:r w:rsidR="008633FE" w:rsidRPr="001C62B6">
        <w:rPr>
          <w:sz w:val="28"/>
          <w:szCs w:val="28"/>
          <w:lang w:val="en-US"/>
        </w:rPr>
        <w:t>www</w:t>
      </w:r>
      <w:r w:rsidR="008633FE" w:rsidRPr="001C62B6">
        <w:rPr>
          <w:sz w:val="28"/>
          <w:szCs w:val="28"/>
        </w:rPr>
        <w:t xml:space="preserve">. </w:t>
      </w:r>
      <w:r w:rsidR="008633FE" w:rsidRPr="001C62B6">
        <w:rPr>
          <w:sz w:val="28"/>
          <w:szCs w:val="28"/>
          <w:lang w:val="en-US"/>
        </w:rPr>
        <w:t>consultant</w:t>
      </w:r>
      <w:r w:rsidR="008633FE" w:rsidRPr="001C62B6">
        <w:rPr>
          <w:sz w:val="28"/>
          <w:szCs w:val="28"/>
        </w:rPr>
        <w:t>.</w:t>
      </w:r>
      <w:proofErr w:type="spellStart"/>
      <w:r w:rsidR="008633FE" w:rsidRPr="001C62B6">
        <w:rPr>
          <w:sz w:val="28"/>
          <w:szCs w:val="28"/>
          <w:lang w:val="en-US"/>
        </w:rPr>
        <w:t>ru</w:t>
      </w:r>
      <w:proofErr w:type="spellEnd"/>
      <w:r w:rsidR="008633FE" w:rsidRPr="001C62B6">
        <w:rPr>
          <w:sz w:val="28"/>
          <w:szCs w:val="28"/>
        </w:rPr>
        <w:t>/</w:t>
      </w:r>
      <w:r w:rsidR="008633FE" w:rsidRPr="001C62B6">
        <w:rPr>
          <w:sz w:val="28"/>
          <w:szCs w:val="28"/>
          <w:lang w:val="en-US"/>
        </w:rPr>
        <w:t>document</w:t>
      </w:r>
      <w:r w:rsidR="008633FE" w:rsidRPr="001C62B6">
        <w:rPr>
          <w:sz w:val="28"/>
          <w:szCs w:val="28"/>
        </w:rPr>
        <w:t>/(</w:t>
      </w:r>
      <w:r w:rsidR="008633FE" w:rsidRPr="00F33F07">
        <w:rPr>
          <w:sz w:val="28"/>
          <w:szCs w:val="28"/>
        </w:rPr>
        <w:t>дата</w:t>
      </w:r>
      <w:r w:rsidR="008633FE" w:rsidRPr="001C62B6">
        <w:rPr>
          <w:sz w:val="28"/>
          <w:szCs w:val="28"/>
        </w:rPr>
        <w:t xml:space="preserve"> </w:t>
      </w:r>
      <w:r w:rsidR="008633FE" w:rsidRPr="00F33F07">
        <w:rPr>
          <w:sz w:val="28"/>
          <w:szCs w:val="28"/>
        </w:rPr>
        <w:t>обра</w:t>
      </w:r>
      <w:r w:rsidR="008633FE">
        <w:rPr>
          <w:sz w:val="28"/>
          <w:szCs w:val="28"/>
        </w:rPr>
        <w:t>щения: 27</w:t>
      </w:r>
      <w:r w:rsidR="008633FE" w:rsidRPr="001C62B6">
        <w:rPr>
          <w:sz w:val="28"/>
          <w:szCs w:val="28"/>
        </w:rPr>
        <w:t>.0</w:t>
      </w:r>
      <w:r w:rsidR="008633FE">
        <w:rPr>
          <w:sz w:val="28"/>
          <w:szCs w:val="28"/>
        </w:rPr>
        <w:t>3</w:t>
      </w:r>
      <w:r w:rsidR="008633FE" w:rsidRPr="001C62B6">
        <w:rPr>
          <w:sz w:val="28"/>
          <w:szCs w:val="28"/>
        </w:rPr>
        <w:t>.2019)</w:t>
      </w:r>
      <w:r w:rsidR="008633FE">
        <w:rPr>
          <w:sz w:val="28"/>
          <w:szCs w:val="28"/>
        </w:rPr>
        <w:t>.</w:t>
      </w:r>
    </w:p>
    <w:p w14:paraId="2761DE01" w14:textId="77777777" w:rsidR="008633FE" w:rsidRPr="001C62B6" w:rsidRDefault="00AB3625" w:rsidP="00DA6403">
      <w:pPr>
        <w:numPr>
          <w:ilvl w:val="0"/>
          <w:numId w:val="16"/>
        </w:numPr>
        <w:tabs>
          <w:tab w:val="clear" w:pos="360"/>
          <w:tab w:val="num" w:pos="0"/>
          <w:tab w:val="left" w:pos="1134"/>
        </w:tabs>
        <w:spacing w:line="360" w:lineRule="auto"/>
        <w:ind w:left="0" w:firstLine="709"/>
        <w:jc w:val="both"/>
        <w:rPr>
          <w:sz w:val="28"/>
          <w:szCs w:val="28"/>
        </w:rPr>
      </w:pPr>
      <w:r>
        <w:rPr>
          <w:sz w:val="28"/>
          <w:szCs w:val="28"/>
        </w:rPr>
        <w:t>Трудовой кодекс Российской Федерации</w:t>
      </w:r>
      <w:r w:rsidR="002D2148">
        <w:rPr>
          <w:sz w:val="28"/>
          <w:szCs w:val="28"/>
        </w:rPr>
        <w:t>»</w:t>
      </w:r>
      <w:r>
        <w:rPr>
          <w:sz w:val="28"/>
          <w:szCs w:val="28"/>
        </w:rPr>
        <w:t xml:space="preserve"> от 30.12.2001 </w:t>
      </w:r>
      <w:r w:rsidR="008633FE">
        <w:rPr>
          <w:sz w:val="28"/>
          <w:szCs w:val="28"/>
        </w:rPr>
        <w:t xml:space="preserve">№ 197-ФЗ. - </w:t>
      </w:r>
      <w:r w:rsidR="008633FE" w:rsidRPr="001C62B6">
        <w:rPr>
          <w:sz w:val="28"/>
          <w:szCs w:val="28"/>
          <w:lang w:val="en-US"/>
        </w:rPr>
        <w:t>URL</w:t>
      </w:r>
      <w:r w:rsidR="008633FE" w:rsidRPr="001C62B6">
        <w:rPr>
          <w:sz w:val="28"/>
          <w:szCs w:val="28"/>
        </w:rPr>
        <w:t xml:space="preserve">: </w:t>
      </w:r>
      <w:r w:rsidR="008633FE" w:rsidRPr="001C62B6">
        <w:rPr>
          <w:sz w:val="28"/>
          <w:szCs w:val="28"/>
          <w:lang w:val="en-US"/>
        </w:rPr>
        <w:t>http</w:t>
      </w:r>
      <w:r w:rsidR="008633FE" w:rsidRPr="001C62B6">
        <w:rPr>
          <w:sz w:val="28"/>
          <w:szCs w:val="28"/>
        </w:rPr>
        <w:t>://</w:t>
      </w:r>
      <w:r w:rsidR="008633FE" w:rsidRPr="001C62B6">
        <w:rPr>
          <w:sz w:val="28"/>
          <w:szCs w:val="28"/>
          <w:lang w:val="en-US"/>
        </w:rPr>
        <w:t>www</w:t>
      </w:r>
      <w:r w:rsidR="008633FE" w:rsidRPr="001C62B6">
        <w:rPr>
          <w:sz w:val="28"/>
          <w:szCs w:val="28"/>
        </w:rPr>
        <w:t xml:space="preserve">. </w:t>
      </w:r>
      <w:r w:rsidR="008633FE" w:rsidRPr="001C62B6">
        <w:rPr>
          <w:sz w:val="28"/>
          <w:szCs w:val="28"/>
          <w:lang w:val="en-US"/>
        </w:rPr>
        <w:t>consultant</w:t>
      </w:r>
      <w:r w:rsidR="008633FE" w:rsidRPr="001C62B6">
        <w:rPr>
          <w:sz w:val="28"/>
          <w:szCs w:val="28"/>
        </w:rPr>
        <w:t>.</w:t>
      </w:r>
      <w:proofErr w:type="spellStart"/>
      <w:r w:rsidR="008633FE" w:rsidRPr="001C62B6">
        <w:rPr>
          <w:sz w:val="28"/>
          <w:szCs w:val="28"/>
          <w:lang w:val="en-US"/>
        </w:rPr>
        <w:t>ru</w:t>
      </w:r>
      <w:proofErr w:type="spellEnd"/>
      <w:r w:rsidR="008633FE" w:rsidRPr="001C62B6">
        <w:rPr>
          <w:sz w:val="28"/>
          <w:szCs w:val="28"/>
        </w:rPr>
        <w:t>/</w:t>
      </w:r>
      <w:r w:rsidR="008633FE" w:rsidRPr="001C62B6">
        <w:rPr>
          <w:sz w:val="28"/>
          <w:szCs w:val="28"/>
          <w:lang w:val="en-US"/>
        </w:rPr>
        <w:t>document</w:t>
      </w:r>
      <w:r w:rsidR="008633FE" w:rsidRPr="001C62B6">
        <w:rPr>
          <w:sz w:val="28"/>
          <w:szCs w:val="28"/>
        </w:rPr>
        <w:t>/(</w:t>
      </w:r>
      <w:r w:rsidR="008633FE" w:rsidRPr="00F33F07">
        <w:rPr>
          <w:sz w:val="28"/>
          <w:szCs w:val="28"/>
        </w:rPr>
        <w:t>дата</w:t>
      </w:r>
      <w:r w:rsidR="008633FE" w:rsidRPr="001C62B6">
        <w:rPr>
          <w:sz w:val="28"/>
          <w:szCs w:val="28"/>
        </w:rPr>
        <w:t xml:space="preserve"> </w:t>
      </w:r>
      <w:r w:rsidR="008633FE" w:rsidRPr="00F33F07">
        <w:rPr>
          <w:sz w:val="28"/>
          <w:szCs w:val="28"/>
        </w:rPr>
        <w:t>обра</w:t>
      </w:r>
      <w:r w:rsidR="008633FE">
        <w:rPr>
          <w:sz w:val="28"/>
          <w:szCs w:val="28"/>
        </w:rPr>
        <w:t>щения: 27</w:t>
      </w:r>
      <w:r w:rsidR="008633FE" w:rsidRPr="001C62B6">
        <w:rPr>
          <w:sz w:val="28"/>
          <w:szCs w:val="28"/>
        </w:rPr>
        <w:t>.0</w:t>
      </w:r>
      <w:r w:rsidR="008633FE">
        <w:rPr>
          <w:sz w:val="28"/>
          <w:szCs w:val="28"/>
        </w:rPr>
        <w:t>3</w:t>
      </w:r>
      <w:r w:rsidR="008633FE" w:rsidRPr="001C62B6">
        <w:rPr>
          <w:sz w:val="28"/>
          <w:szCs w:val="28"/>
        </w:rPr>
        <w:t>.2019)</w:t>
      </w:r>
      <w:r w:rsidR="008633FE">
        <w:rPr>
          <w:sz w:val="28"/>
          <w:szCs w:val="28"/>
        </w:rPr>
        <w:t>.</w:t>
      </w:r>
    </w:p>
    <w:p w14:paraId="708E8F0C" w14:textId="77777777" w:rsidR="00AB3625" w:rsidRDefault="00AB3625" w:rsidP="00DA6403">
      <w:pPr>
        <w:numPr>
          <w:ilvl w:val="0"/>
          <w:numId w:val="16"/>
        </w:numPr>
        <w:tabs>
          <w:tab w:val="clear" w:pos="360"/>
          <w:tab w:val="num" w:pos="0"/>
          <w:tab w:val="left" w:pos="1134"/>
        </w:tabs>
        <w:spacing w:line="360" w:lineRule="auto"/>
        <w:ind w:left="0" w:firstLine="709"/>
        <w:jc w:val="both"/>
        <w:rPr>
          <w:sz w:val="28"/>
          <w:szCs w:val="28"/>
        </w:rPr>
      </w:pPr>
      <w:r>
        <w:rPr>
          <w:sz w:val="28"/>
          <w:szCs w:val="28"/>
        </w:rPr>
        <w:t>Налоговый кодекс Российской Федерации. Части первая и вторая</w:t>
      </w:r>
      <w:r w:rsidR="00DA6403">
        <w:rPr>
          <w:sz w:val="28"/>
          <w:szCs w:val="28"/>
        </w:rPr>
        <w:t>.</w:t>
      </w:r>
      <w:r>
        <w:rPr>
          <w:sz w:val="28"/>
          <w:szCs w:val="28"/>
        </w:rPr>
        <w:t xml:space="preserve"> - М.: Проспект, </w:t>
      </w:r>
      <w:proofErr w:type="spellStart"/>
      <w:r>
        <w:rPr>
          <w:sz w:val="28"/>
          <w:szCs w:val="28"/>
        </w:rPr>
        <w:t>КноРус</w:t>
      </w:r>
      <w:proofErr w:type="spellEnd"/>
      <w:r>
        <w:rPr>
          <w:sz w:val="28"/>
          <w:szCs w:val="28"/>
        </w:rPr>
        <w:t xml:space="preserve">, 2017. </w:t>
      </w:r>
      <w:r w:rsidR="001F4E16">
        <w:rPr>
          <w:sz w:val="28"/>
          <w:szCs w:val="28"/>
        </w:rPr>
        <w:t>-</w:t>
      </w:r>
      <w:r>
        <w:rPr>
          <w:sz w:val="28"/>
          <w:szCs w:val="28"/>
        </w:rPr>
        <w:t xml:space="preserve"> 800 с. </w:t>
      </w:r>
    </w:p>
    <w:p w14:paraId="2812C0EA" w14:textId="77777777" w:rsidR="008633FE" w:rsidRPr="001C62B6" w:rsidRDefault="00AB3625" w:rsidP="002B25F7">
      <w:pPr>
        <w:numPr>
          <w:ilvl w:val="0"/>
          <w:numId w:val="16"/>
        </w:numPr>
        <w:tabs>
          <w:tab w:val="clear" w:pos="360"/>
          <w:tab w:val="num" w:pos="0"/>
          <w:tab w:val="left" w:pos="1134"/>
        </w:tabs>
        <w:spacing w:line="360" w:lineRule="auto"/>
        <w:ind w:left="0" w:firstLine="709"/>
        <w:jc w:val="both"/>
        <w:rPr>
          <w:sz w:val="28"/>
          <w:szCs w:val="28"/>
        </w:rPr>
      </w:pPr>
      <w:r>
        <w:rPr>
          <w:sz w:val="28"/>
          <w:szCs w:val="28"/>
        </w:rPr>
        <w:t xml:space="preserve">Положение по бухгалтерскому учету </w:t>
      </w:r>
      <w:r w:rsidR="002D2148">
        <w:rPr>
          <w:sz w:val="28"/>
          <w:szCs w:val="28"/>
        </w:rPr>
        <w:t>«</w:t>
      </w:r>
      <w:r>
        <w:rPr>
          <w:sz w:val="28"/>
          <w:szCs w:val="28"/>
        </w:rPr>
        <w:t>Доходы организации</w:t>
      </w:r>
      <w:r w:rsidR="002D2148">
        <w:rPr>
          <w:sz w:val="28"/>
          <w:szCs w:val="28"/>
        </w:rPr>
        <w:t>»</w:t>
      </w:r>
      <w:r>
        <w:rPr>
          <w:sz w:val="28"/>
          <w:szCs w:val="28"/>
        </w:rPr>
        <w:t xml:space="preserve"> ПБУ 9/99: Утверждены приказом Минфина РФ от 06.05.1999 г. №3</w:t>
      </w:r>
      <w:r w:rsidR="008633FE">
        <w:rPr>
          <w:sz w:val="28"/>
          <w:szCs w:val="28"/>
        </w:rPr>
        <w:t xml:space="preserve">2н. - </w:t>
      </w:r>
      <w:r w:rsidR="008633FE" w:rsidRPr="001C62B6">
        <w:rPr>
          <w:sz w:val="28"/>
          <w:szCs w:val="28"/>
          <w:lang w:val="en-US"/>
        </w:rPr>
        <w:t>URL</w:t>
      </w:r>
      <w:r w:rsidR="008633FE" w:rsidRPr="001C62B6">
        <w:rPr>
          <w:sz w:val="28"/>
          <w:szCs w:val="28"/>
        </w:rPr>
        <w:t xml:space="preserve">: </w:t>
      </w:r>
      <w:r w:rsidR="008633FE" w:rsidRPr="001C62B6">
        <w:rPr>
          <w:sz w:val="28"/>
          <w:szCs w:val="28"/>
          <w:lang w:val="en-US"/>
        </w:rPr>
        <w:t>http</w:t>
      </w:r>
      <w:r w:rsidR="008633FE" w:rsidRPr="001C62B6">
        <w:rPr>
          <w:sz w:val="28"/>
          <w:szCs w:val="28"/>
        </w:rPr>
        <w:t>://</w:t>
      </w:r>
      <w:r w:rsidR="008633FE" w:rsidRPr="001C62B6">
        <w:rPr>
          <w:sz w:val="28"/>
          <w:szCs w:val="28"/>
          <w:lang w:val="en-US"/>
        </w:rPr>
        <w:t>www</w:t>
      </w:r>
      <w:r w:rsidR="008633FE" w:rsidRPr="001C62B6">
        <w:rPr>
          <w:sz w:val="28"/>
          <w:szCs w:val="28"/>
        </w:rPr>
        <w:t xml:space="preserve">. </w:t>
      </w:r>
      <w:r w:rsidR="008633FE" w:rsidRPr="001C62B6">
        <w:rPr>
          <w:sz w:val="28"/>
          <w:szCs w:val="28"/>
          <w:lang w:val="en-US"/>
        </w:rPr>
        <w:t>consultant</w:t>
      </w:r>
      <w:r w:rsidR="008633FE" w:rsidRPr="001C62B6">
        <w:rPr>
          <w:sz w:val="28"/>
          <w:szCs w:val="28"/>
        </w:rPr>
        <w:t>.</w:t>
      </w:r>
      <w:proofErr w:type="spellStart"/>
      <w:r w:rsidR="008633FE" w:rsidRPr="001C62B6">
        <w:rPr>
          <w:sz w:val="28"/>
          <w:szCs w:val="28"/>
          <w:lang w:val="en-US"/>
        </w:rPr>
        <w:t>ru</w:t>
      </w:r>
      <w:proofErr w:type="spellEnd"/>
      <w:r w:rsidR="008633FE" w:rsidRPr="001C62B6">
        <w:rPr>
          <w:sz w:val="28"/>
          <w:szCs w:val="28"/>
        </w:rPr>
        <w:t>/</w:t>
      </w:r>
      <w:r w:rsidR="008633FE" w:rsidRPr="001C62B6">
        <w:rPr>
          <w:sz w:val="28"/>
          <w:szCs w:val="28"/>
          <w:lang w:val="en-US"/>
        </w:rPr>
        <w:t>document</w:t>
      </w:r>
      <w:r w:rsidR="008633FE" w:rsidRPr="001C62B6">
        <w:rPr>
          <w:sz w:val="28"/>
          <w:szCs w:val="28"/>
        </w:rPr>
        <w:t>/(</w:t>
      </w:r>
      <w:r w:rsidR="008633FE" w:rsidRPr="00F33F07">
        <w:rPr>
          <w:sz w:val="28"/>
          <w:szCs w:val="28"/>
        </w:rPr>
        <w:t>дата</w:t>
      </w:r>
      <w:r w:rsidR="008633FE" w:rsidRPr="001C62B6">
        <w:rPr>
          <w:sz w:val="28"/>
          <w:szCs w:val="28"/>
        </w:rPr>
        <w:t xml:space="preserve"> </w:t>
      </w:r>
      <w:r w:rsidR="008633FE" w:rsidRPr="00F33F07">
        <w:rPr>
          <w:sz w:val="28"/>
          <w:szCs w:val="28"/>
        </w:rPr>
        <w:t>обра</w:t>
      </w:r>
      <w:r w:rsidR="008633FE">
        <w:rPr>
          <w:sz w:val="28"/>
          <w:szCs w:val="28"/>
        </w:rPr>
        <w:t>щения: 27</w:t>
      </w:r>
      <w:r w:rsidR="008633FE" w:rsidRPr="001C62B6">
        <w:rPr>
          <w:sz w:val="28"/>
          <w:szCs w:val="28"/>
        </w:rPr>
        <w:t>.0</w:t>
      </w:r>
      <w:r w:rsidR="00D76D17">
        <w:rPr>
          <w:sz w:val="28"/>
          <w:szCs w:val="28"/>
        </w:rPr>
        <w:t>4</w:t>
      </w:r>
      <w:r w:rsidR="008633FE" w:rsidRPr="001C62B6">
        <w:rPr>
          <w:sz w:val="28"/>
          <w:szCs w:val="28"/>
        </w:rPr>
        <w:t>.2019)</w:t>
      </w:r>
      <w:r w:rsidR="008633FE">
        <w:rPr>
          <w:sz w:val="28"/>
          <w:szCs w:val="28"/>
        </w:rPr>
        <w:t>.</w:t>
      </w:r>
    </w:p>
    <w:p w14:paraId="727F86BB" w14:textId="77777777" w:rsidR="00D76D17" w:rsidRPr="001C62B6" w:rsidRDefault="00AB3625" w:rsidP="002B25F7">
      <w:pPr>
        <w:numPr>
          <w:ilvl w:val="0"/>
          <w:numId w:val="16"/>
        </w:numPr>
        <w:tabs>
          <w:tab w:val="clear" w:pos="360"/>
          <w:tab w:val="num" w:pos="0"/>
          <w:tab w:val="left" w:pos="1134"/>
        </w:tabs>
        <w:spacing w:line="360" w:lineRule="auto"/>
        <w:ind w:left="0" w:firstLine="709"/>
        <w:jc w:val="both"/>
        <w:rPr>
          <w:sz w:val="28"/>
          <w:szCs w:val="28"/>
        </w:rPr>
      </w:pPr>
      <w:r w:rsidRPr="00D76D17">
        <w:rPr>
          <w:sz w:val="28"/>
          <w:szCs w:val="28"/>
        </w:rPr>
        <w:t xml:space="preserve">Положение по бухгалтерскому учету </w:t>
      </w:r>
      <w:r w:rsidR="002D2148" w:rsidRPr="00D76D17">
        <w:rPr>
          <w:sz w:val="28"/>
          <w:szCs w:val="28"/>
        </w:rPr>
        <w:t>«</w:t>
      </w:r>
      <w:r w:rsidRPr="00D76D17">
        <w:rPr>
          <w:sz w:val="28"/>
          <w:szCs w:val="28"/>
        </w:rPr>
        <w:t>Расходы организации</w:t>
      </w:r>
      <w:r w:rsidR="002D2148" w:rsidRPr="00D76D17">
        <w:rPr>
          <w:sz w:val="28"/>
          <w:szCs w:val="28"/>
        </w:rPr>
        <w:t>»</w:t>
      </w:r>
      <w:r w:rsidRPr="00D76D17">
        <w:rPr>
          <w:sz w:val="28"/>
          <w:szCs w:val="28"/>
        </w:rPr>
        <w:t xml:space="preserve"> ПБУ 10/99: Утверждены приказом Минфина РФ от 06.05.1999г. №</w:t>
      </w:r>
      <w:r w:rsidR="00D76D17">
        <w:rPr>
          <w:sz w:val="28"/>
          <w:szCs w:val="28"/>
        </w:rPr>
        <w:t xml:space="preserve"> </w:t>
      </w:r>
      <w:r w:rsidRPr="00D76D17">
        <w:rPr>
          <w:sz w:val="28"/>
          <w:szCs w:val="28"/>
        </w:rPr>
        <w:t xml:space="preserve">33н. </w:t>
      </w:r>
      <w:r w:rsidR="00D76D17">
        <w:rPr>
          <w:sz w:val="28"/>
          <w:szCs w:val="28"/>
        </w:rPr>
        <w:t xml:space="preserve">- </w:t>
      </w:r>
      <w:r w:rsidR="00D76D17" w:rsidRPr="001C62B6">
        <w:rPr>
          <w:sz w:val="28"/>
          <w:szCs w:val="28"/>
          <w:lang w:val="en-US"/>
        </w:rPr>
        <w:t>URL</w:t>
      </w:r>
      <w:r w:rsidR="00D76D17" w:rsidRPr="001C62B6">
        <w:rPr>
          <w:sz w:val="28"/>
          <w:szCs w:val="28"/>
        </w:rPr>
        <w:t xml:space="preserve">: </w:t>
      </w:r>
      <w:r w:rsidR="00D76D17" w:rsidRPr="001C62B6">
        <w:rPr>
          <w:sz w:val="28"/>
          <w:szCs w:val="28"/>
          <w:lang w:val="en-US"/>
        </w:rPr>
        <w:t>http</w:t>
      </w:r>
      <w:r w:rsidR="00D76D17" w:rsidRPr="001C62B6">
        <w:rPr>
          <w:sz w:val="28"/>
          <w:szCs w:val="28"/>
        </w:rPr>
        <w:t>://</w:t>
      </w:r>
      <w:r w:rsidR="00D76D17" w:rsidRPr="001C62B6">
        <w:rPr>
          <w:sz w:val="28"/>
          <w:szCs w:val="28"/>
          <w:lang w:val="en-US"/>
        </w:rPr>
        <w:t>www</w:t>
      </w:r>
      <w:r w:rsidR="00D76D17" w:rsidRPr="001C62B6">
        <w:rPr>
          <w:sz w:val="28"/>
          <w:szCs w:val="28"/>
        </w:rPr>
        <w:t xml:space="preserve">. </w:t>
      </w:r>
      <w:r w:rsidR="00D76D17" w:rsidRPr="001C62B6">
        <w:rPr>
          <w:sz w:val="28"/>
          <w:szCs w:val="28"/>
          <w:lang w:val="en-US"/>
        </w:rPr>
        <w:t>consultant</w:t>
      </w:r>
      <w:r w:rsidR="00D76D17" w:rsidRPr="001C62B6">
        <w:rPr>
          <w:sz w:val="28"/>
          <w:szCs w:val="28"/>
        </w:rPr>
        <w:t>.</w:t>
      </w:r>
      <w:proofErr w:type="spellStart"/>
      <w:r w:rsidR="00D76D17" w:rsidRPr="001C62B6">
        <w:rPr>
          <w:sz w:val="28"/>
          <w:szCs w:val="28"/>
          <w:lang w:val="en-US"/>
        </w:rPr>
        <w:t>ru</w:t>
      </w:r>
      <w:proofErr w:type="spellEnd"/>
      <w:r w:rsidR="00D76D17" w:rsidRPr="001C62B6">
        <w:rPr>
          <w:sz w:val="28"/>
          <w:szCs w:val="28"/>
        </w:rPr>
        <w:t>/</w:t>
      </w:r>
      <w:r w:rsidR="00D76D17" w:rsidRPr="001C62B6">
        <w:rPr>
          <w:sz w:val="28"/>
          <w:szCs w:val="28"/>
          <w:lang w:val="en-US"/>
        </w:rPr>
        <w:t>document</w:t>
      </w:r>
      <w:r w:rsidR="00D76D17" w:rsidRPr="001C62B6">
        <w:rPr>
          <w:sz w:val="28"/>
          <w:szCs w:val="28"/>
        </w:rPr>
        <w:t>/(</w:t>
      </w:r>
      <w:r w:rsidR="00D76D17" w:rsidRPr="00F33F07">
        <w:rPr>
          <w:sz w:val="28"/>
          <w:szCs w:val="28"/>
        </w:rPr>
        <w:t>дата</w:t>
      </w:r>
      <w:r w:rsidR="00D76D17" w:rsidRPr="001C62B6">
        <w:rPr>
          <w:sz w:val="28"/>
          <w:szCs w:val="28"/>
        </w:rPr>
        <w:t xml:space="preserve"> </w:t>
      </w:r>
      <w:r w:rsidR="00D76D17" w:rsidRPr="00F33F07">
        <w:rPr>
          <w:sz w:val="28"/>
          <w:szCs w:val="28"/>
        </w:rPr>
        <w:t>обра</w:t>
      </w:r>
      <w:r w:rsidR="00D76D17">
        <w:rPr>
          <w:sz w:val="28"/>
          <w:szCs w:val="28"/>
        </w:rPr>
        <w:t>щения: 27</w:t>
      </w:r>
      <w:r w:rsidR="00D76D17" w:rsidRPr="001C62B6">
        <w:rPr>
          <w:sz w:val="28"/>
          <w:szCs w:val="28"/>
        </w:rPr>
        <w:t>.0</w:t>
      </w:r>
      <w:r w:rsidR="00D76D17">
        <w:rPr>
          <w:sz w:val="28"/>
          <w:szCs w:val="28"/>
        </w:rPr>
        <w:t>3</w:t>
      </w:r>
      <w:r w:rsidR="00D76D17" w:rsidRPr="001C62B6">
        <w:rPr>
          <w:sz w:val="28"/>
          <w:szCs w:val="28"/>
        </w:rPr>
        <w:t>.2019)</w:t>
      </w:r>
      <w:r w:rsidR="00D76D17">
        <w:rPr>
          <w:sz w:val="28"/>
          <w:szCs w:val="28"/>
        </w:rPr>
        <w:t>.</w:t>
      </w:r>
    </w:p>
    <w:p w14:paraId="216096D7" w14:textId="77777777" w:rsidR="00D76D17" w:rsidRPr="001C62B6" w:rsidRDefault="00AB3625" w:rsidP="002B25F7">
      <w:pPr>
        <w:numPr>
          <w:ilvl w:val="0"/>
          <w:numId w:val="16"/>
        </w:numPr>
        <w:tabs>
          <w:tab w:val="clear" w:pos="360"/>
          <w:tab w:val="num" w:pos="0"/>
          <w:tab w:val="left" w:pos="1134"/>
        </w:tabs>
        <w:spacing w:line="360" w:lineRule="auto"/>
        <w:ind w:left="0" w:firstLine="709"/>
        <w:jc w:val="both"/>
        <w:rPr>
          <w:sz w:val="28"/>
          <w:szCs w:val="28"/>
        </w:rPr>
      </w:pPr>
      <w:r w:rsidRPr="00D76D17">
        <w:rPr>
          <w:sz w:val="28"/>
          <w:szCs w:val="28"/>
        </w:rPr>
        <w:t>План счетов бухгалтерского учета финансово-хозяйственной деятельности органи</w:t>
      </w:r>
      <w:r w:rsidR="00D76D17">
        <w:rPr>
          <w:sz w:val="28"/>
          <w:szCs w:val="28"/>
        </w:rPr>
        <w:t>заций. Инструкция по применению</w:t>
      </w:r>
      <w:r w:rsidRPr="00D76D17">
        <w:rPr>
          <w:sz w:val="28"/>
          <w:szCs w:val="28"/>
        </w:rPr>
        <w:t xml:space="preserve">: Утверждены приказом Минфина РФ от 31.10.00 г. № 94н. В ред. Приказов Минфина РФ от 07.05.2003 № 38н от 18.09.2006 № 115н: офиц. </w:t>
      </w:r>
      <w:r w:rsidR="00D76D17" w:rsidRPr="00D76D17">
        <w:rPr>
          <w:sz w:val="28"/>
          <w:szCs w:val="28"/>
        </w:rPr>
        <w:t>Т</w:t>
      </w:r>
      <w:r w:rsidRPr="00D76D17">
        <w:rPr>
          <w:sz w:val="28"/>
          <w:szCs w:val="28"/>
        </w:rPr>
        <w:t>екст</w:t>
      </w:r>
      <w:r w:rsidR="00D76D17" w:rsidRPr="00D76D17">
        <w:rPr>
          <w:sz w:val="28"/>
          <w:szCs w:val="28"/>
        </w:rPr>
        <w:t>.</w:t>
      </w:r>
      <w:r w:rsidR="001F4E16">
        <w:rPr>
          <w:sz w:val="28"/>
          <w:szCs w:val="28"/>
        </w:rPr>
        <w:t xml:space="preserve"> </w:t>
      </w:r>
      <w:r w:rsidR="00D76D17">
        <w:rPr>
          <w:sz w:val="28"/>
          <w:szCs w:val="28"/>
        </w:rPr>
        <w:t xml:space="preserve">- </w:t>
      </w:r>
      <w:r w:rsidR="00D76D17" w:rsidRPr="001C62B6">
        <w:rPr>
          <w:sz w:val="28"/>
          <w:szCs w:val="28"/>
          <w:lang w:val="en-US"/>
        </w:rPr>
        <w:t>URL</w:t>
      </w:r>
      <w:r w:rsidR="00D76D17" w:rsidRPr="001C62B6">
        <w:rPr>
          <w:sz w:val="28"/>
          <w:szCs w:val="28"/>
        </w:rPr>
        <w:t xml:space="preserve">: </w:t>
      </w:r>
      <w:r w:rsidR="00D76D17" w:rsidRPr="001C62B6">
        <w:rPr>
          <w:sz w:val="28"/>
          <w:szCs w:val="28"/>
          <w:lang w:val="en-US"/>
        </w:rPr>
        <w:t>http</w:t>
      </w:r>
      <w:r w:rsidR="00D76D17" w:rsidRPr="001C62B6">
        <w:rPr>
          <w:sz w:val="28"/>
          <w:szCs w:val="28"/>
        </w:rPr>
        <w:t>://</w:t>
      </w:r>
      <w:r w:rsidR="00D76D17" w:rsidRPr="001C62B6">
        <w:rPr>
          <w:sz w:val="28"/>
          <w:szCs w:val="28"/>
          <w:lang w:val="en-US"/>
        </w:rPr>
        <w:t>www</w:t>
      </w:r>
      <w:r w:rsidR="00D76D17" w:rsidRPr="001C62B6">
        <w:rPr>
          <w:sz w:val="28"/>
          <w:szCs w:val="28"/>
        </w:rPr>
        <w:t xml:space="preserve">. </w:t>
      </w:r>
      <w:r w:rsidR="00D76D17" w:rsidRPr="001C62B6">
        <w:rPr>
          <w:sz w:val="28"/>
          <w:szCs w:val="28"/>
          <w:lang w:val="en-US"/>
        </w:rPr>
        <w:t>consultant</w:t>
      </w:r>
      <w:r w:rsidR="00D76D17" w:rsidRPr="001C62B6">
        <w:rPr>
          <w:sz w:val="28"/>
          <w:szCs w:val="28"/>
        </w:rPr>
        <w:t>.</w:t>
      </w:r>
      <w:proofErr w:type="spellStart"/>
      <w:r w:rsidR="00D76D17" w:rsidRPr="001C62B6">
        <w:rPr>
          <w:sz w:val="28"/>
          <w:szCs w:val="28"/>
          <w:lang w:val="en-US"/>
        </w:rPr>
        <w:t>ru</w:t>
      </w:r>
      <w:proofErr w:type="spellEnd"/>
      <w:r w:rsidR="00D76D17" w:rsidRPr="001C62B6">
        <w:rPr>
          <w:sz w:val="28"/>
          <w:szCs w:val="28"/>
        </w:rPr>
        <w:t>/</w:t>
      </w:r>
      <w:r w:rsidR="00D76D17" w:rsidRPr="001C62B6">
        <w:rPr>
          <w:sz w:val="28"/>
          <w:szCs w:val="28"/>
          <w:lang w:val="en-US"/>
        </w:rPr>
        <w:t>document</w:t>
      </w:r>
      <w:r w:rsidR="00D76D17" w:rsidRPr="001C62B6">
        <w:rPr>
          <w:sz w:val="28"/>
          <w:szCs w:val="28"/>
        </w:rPr>
        <w:t>/(</w:t>
      </w:r>
      <w:r w:rsidR="00D76D17" w:rsidRPr="00F33F07">
        <w:rPr>
          <w:sz w:val="28"/>
          <w:szCs w:val="28"/>
        </w:rPr>
        <w:t>дата</w:t>
      </w:r>
      <w:r w:rsidR="00D76D17" w:rsidRPr="001C62B6">
        <w:rPr>
          <w:sz w:val="28"/>
          <w:szCs w:val="28"/>
        </w:rPr>
        <w:t xml:space="preserve"> </w:t>
      </w:r>
      <w:r w:rsidR="00D76D17" w:rsidRPr="00F33F07">
        <w:rPr>
          <w:sz w:val="28"/>
          <w:szCs w:val="28"/>
        </w:rPr>
        <w:t>обра</w:t>
      </w:r>
      <w:r w:rsidR="00D76D17">
        <w:rPr>
          <w:sz w:val="28"/>
          <w:szCs w:val="28"/>
        </w:rPr>
        <w:t>щения: 27</w:t>
      </w:r>
      <w:r w:rsidR="00D76D17" w:rsidRPr="001C62B6">
        <w:rPr>
          <w:sz w:val="28"/>
          <w:szCs w:val="28"/>
        </w:rPr>
        <w:t>.0</w:t>
      </w:r>
      <w:r w:rsidR="00D76D17">
        <w:rPr>
          <w:sz w:val="28"/>
          <w:szCs w:val="28"/>
        </w:rPr>
        <w:t>3</w:t>
      </w:r>
      <w:r w:rsidR="00D76D17" w:rsidRPr="001C62B6">
        <w:rPr>
          <w:sz w:val="28"/>
          <w:szCs w:val="28"/>
        </w:rPr>
        <w:t>.2019)</w:t>
      </w:r>
      <w:r w:rsidR="00D76D17">
        <w:rPr>
          <w:sz w:val="28"/>
          <w:szCs w:val="28"/>
        </w:rPr>
        <w:t>.</w:t>
      </w:r>
    </w:p>
    <w:p w14:paraId="118786F5" w14:textId="77777777" w:rsidR="00D76D17" w:rsidRPr="001C62B6" w:rsidRDefault="00AB3625" w:rsidP="002B25F7">
      <w:pPr>
        <w:numPr>
          <w:ilvl w:val="0"/>
          <w:numId w:val="16"/>
        </w:numPr>
        <w:tabs>
          <w:tab w:val="clear" w:pos="360"/>
          <w:tab w:val="num" w:pos="0"/>
          <w:tab w:val="left" w:pos="1134"/>
        </w:tabs>
        <w:spacing w:line="360" w:lineRule="auto"/>
        <w:ind w:left="0" w:firstLine="709"/>
        <w:jc w:val="both"/>
        <w:rPr>
          <w:sz w:val="28"/>
          <w:szCs w:val="28"/>
        </w:rPr>
      </w:pPr>
      <w:r w:rsidRPr="00D76D17">
        <w:rPr>
          <w:sz w:val="28"/>
          <w:szCs w:val="28"/>
        </w:rPr>
        <w:t xml:space="preserve">Постановление Правительства РФ </w:t>
      </w:r>
      <w:r w:rsidR="002D2148" w:rsidRPr="00D76D17">
        <w:rPr>
          <w:sz w:val="28"/>
          <w:szCs w:val="28"/>
        </w:rPr>
        <w:t>«</w:t>
      </w:r>
      <w:r w:rsidRPr="00D76D17">
        <w:rPr>
          <w:sz w:val="28"/>
          <w:szCs w:val="28"/>
        </w:rPr>
        <w:t>Об особенностях порядка исчисления средней заработной платы</w:t>
      </w:r>
      <w:r w:rsidR="002D2148" w:rsidRPr="00D76D17">
        <w:rPr>
          <w:sz w:val="28"/>
          <w:szCs w:val="28"/>
        </w:rPr>
        <w:t>»</w:t>
      </w:r>
      <w:r w:rsidRPr="00D76D17">
        <w:rPr>
          <w:sz w:val="28"/>
          <w:szCs w:val="28"/>
        </w:rPr>
        <w:t xml:space="preserve"> от 24 декабря 2007 г. </w:t>
      </w:r>
      <w:r w:rsidR="00D76D17">
        <w:rPr>
          <w:sz w:val="28"/>
          <w:szCs w:val="28"/>
        </w:rPr>
        <w:t>№</w:t>
      </w:r>
      <w:r w:rsidRPr="00D76D17">
        <w:rPr>
          <w:sz w:val="28"/>
          <w:szCs w:val="28"/>
        </w:rPr>
        <w:t xml:space="preserve"> 922</w:t>
      </w:r>
      <w:r w:rsidR="00D76D17">
        <w:rPr>
          <w:sz w:val="28"/>
          <w:szCs w:val="28"/>
        </w:rPr>
        <w:t xml:space="preserve">. - </w:t>
      </w:r>
      <w:r w:rsidR="00D76D17" w:rsidRPr="001C62B6">
        <w:rPr>
          <w:sz w:val="28"/>
          <w:szCs w:val="28"/>
          <w:lang w:val="en-US"/>
        </w:rPr>
        <w:t>URL</w:t>
      </w:r>
      <w:r w:rsidR="00D76D17" w:rsidRPr="001C62B6">
        <w:rPr>
          <w:sz w:val="28"/>
          <w:szCs w:val="28"/>
        </w:rPr>
        <w:t xml:space="preserve">: </w:t>
      </w:r>
      <w:r w:rsidR="00D76D17" w:rsidRPr="001C62B6">
        <w:rPr>
          <w:sz w:val="28"/>
          <w:szCs w:val="28"/>
          <w:lang w:val="en-US"/>
        </w:rPr>
        <w:t>http</w:t>
      </w:r>
      <w:r w:rsidR="00D76D17" w:rsidRPr="001C62B6">
        <w:rPr>
          <w:sz w:val="28"/>
          <w:szCs w:val="28"/>
        </w:rPr>
        <w:t>://</w:t>
      </w:r>
      <w:r w:rsidR="00D76D17" w:rsidRPr="001C62B6">
        <w:rPr>
          <w:sz w:val="28"/>
          <w:szCs w:val="28"/>
          <w:lang w:val="en-US"/>
        </w:rPr>
        <w:t>www</w:t>
      </w:r>
      <w:r w:rsidR="00D76D17" w:rsidRPr="001C62B6">
        <w:rPr>
          <w:sz w:val="28"/>
          <w:szCs w:val="28"/>
        </w:rPr>
        <w:t xml:space="preserve">. </w:t>
      </w:r>
      <w:r w:rsidR="00D76D17" w:rsidRPr="001C62B6">
        <w:rPr>
          <w:sz w:val="28"/>
          <w:szCs w:val="28"/>
          <w:lang w:val="en-US"/>
        </w:rPr>
        <w:t>consultant</w:t>
      </w:r>
      <w:r w:rsidR="00D76D17" w:rsidRPr="001C62B6">
        <w:rPr>
          <w:sz w:val="28"/>
          <w:szCs w:val="28"/>
        </w:rPr>
        <w:t>.</w:t>
      </w:r>
      <w:proofErr w:type="spellStart"/>
      <w:r w:rsidR="00D76D17" w:rsidRPr="001C62B6">
        <w:rPr>
          <w:sz w:val="28"/>
          <w:szCs w:val="28"/>
          <w:lang w:val="en-US"/>
        </w:rPr>
        <w:t>ru</w:t>
      </w:r>
      <w:proofErr w:type="spellEnd"/>
      <w:r w:rsidR="00D76D17" w:rsidRPr="001C62B6">
        <w:rPr>
          <w:sz w:val="28"/>
          <w:szCs w:val="28"/>
        </w:rPr>
        <w:t>/</w:t>
      </w:r>
      <w:r w:rsidR="00D76D17" w:rsidRPr="001C62B6">
        <w:rPr>
          <w:sz w:val="28"/>
          <w:szCs w:val="28"/>
          <w:lang w:val="en-US"/>
        </w:rPr>
        <w:t>document</w:t>
      </w:r>
      <w:r w:rsidR="00D76D17" w:rsidRPr="001C62B6">
        <w:rPr>
          <w:sz w:val="28"/>
          <w:szCs w:val="28"/>
        </w:rPr>
        <w:t>/(</w:t>
      </w:r>
      <w:r w:rsidR="00D76D17" w:rsidRPr="00F33F07">
        <w:rPr>
          <w:sz w:val="28"/>
          <w:szCs w:val="28"/>
        </w:rPr>
        <w:t>дата</w:t>
      </w:r>
      <w:r w:rsidR="00D76D17" w:rsidRPr="001C62B6">
        <w:rPr>
          <w:sz w:val="28"/>
          <w:szCs w:val="28"/>
        </w:rPr>
        <w:t xml:space="preserve"> </w:t>
      </w:r>
      <w:r w:rsidR="00D76D17" w:rsidRPr="00F33F07">
        <w:rPr>
          <w:sz w:val="28"/>
          <w:szCs w:val="28"/>
        </w:rPr>
        <w:t>обра</w:t>
      </w:r>
      <w:r w:rsidR="00D76D17">
        <w:rPr>
          <w:sz w:val="28"/>
          <w:szCs w:val="28"/>
        </w:rPr>
        <w:t>щения: 27</w:t>
      </w:r>
      <w:r w:rsidR="00D76D17" w:rsidRPr="001C62B6">
        <w:rPr>
          <w:sz w:val="28"/>
          <w:szCs w:val="28"/>
        </w:rPr>
        <w:t>.0</w:t>
      </w:r>
      <w:r w:rsidR="00D76D17">
        <w:rPr>
          <w:sz w:val="28"/>
          <w:szCs w:val="28"/>
        </w:rPr>
        <w:t>3</w:t>
      </w:r>
      <w:r w:rsidR="00D76D17" w:rsidRPr="001C62B6">
        <w:rPr>
          <w:sz w:val="28"/>
          <w:szCs w:val="28"/>
        </w:rPr>
        <w:t>.2019)</w:t>
      </w:r>
      <w:r w:rsidR="00D76D17">
        <w:rPr>
          <w:sz w:val="28"/>
          <w:szCs w:val="28"/>
        </w:rPr>
        <w:t>.</w:t>
      </w:r>
    </w:p>
    <w:p w14:paraId="1751181C" w14:textId="77777777" w:rsidR="001F4E16" w:rsidRPr="001C62B6" w:rsidRDefault="00AB3625" w:rsidP="002B25F7">
      <w:pPr>
        <w:numPr>
          <w:ilvl w:val="0"/>
          <w:numId w:val="16"/>
        </w:numPr>
        <w:tabs>
          <w:tab w:val="clear" w:pos="360"/>
          <w:tab w:val="num" w:pos="0"/>
          <w:tab w:val="left" w:pos="1134"/>
        </w:tabs>
        <w:spacing w:line="360" w:lineRule="auto"/>
        <w:ind w:left="0" w:firstLine="709"/>
        <w:jc w:val="both"/>
        <w:rPr>
          <w:sz w:val="28"/>
          <w:szCs w:val="28"/>
        </w:rPr>
      </w:pPr>
      <w:r>
        <w:rPr>
          <w:sz w:val="28"/>
          <w:szCs w:val="28"/>
        </w:rPr>
        <w:t xml:space="preserve">Постановление Правительства Российской Федерации от 26 января 2018 г. </w:t>
      </w:r>
      <w:r w:rsidR="00D76D17">
        <w:rPr>
          <w:sz w:val="28"/>
          <w:szCs w:val="28"/>
        </w:rPr>
        <w:t>№</w:t>
      </w:r>
      <w:r>
        <w:rPr>
          <w:sz w:val="28"/>
          <w:szCs w:val="28"/>
        </w:rPr>
        <w:t xml:space="preserve"> 74 г. Москва от </w:t>
      </w:r>
      <w:r w:rsidR="002D2148">
        <w:rPr>
          <w:sz w:val="28"/>
          <w:szCs w:val="28"/>
        </w:rPr>
        <w:t>«</w:t>
      </w:r>
      <w:r>
        <w:rPr>
          <w:sz w:val="28"/>
          <w:szCs w:val="28"/>
        </w:rPr>
        <w:t>Об утверждении коэффициента индексации выплат, пособий и компенсаций в 2018 году</w:t>
      </w:r>
      <w:r w:rsidR="002D2148">
        <w:rPr>
          <w:sz w:val="28"/>
          <w:szCs w:val="28"/>
        </w:rPr>
        <w:t>»</w:t>
      </w:r>
      <w:r w:rsidR="001F4E16">
        <w:rPr>
          <w:sz w:val="28"/>
          <w:szCs w:val="28"/>
        </w:rPr>
        <w:t>.</w:t>
      </w:r>
      <w:r w:rsidR="001F4E16" w:rsidRPr="001F4E16">
        <w:rPr>
          <w:sz w:val="28"/>
          <w:szCs w:val="28"/>
        </w:rPr>
        <w:t xml:space="preserve"> </w:t>
      </w:r>
      <w:r w:rsidR="001F4E16">
        <w:rPr>
          <w:sz w:val="28"/>
          <w:szCs w:val="28"/>
        </w:rPr>
        <w:t xml:space="preserve">- </w:t>
      </w:r>
      <w:r w:rsidR="001F4E16" w:rsidRPr="001C62B6">
        <w:rPr>
          <w:sz w:val="28"/>
          <w:szCs w:val="28"/>
          <w:lang w:val="en-US"/>
        </w:rPr>
        <w:t>URL</w:t>
      </w:r>
      <w:r w:rsidR="001F4E16" w:rsidRPr="001C62B6">
        <w:rPr>
          <w:sz w:val="28"/>
          <w:szCs w:val="28"/>
        </w:rPr>
        <w:t xml:space="preserve">: </w:t>
      </w:r>
      <w:r w:rsidR="001F4E16" w:rsidRPr="001C62B6">
        <w:rPr>
          <w:sz w:val="28"/>
          <w:szCs w:val="28"/>
          <w:lang w:val="en-US"/>
        </w:rPr>
        <w:t>http</w:t>
      </w:r>
      <w:r w:rsidR="001F4E16" w:rsidRPr="001C62B6">
        <w:rPr>
          <w:sz w:val="28"/>
          <w:szCs w:val="28"/>
        </w:rPr>
        <w:t>://</w:t>
      </w:r>
      <w:r w:rsidR="001F4E16" w:rsidRPr="001C62B6">
        <w:rPr>
          <w:sz w:val="28"/>
          <w:szCs w:val="28"/>
          <w:lang w:val="en-US"/>
        </w:rPr>
        <w:t>www</w:t>
      </w:r>
      <w:r w:rsidR="001F4E16" w:rsidRPr="001C62B6">
        <w:rPr>
          <w:sz w:val="28"/>
          <w:szCs w:val="28"/>
        </w:rPr>
        <w:t xml:space="preserve">. </w:t>
      </w:r>
      <w:r w:rsidR="001F4E16" w:rsidRPr="001C62B6">
        <w:rPr>
          <w:sz w:val="28"/>
          <w:szCs w:val="28"/>
          <w:lang w:val="en-US"/>
        </w:rPr>
        <w:t>consultant</w:t>
      </w:r>
      <w:r w:rsidR="001F4E16" w:rsidRPr="001C62B6">
        <w:rPr>
          <w:sz w:val="28"/>
          <w:szCs w:val="28"/>
        </w:rPr>
        <w:t>.</w:t>
      </w:r>
      <w:proofErr w:type="spellStart"/>
      <w:r w:rsidR="001F4E16" w:rsidRPr="001C62B6">
        <w:rPr>
          <w:sz w:val="28"/>
          <w:szCs w:val="28"/>
          <w:lang w:val="en-US"/>
        </w:rPr>
        <w:t>ru</w:t>
      </w:r>
      <w:proofErr w:type="spellEnd"/>
      <w:r w:rsidR="001F4E16" w:rsidRPr="001C62B6">
        <w:rPr>
          <w:sz w:val="28"/>
          <w:szCs w:val="28"/>
        </w:rPr>
        <w:t>/</w:t>
      </w:r>
      <w:r w:rsidR="001F4E16" w:rsidRPr="001C62B6">
        <w:rPr>
          <w:sz w:val="28"/>
          <w:szCs w:val="28"/>
          <w:lang w:val="en-US"/>
        </w:rPr>
        <w:t>document</w:t>
      </w:r>
      <w:r w:rsidR="001F4E16" w:rsidRPr="001C62B6">
        <w:rPr>
          <w:sz w:val="28"/>
          <w:szCs w:val="28"/>
        </w:rPr>
        <w:t>/(</w:t>
      </w:r>
      <w:r w:rsidR="001F4E16" w:rsidRPr="00F33F07">
        <w:rPr>
          <w:sz w:val="28"/>
          <w:szCs w:val="28"/>
        </w:rPr>
        <w:t>дата</w:t>
      </w:r>
      <w:r w:rsidR="001F4E16" w:rsidRPr="001C62B6">
        <w:rPr>
          <w:sz w:val="28"/>
          <w:szCs w:val="28"/>
        </w:rPr>
        <w:t xml:space="preserve"> </w:t>
      </w:r>
      <w:r w:rsidR="001F4E16" w:rsidRPr="00F33F07">
        <w:rPr>
          <w:sz w:val="28"/>
          <w:szCs w:val="28"/>
        </w:rPr>
        <w:t>обра</w:t>
      </w:r>
      <w:r w:rsidR="001F4E16">
        <w:rPr>
          <w:sz w:val="28"/>
          <w:szCs w:val="28"/>
        </w:rPr>
        <w:t>щения: 27</w:t>
      </w:r>
      <w:r w:rsidR="001F4E16" w:rsidRPr="001C62B6">
        <w:rPr>
          <w:sz w:val="28"/>
          <w:szCs w:val="28"/>
        </w:rPr>
        <w:t>.0</w:t>
      </w:r>
      <w:r w:rsidR="001F4E16">
        <w:rPr>
          <w:sz w:val="28"/>
          <w:szCs w:val="28"/>
        </w:rPr>
        <w:t>3</w:t>
      </w:r>
      <w:r w:rsidR="001F4E16" w:rsidRPr="001C62B6">
        <w:rPr>
          <w:sz w:val="28"/>
          <w:szCs w:val="28"/>
        </w:rPr>
        <w:t>.2019)</w:t>
      </w:r>
      <w:r w:rsidR="001F4E16">
        <w:rPr>
          <w:sz w:val="28"/>
          <w:szCs w:val="28"/>
        </w:rPr>
        <w:t>.</w:t>
      </w:r>
    </w:p>
    <w:p w14:paraId="1D169901" w14:textId="77777777" w:rsidR="001F4E16" w:rsidRPr="001C62B6" w:rsidRDefault="00AB3625" w:rsidP="002B25F7">
      <w:pPr>
        <w:numPr>
          <w:ilvl w:val="0"/>
          <w:numId w:val="16"/>
        </w:numPr>
        <w:tabs>
          <w:tab w:val="clear" w:pos="360"/>
          <w:tab w:val="num" w:pos="0"/>
          <w:tab w:val="left" w:pos="1134"/>
        </w:tabs>
        <w:spacing w:line="360" w:lineRule="auto"/>
        <w:ind w:left="0" w:firstLine="709"/>
        <w:jc w:val="both"/>
        <w:rPr>
          <w:sz w:val="28"/>
          <w:szCs w:val="28"/>
        </w:rPr>
      </w:pPr>
      <w:r>
        <w:rPr>
          <w:sz w:val="28"/>
          <w:szCs w:val="28"/>
        </w:rPr>
        <w:t xml:space="preserve">Постановление Правительства Российской Федерации от 15 ноября 2017 года № 1378 </w:t>
      </w:r>
      <w:r w:rsidR="002D2148">
        <w:rPr>
          <w:sz w:val="28"/>
          <w:szCs w:val="28"/>
        </w:rPr>
        <w:t>«</w:t>
      </w:r>
      <w:r>
        <w:rPr>
          <w:sz w:val="28"/>
          <w:szCs w:val="28"/>
        </w:rPr>
        <w:t>О предельной величине базы для исчисления страховых взносов на обязательное социальное страхование на случай временной нетрудоспособности и в связи с материнством и на обязательное пенсионное страхование с 1 января 2018 г.</w:t>
      </w:r>
      <w:r w:rsidR="002D2148">
        <w:rPr>
          <w:sz w:val="28"/>
          <w:szCs w:val="28"/>
        </w:rPr>
        <w:t>»</w:t>
      </w:r>
      <w:r w:rsidR="001F4E16">
        <w:rPr>
          <w:sz w:val="28"/>
          <w:szCs w:val="28"/>
        </w:rPr>
        <w:t xml:space="preserve">. - </w:t>
      </w:r>
      <w:r w:rsidR="001F4E16" w:rsidRPr="001C62B6">
        <w:rPr>
          <w:sz w:val="28"/>
          <w:szCs w:val="28"/>
          <w:lang w:val="en-US"/>
        </w:rPr>
        <w:t>URL</w:t>
      </w:r>
      <w:r w:rsidR="001F4E16" w:rsidRPr="001C62B6">
        <w:rPr>
          <w:sz w:val="28"/>
          <w:szCs w:val="28"/>
        </w:rPr>
        <w:t xml:space="preserve">: </w:t>
      </w:r>
      <w:r w:rsidR="001F4E16" w:rsidRPr="001C62B6">
        <w:rPr>
          <w:sz w:val="28"/>
          <w:szCs w:val="28"/>
          <w:lang w:val="en-US"/>
        </w:rPr>
        <w:t>http</w:t>
      </w:r>
      <w:r w:rsidR="001F4E16" w:rsidRPr="001C62B6">
        <w:rPr>
          <w:sz w:val="28"/>
          <w:szCs w:val="28"/>
        </w:rPr>
        <w:t>://</w:t>
      </w:r>
      <w:r w:rsidR="001F4E16" w:rsidRPr="001C62B6">
        <w:rPr>
          <w:sz w:val="28"/>
          <w:szCs w:val="28"/>
          <w:lang w:val="en-US"/>
        </w:rPr>
        <w:t>www</w:t>
      </w:r>
      <w:r w:rsidR="001F4E16" w:rsidRPr="001C62B6">
        <w:rPr>
          <w:sz w:val="28"/>
          <w:szCs w:val="28"/>
        </w:rPr>
        <w:t xml:space="preserve">. </w:t>
      </w:r>
      <w:r w:rsidR="001F4E16" w:rsidRPr="001C62B6">
        <w:rPr>
          <w:sz w:val="28"/>
          <w:szCs w:val="28"/>
          <w:lang w:val="en-US"/>
        </w:rPr>
        <w:t>consultant</w:t>
      </w:r>
      <w:r w:rsidR="001F4E16" w:rsidRPr="001C62B6">
        <w:rPr>
          <w:sz w:val="28"/>
          <w:szCs w:val="28"/>
        </w:rPr>
        <w:t>.</w:t>
      </w:r>
      <w:proofErr w:type="spellStart"/>
      <w:r w:rsidR="001F4E16" w:rsidRPr="001C62B6">
        <w:rPr>
          <w:sz w:val="28"/>
          <w:szCs w:val="28"/>
          <w:lang w:val="en-US"/>
        </w:rPr>
        <w:t>ru</w:t>
      </w:r>
      <w:proofErr w:type="spellEnd"/>
      <w:r w:rsidR="001F4E16" w:rsidRPr="001C62B6">
        <w:rPr>
          <w:sz w:val="28"/>
          <w:szCs w:val="28"/>
        </w:rPr>
        <w:t>/</w:t>
      </w:r>
      <w:r w:rsidR="001F4E16" w:rsidRPr="001C62B6">
        <w:rPr>
          <w:sz w:val="28"/>
          <w:szCs w:val="28"/>
          <w:lang w:val="en-US"/>
        </w:rPr>
        <w:t>document</w:t>
      </w:r>
      <w:r w:rsidR="001F4E16" w:rsidRPr="001C62B6">
        <w:rPr>
          <w:sz w:val="28"/>
          <w:szCs w:val="28"/>
        </w:rPr>
        <w:t>/(</w:t>
      </w:r>
      <w:r w:rsidR="001F4E16" w:rsidRPr="00F33F07">
        <w:rPr>
          <w:sz w:val="28"/>
          <w:szCs w:val="28"/>
        </w:rPr>
        <w:t>дата</w:t>
      </w:r>
      <w:r w:rsidR="001F4E16" w:rsidRPr="001C62B6">
        <w:rPr>
          <w:sz w:val="28"/>
          <w:szCs w:val="28"/>
        </w:rPr>
        <w:t xml:space="preserve"> </w:t>
      </w:r>
      <w:r w:rsidR="001F4E16" w:rsidRPr="00F33F07">
        <w:rPr>
          <w:sz w:val="28"/>
          <w:szCs w:val="28"/>
        </w:rPr>
        <w:t>обра</w:t>
      </w:r>
      <w:r w:rsidR="001F4E16">
        <w:rPr>
          <w:sz w:val="28"/>
          <w:szCs w:val="28"/>
        </w:rPr>
        <w:t>щения: 27</w:t>
      </w:r>
      <w:r w:rsidR="001F4E16" w:rsidRPr="001C62B6">
        <w:rPr>
          <w:sz w:val="28"/>
          <w:szCs w:val="28"/>
        </w:rPr>
        <w:t>.0</w:t>
      </w:r>
      <w:r w:rsidR="001F4E16">
        <w:rPr>
          <w:sz w:val="28"/>
          <w:szCs w:val="28"/>
        </w:rPr>
        <w:t>3</w:t>
      </w:r>
      <w:r w:rsidR="001F4E16" w:rsidRPr="001C62B6">
        <w:rPr>
          <w:sz w:val="28"/>
          <w:szCs w:val="28"/>
        </w:rPr>
        <w:t>.2019)</w:t>
      </w:r>
      <w:r w:rsidR="001F4E16">
        <w:rPr>
          <w:sz w:val="28"/>
          <w:szCs w:val="28"/>
        </w:rPr>
        <w:t>.</w:t>
      </w:r>
    </w:p>
    <w:p w14:paraId="06F88300" w14:textId="77777777" w:rsidR="00C41455" w:rsidRPr="009A574D" w:rsidRDefault="00C41455" w:rsidP="002B25F7">
      <w:pPr>
        <w:spacing w:line="360" w:lineRule="auto"/>
        <w:ind w:left="360" w:right="-284" w:hanging="360"/>
        <w:contextualSpacing/>
        <w:jc w:val="center"/>
        <w:rPr>
          <w:sz w:val="28"/>
          <w:szCs w:val="28"/>
        </w:rPr>
      </w:pPr>
      <w:r w:rsidRPr="009A574D">
        <w:rPr>
          <w:sz w:val="28"/>
          <w:szCs w:val="28"/>
        </w:rPr>
        <w:t>Книги, монографии</w:t>
      </w:r>
    </w:p>
    <w:p w14:paraId="06C63CFE" w14:textId="77777777" w:rsidR="00AB3625" w:rsidRDefault="00AB3625" w:rsidP="002B25F7">
      <w:pPr>
        <w:numPr>
          <w:ilvl w:val="0"/>
          <w:numId w:val="16"/>
        </w:numPr>
        <w:tabs>
          <w:tab w:val="clear" w:pos="360"/>
          <w:tab w:val="num" w:pos="0"/>
          <w:tab w:val="left" w:pos="1134"/>
        </w:tabs>
        <w:spacing w:line="360" w:lineRule="auto"/>
        <w:ind w:left="0" w:right="-284" w:firstLine="709"/>
        <w:contextualSpacing/>
        <w:jc w:val="both"/>
        <w:rPr>
          <w:sz w:val="28"/>
          <w:szCs w:val="28"/>
        </w:rPr>
      </w:pPr>
      <w:r>
        <w:rPr>
          <w:sz w:val="28"/>
          <w:szCs w:val="28"/>
        </w:rPr>
        <w:t>Акатьева М.Д. Бухгалтерский учет и анализ: Учебник</w:t>
      </w:r>
      <w:r w:rsidR="009911C0">
        <w:rPr>
          <w:sz w:val="28"/>
          <w:szCs w:val="28"/>
        </w:rPr>
        <w:t>. -</w:t>
      </w:r>
      <w:r>
        <w:rPr>
          <w:sz w:val="28"/>
          <w:szCs w:val="28"/>
        </w:rPr>
        <w:t xml:space="preserve"> М.: НИЦ ИНФРА-М, 201</w:t>
      </w:r>
      <w:r w:rsidR="002240DA">
        <w:rPr>
          <w:sz w:val="28"/>
          <w:szCs w:val="28"/>
        </w:rPr>
        <w:t>8</w:t>
      </w:r>
      <w:r>
        <w:rPr>
          <w:sz w:val="28"/>
          <w:szCs w:val="28"/>
        </w:rPr>
        <w:t xml:space="preserve">. </w:t>
      </w:r>
      <w:r w:rsidR="009911C0">
        <w:rPr>
          <w:sz w:val="28"/>
          <w:szCs w:val="28"/>
        </w:rPr>
        <w:t>-</w:t>
      </w:r>
      <w:r>
        <w:rPr>
          <w:sz w:val="28"/>
          <w:szCs w:val="28"/>
        </w:rPr>
        <w:t xml:space="preserve"> 252 с.</w:t>
      </w:r>
    </w:p>
    <w:p w14:paraId="7E1E9344" w14:textId="3B07840B" w:rsidR="00AB3625" w:rsidRDefault="00AB3625" w:rsidP="002B25F7">
      <w:pPr>
        <w:numPr>
          <w:ilvl w:val="0"/>
          <w:numId w:val="16"/>
        </w:numPr>
        <w:tabs>
          <w:tab w:val="clear" w:pos="360"/>
          <w:tab w:val="num" w:pos="0"/>
          <w:tab w:val="left" w:pos="1134"/>
        </w:tabs>
        <w:spacing w:line="360" w:lineRule="auto"/>
        <w:ind w:left="0" w:right="-284" w:firstLine="709"/>
        <w:contextualSpacing/>
        <w:jc w:val="both"/>
        <w:rPr>
          <w:sz w:val="28"/>
          <w:szCs w:val="28"/>
        </w:rPr>
      </w:pPr>
      <w:r>
        <w:rPr>
          <w:sz w:val="28"/>
          <w:szCs w:val="28"/>
        </w:rPr>
        <w:t>Бабаев Ю.А. Бухгалт</w:t>
      </w:r>
      <w:r w:rsidR="009911C0">
        <w:rPr>
          <w:sz w:val="28"/>
          <w:szCs w:val="28"/>
        </w:rPr>
        <w:t xml:space="preserve">ерский финансовый учет: </w:t>
      </w:r>
      <w:r w:rsidR="002B25F7">
        <w:rPr>
          <w:sz w:val="28"/>
          <w:szCs w:val="28"/>
        </w:rPr>
        <w:t>учебник</w:t>
      </w:r>
      <w:r w:rsidR="009911C0">
        <w:rPr>
          <w:sz w:val="28"/>
          <w:szCs w:val="28"/>
        </w:rPr>
        <w:t>. -</w:t>
      </w:r>
      <w:r>
        <w:rPr>
          <w:sz w:val="28"/>
          <w:szCs w:val="28"/>
        </w:rPr>
        <w:t xml:space="preserve"> 5-e изд., </w:t>
      </w:r>
      <w:proofErr w:type="spellStart"/>
      <w:r>
        <w:rPr>
          <w:sz w:val="28"/>
          <w:szCs w:val="28"/>
        </w:rPr>
        <w:t>перераб</w:t>
      </w:r>
      <w:proofErr w:type="spellEnd"/>
      <w:r>
        <w:rPr>
          <w:sz w:val="28"/>
          <w:szCs w:val="28"/>
        </w:rPr>
        <w:t xml:space="preserve">. и доп. </w:t>
      </w:r>
      <w:r w:rsidR="009911C0">
        <w:rPr>
          <w:sz w:val="28"/>
          <w:szCs w:val="28"/>
        </w:rPr>
        <w:t>-</w:t>
      </w:r>
      <w:r>
        <w:rPr>
          <w:sz w:val="28"/>
          <w:szCs w:val="28"/>
        </w:rPr>
        <w:t xml:space="preserve"> М.: Вузов. учеб.: НИЦ ИНФРА-М, 201</w:t>
      </w:r>
      <w:r w:rsidR="002240DA">
        <w:rPr>
          <w:sz w:val="28"/>
          <w:szCs w:val="28"/>
        </w:rPr>
        <w:t>6</w:t>
      </w:r>
      <w:r>
        <w:rPr>
          <w:sz w:val="28"/>
          <w:szCs w:val="28"/>
        </w:rPr>
        <w:t xml:space="preserve">. </w:t>
      </w:r>
      <w:r w:rsidR="009911C0">
        <w:rPr>
          <w:sz w:val="28"/>
          <w:szCs w:val="28"/>
        </w:rPr>
        <w:t>-</w:t>
      </w:r>
      <w:r>
        <w:rPr>
          <w:sz w:val="28"/>
          <w:szCs w:val="28"/>
        </w:rPr>
        <w:t xml:space="preserve"> 463 с</w:t>
      </w:r>
      <w:r w:rsidR="007B1011">
        <w:rPr>
          <w:sz w:val="28"/>
          <w:szCs w:val="28"/>
        </w:rPr>
        <w:t>.</w:t>
      </w:r>
    </w:p>
    <w:p w14:paraId="7604A457" w14:textId="77777777" w:rsidR="00AB3625" w:rsidRDefault="00AB3625" w:rsidP="002B25F7">
      <w:pPr>
        <w:numPr>
          <w:ilvl w:val="0"/>
          <w:numId w:val="16"/>
        </w:numPr>
        <w:tabs>
          <w:tab w:val="clear" w:pos="360"/>
          <w:tab w:val="num" w:pos="0"/>
          <w:tab w:val="left" w:pos="1134"/>
        </w:tabs>
        <w:spacing w:line="360" w:lineRule="auto"/>
        <w:ind w:left="0" w:right="-284" w:firstLine="709"/>
        <w:contextualSpacing/>
        <w:jc w:val="both"/>
        <w:rPr>
          <w:sz w:val="28"/>
          <w:szCs w:val="28"/>
        </w:rPr>
      </w:pPr>
      <w:r>
        <w:rPr>
          <w:sz w:val="28"/>
          <w:szCs w:val="28"/>
        </w:rPr>
        <w:t xml:space="preserve">Богаченко В.М. Бухгалтерский учет: учебник. </w:t>
      </w:r>
      <w:r w:rsidR="009911C0">
        <w:rPr>
          <w:sz w:val="28"/>
          <w:szCs w:val="28"/>
        </w:rPr>
        <w:t xml:space="preserve">- </w:t>
      </w:r>
      <w:r>
        <w:rPr>
          <w:sz w:val="28"/>
          <w:szCs w:val="28"/>
        </w:rPr>
        <w:t xml:space="preserve">Изд. 19-е стер. </w:t>
      </w:r>
      <w:r w:rsidR="009911C0">
        <w:rPr>
          <w:sz w:val="28"/>
          <w:szCs w:val="28"/>
        </w:rPr>
        <w:t>-</w:t>
      </w:r>
      <w:r>
        <w:rPr>
          <w:sz w:val="28"/>
          <w:szCs w:val="28"/>
        </w:rPr>
        <w:t xml:space="preserve"> Ростов н/Д: Феникс, 2015. </w:t>
      </w:r>
      <w:r w:rsidR="009911C0">
        <w:rPr>
          <w:sz w:val="28"/>
          <w:szCs w:val="28"/>
        </w:rPr>
        <w:t>-</w:t>
      </w:r>
      <w:r>
        <w:rPr>
          <w:sz w:val="28"/>
          <w:szCs w:val="28"/>
        </w:rPr>
        <w:t xml:space="preserve"> 510 с.</w:t>
      </w:r>
    </w:p>
    <w:p w14:paraId="2B219B90" w14:textId="77777777" w:rsidR="00AB3625" w:rsidRDefault="00AB3625" w:rsidP="002B25F7">
      <w:pPr>
        <w:numPr>
          <w:ilvl w:val="0"/>
          <w:numId w:val="16"/>
        </w:numPr>
        <w:tabs>
          <w:tab w:val="clear" w:pos="360"/>
          <w:tab w:val="num" w:pos="0"/>
          <w:tab w:val="left" w:pos="1134"/>
        </w:tabs>
        <w:spacing w:line="360" w:lineRule="auto"/>
        <w:ind w:left="0" w:right="-284" w:firstLine="709"/>
        <w:contextualSpacing/>
        <w:jc w:val="both"/>
        <w:rPr>
          <w:sz w:val="28"/>
          <w:szCs w:val="28"/>
        </w:rPr>
      </w:pPr>
      <w:r>
        <w:rPr>
          <w:sz w:val="28"/>
          <w:szCs w:val="28"/>
        </w:rPr>
        <w:t>Богаченко В.М.</w:t>
      </w:r>
      <w:r w:rsidR="009911C0">
        <w:rPr>
          <w:sz w:val="28"/>
          <w:szCs w:val="28"/>
        </w:rPr>
        <w:t xml:space="preserve"> Бухгалтерский учет: практикум</w:t>
      </w:r>
      <w:r w:rsidR="002B25F7">
        <w:rPr>
          <w:sz w:val="28"/>
          <w:szCs w:val="28"/>
        </w:rPr>
        <w:t>.</w:t>
      </w:r>
      <w:r w:rsidR="009911C0">
        <w:rPr>
          <w:sz w:val="28"/>
          <w:szCs w:val="28"/>
        </w:rPr>
        <w:t xml:space="preserve"> -</w:t>
      </w:r>
      <w:r>
        <w:rPr>
          <w:sz w:val="28"/>
          <w:szCs w:val="28"/>
        </w:rPr>
        <w:t xml:space="preserve"> Изд. 3-е </w:t>
      </w:r>
      <w:proofErr w:type="spellStart"/>
      <w:r>
        <w:rPr>
          <w:sz w:val="28"/>
          <w:szCs w:val="28"/>
        </w:rPr>
        <w:t>испр</w:t>
      </w:r>
      <w:proofErr w:type="spellEnd"/>
      <w:r>
        <w:rPr>
          <w:sz w:val="28"/>
          <w:szCs w:val="28"/>
        </w:rPr>
        <w:t>. и доп. - Ростов н/Д: Феникс, 201</w:t>
      </w:r>
      <w:r w:rsidR="002240DA">
        <w:rPr>
          <w:sz w:val="28"/>
          <w:szCs w:val="28"/>
        </w:rPr>
        <w:t>8</w:t>
      </w:r>
      <w:r>
        <w:rPr>
          <w:sz w:val="28"/>
          <w:szCs w:val="28"/>
        </w:rPr>
        <w:t xml:space="preserve">. </w:t>
      </w:r>
      <w:r w:rsidR="009911C0">
        <w:rPr>
          <w:sz w:val="28"/>
          <w:szCs w:val="28"/>
        </w:rPr>
        <w:t>-</w:t>
      </w:r>
      <w:r>
        <w:rPr>
          <w:sz w:val="28"/>
          <w:szCs w:val="28"/>
        </w:rPr>
        <w:t xml:space="preserve"> 398 с.</w:t>
      </w:r>
    </w:p>
    <w:p w14:paraId="4359A3D3" w14:textId="77777777" w:rsidR="00AB3625" w:rsidRDefault="00AB3625" w:rsidP="002B25F7">
      <w:pPr>
        <w:numPr>
          <w:ilvl w:val="0"/>
          <w:numId w:val="16"/>
        </w:numPr>
        <w:tabs>
          <w:tab w:val="clear" w:pos="360"/>
          <w:tab w:val="num" w:pos="0"/>
          <w:tab w:val="left" w:pos="1134"/>
        </w:tabs>
        <w:spacing w:line="360" w:lineRule="auto"/>
        <w:ind w:left="0" w:right="-284" w:firstLine="709"/>
        <w:contextualSpacing/>
        <w:jc w:val="both"/>
        <w:rPr>
          <w:sz w:val="28"/>
          <w:szCs w:val="28"/>
        </w:rPr>
      </w:pPr>
      <w:proofErr w:type="spellStart"/>
      <w:r>
        <w:rPr>
          <w:sz w:val="28"/>
          <w:szCs w:val="28"/>
        </w:rPr>
        <w:t>Бухалков</w:t>
      </w:r>
      <w:proofErr w:type="spellEnd"/>
      <w:r>
        <w:rPr>
          <w:sz w:val="28"/>
          <w:szCs w:val="28"/>
        </w:rPr>
        <w:t xml:space="preserve"> </w:t>
      </w:r>
      <w:proofErr w:type="spellStart"/>
      <w:r>
        <w:rPr>
          <w:sz w:val="28"/>
          <w:szCs w:val="28"/>
        </w:rPr>
        <w:t>М.И</w:t>
      </w:r>
      <w:proofErr w:type="spellEnd"/>
      <w:r>
        <w:rPr>
          <w:sz w:val="28"/>
          <w:szCs w:val="28"/>
        </w:rPr>
        <w:t xml:space="preserve">. Управление персоналом: развитие трудового потенциала: </w:t>
      </w:r>
      <w:r w:rsidR="002B25F7">
        <w:rPr>
          <w:sz w:val="28"/>
          <w:szCs w:val="28"/>
        </w:rPr>
        <w:t xml:space="preserve">учебное </w:t>
      </w:r>
      <w:r>
        <w:rPr>
          <w:sz w:val="28"/>
          <w:szCs w:val="28"/>
        </w:rPr>
        <w:t xml:space="preserve">пособие. </w:t>
      </w:r>
      <w:r w:rsidR="0097078E">
        <w:rPr>
          <w:sz w:val="28"/>
          <w:szCs w:val="28"/>
        </w:rPr>
        <w:t>-</w:t>
      </w:r>
      <w:r>
        <w:rPr>
          <w:sz w:val="28"/>
          <w:szCs w:val="28"/>
        </w:rPr>
        <w:t xml:space="preserve"> М.: НИЦ ИНФРА-М, 2015. </w:t>
      </w:r>
      <w:r w:rsidR="0097078E">
        <w:rPr>
          <w:sz w:val="28"/>
          <w:szCs w:val="28"/>
        </w:rPr>
        <w:t>-</w:t>
      </w:r>
      <w:r>
        <w:rPr>
          <w:sz w:val="28"/>
          <w:szCs w:val="28"/>
        </w:rPr>
        <w:t xml:space="preserve"> 192 c.</w:t>
      </w:r>
    </w:p>
    <w:p w14:paraId="60EEBE8D" w14:textId="77777777" w:rsidR="00AB3625" w:rsidRDefault="00AB3625" w:rsidP="002B25F7">
      <w:pPr>
        <w:numPr>
          <w:ilvl w:val="0"/>
          <w:numId w:val="16"/>
        </w:numPr>
        <w:tabs>
          <w:tab w:val="clear" w:pos="360"/>
          <w:tab w:val="num" w:pos="0"/>
          <w:tab w:val="left" w:pos="1134"/>
        </w:tabs>
        <w:spacing w:line="360" w:lineRule="auto"/>
        <w:ind w:left="0" w:right="-284" w:firstLine="709"/>
        <w:contextualSpacing/>
        <w:jc w:val="both"/>
        <w:rPr>
          <w:sz w:val="28"/>
          <w:szCs w:val="28"/>
        </w:rPr>
      </w:pPr>
      <w:r>
        <w:rPr>
          <w:sz w:val="28"/>
          <w:szCs w:val="28"/>
        </w:rPr>
        <w:t>Бычин В.Б. Организация и нормирование труда</w:t>
      </w:r>
      <w:r w:rsidR="002B25F7">
        <w:rPr>
          <w:sz w:val="28"/>
          <w:szCs w:val="28"/>
        </w:rPr>
        <w:t>:</w:t>
      </w:r>
      <w:r>
        <w:rPr>
          <w:sz w:val="28"/>
          <w:szCs w:val="28"/>
        </w:rPr>
        <w:t xml:space="preserve"> </w:t>
      </w:r>
      <w:r w:rsidR="002B25F7">
        <w:rPr>
          <w:sz w:val="28"/>
          <w:szCs w:val="28"/>
        </w:rPr>
        <w:t>учебник</w:t>
      </w:r>
      <w:r>
        <w:rPr>
          <w:sz w:val="28"/>
          <w:szCs w:val="28"/>
        </w:rPr>
        <w:t xml:space="preserve">. </w:t>
      </w:r>
      <w:r w:rsidR="0097078E">
        <w:rPr>
          <w:sz w:val="28"/>
          <w:szCs w:val="28"/>
        </w:rPr>
        <w:t>-</w:t>
      </w:r>
      <w:r>
        <w:rPr>
          <w:sz w:val="28"/>
          <w:szCs w:val="28"/>
        </w:rPr>
        <w:t xml:space="preserve"> М.: Экзамен, 2016. </w:t>
      </w:r>
      <w:r w:rsidR="002B25F7">
        <w:rPr>
          <w:sz w:val="28"/>
          <w:szCs w:val="28"/>
        </w:rPr>
        <w:t>–</w:t>
      </w:r>
      <w:r>
        <w:rPr>
          <w:sz w:val="28"/>
          <w:szCs w:val="28"/>
        </w:rPr>
        <w:t xml:space="preserve"> 242</w:t>
      </w:r>
      <w:r w:rsidR="002B25F7">
        <w:rPr>
          <w:sz w:val="28"/>
          <w:szCs w:val="28"/>
        </w:rPr>
        <w:t xml:space="preserve"> </w:t>
      </w:r>
      <w:r>
        <w:rPr>
          <w:sz w:val="28"/>
          <w:szCs w:val="28"/>
        </w:rPr>
        <w:t>с</w:t>
      </w:r>
      <w:r w:rsidR="002B25F7">
        <w:rPr>
          <w:sz w:val="28"/>
          <w:szCs w:val="28"/>
        </w:rPr>
        <w:t>.</w:t>
      </w:r>
    </w:p>
    <w:p w14:paraId="42110C73" w14:textId="77777777" w:rsidR="00AB3625" w:rsidRDefault="00AB3625" w:rsidP="002B25F7">
      <w:pPr>
        <w:numPr>
          <w:ilvl w:val="0"/>
          <w:numId w:val="16"/>
        </w:numPr>
        <w:tabs>
          <w:tab w:val="clear" w:pos="360"/>
          <w:tab w:val="num" w:pos="0"/>
          <w:tab w:val="left" w:pos="1134"/>
        </w:tabs>
        <w:spacing w:line="360" w:lineRule="auto"/>
        <w:ind w:left="0" w:right="-284" w:firstLine="709"/>
        <w:contextualSpacing/>
        <w:jc w:val="both"/>
        <w:rPr>
          <w:sz w:val="28"/>
          <w:szCs w:val="28"/>
        </w:rPr>
      </w:pPr>
      <w:r>
        <w:rPr>
          <w:sz w:val="28"/>
          <w:szCs w:val="28"/>
        </w:rPr>
        <w:t>Бородин В.А. Бухгалтерский учет</w:t>
      </w:r>
      <w:r w:rsidR="002B25F7">
        <w:rPr>
          <w:sz w:val="28"/>
          <w:szCs w:val="28"/>
        </w:rPr>
        <w:t>.</w:t>
      </w:r>
      <w:r w:rsidR="0097078E">
        <w:rPr>
          <w:sz w:val="28"/>
          <w:szCs w:val="28"/>
        </w:rPr>
        <w:t xml:space="preserve"> -</w:t>
      </w:r>
      <w:r>
        <w:rPr>
          <w:sz w:val="28"/>
          <w:szCs w:val="28"/>
        </w:rPr>
        <w:t xml:space="preserve"> М.: ЮНИТИ-ДАНА, 201</w:t>
      </w:r>
      <w:r w:rsidR="002240DA">
        <w:rPr>
          <w:sz w:val="28"/>
          <w:szCs w:val="28"/>
        </w:rPr>
        <w:t>7</w:t>
      </w:r>
      <w:r>
        <w:rPr>
          <w:sz w:val="28"/>
          <w:szCs w:val="28"/>
        </w:rPr>
        <w:t>.</w:t>
      </w:r>
      <w:r w:rsidR="0097078E">
        <w:rPr>
          <w:sz w:val="28"/>
          <w:szCs w:val="28"/>
        </w:rPr>
        <w:t xml:space="preserve"> -</w:t>
      </w:r>
      <w:r>
        <w:rPr>
          <w:sz w:val="28"/>
          <w:szCs w:val="28"/>
        </w:rPr>
        <w:t xml:space="preserve"> 528 c.</w:t>
      </w:r>
    </w:p>
    <w:p w14:paraId="231780D4" w14:textId="77777777" w:rsidR="00AB3625" w:rsidRDefault="00AB3625" w:rsidP="002B25F7">
      <w:pPr>
        <w:numPr>
          <w:ilvl w:val="0"/>
          <w:numId w:val="16"/>
        </w:numPr>
        <w:tabs>
          <w:tab w:val="clear" w:pos="360"/>
          <w:tab w:val="num" w:pos="0"/>
          <w:tab w:val="left" w:pos="1134"/>
        </w:tabs>
        <w:spacing w:line="360" w:lineRule="auto"/>
        <w:ind w:left="0" w:right="-284" w:firstLine="709"/>
        <w:contextualSpacing/>
        <w:jc w:val="both"/>
        <w:rPr>
          <w:sz w:val="28"/>
          <w:szCs w:val="28"/>
        </w:rPr>
      </w:pPr>
      <w:proofErr w:type="spellStart"/>
      <w:r>
        <w:rPr>
          <w:sz w:val="28"/>
          <w:szCs w:val="28"/>
        </w:rPr>
        <w:t>Ветлужских</w:t>
      </w:r>
      <w:proofErr w:type="spellEnd"/>
      <w:r>
        <w:rPr>
          <w:sz w:val="28"/>
          <w:szCs w:val="28"/>
        </w:rPr>
        <w:t xml:space="preserve"> Е. Мотивация и оплата труда: Инструменты. Методики. Практика. </w:t>
      </w:r>
      <w:r w:rsidR="002B25F7">
        <w:rPr>
          <w:sz w:val="28"/>
          <w:szCs w:val="28"/>
        </w:rPr>
        <w:t xml:space="preserve">- </w:t>
      </w:r>
      <w:r>
        <w:rPr>
          <w:sz w:val="28"/>
          <w:szCs w:val="28"/>
        </w:rPr>
        <w:t xml:space="preserve">7-е изд. - М.: Альпина </w:t>
      </w:r>
      <w:proofErr w:type="spellStart"/>
      <w:r>
        <w:rPr>
          <w:sz w:val="28"/>
          <w:szCs w:val="28"/>
        </w:rPr>
        <w:t>Паблишер</w:t>
      </w:r>
      <w:proofErr w:type="spellEnd"/>
      <w:r>
        <w:rPr>
          <w:sz w:val="28"/>
          <w:szCs w:val="28"/>
        </w:rPr>
        <w:t>, 2016. - 149 c</w:t>
      </w:r>
      <w:r w:rsidR="00B7125A">
        <w:rPr>
          <w:sz w:val="28"/>
          <w:szCs w:val="28"/>
        </w:rPr>
        <w:t>.</w:t>
      </w:r>
    </w:p>
    <w:p w14:paraId="57B611D1" w14:textId="77777777" w:rsidR="00AB3625" w:rsidRDefault="00AB3625" w:rsidP="002B25F7">
      <w:pPr>
        <w:numPr>
          <w:ilvl w:val="0"/>
          <w:numId w:val="16"/>
        </w:numPr>
        <w:tabs>
          <w:tab w:val="clear" w:pos="360"/>
          <w:tab w:val="num" w:pos="0"/>
          <w:tab w:val="left" w:pos="1134"/>
        </w:tabs>
        <w:spacing w:line="360" w:lineRule="auto"/>
        <w:ind w:left="0" w:right="-284" w:firstLine="709"/>
        <w:contextualSpacing/>
        <w:jc w:val="both"/>
        <w:rPr>
          <w:sz w:val="28"/>
          <w:szCs w:val="28"/>
        </w:rPr>
      </w:pPr>
      <w:proofErr w:type="spellStart"/>
      <w:r>
        <w:rPr>
          <w:sz w:val="28"/>
          <w:szCs w:val="28"/>
        </w:rPr>
        <w:t>Васильчук</w:t>
      </w:r>
      <w:proofErr w:type="spellEnd"/>
      <w:r>
        <w:rPr>
          <w:sz w:val="28"/>
          <w:szCs w:val="28"/>
        </w:rPr>
        <w:t xml:space="preserve"> </w:t>
      </w:r>
      <w:proofErr w:type="spellStart"/>
      <w:r>
        <w:rPr>
          <w:sz w:val="28"/>
          <w:szCs w:val="28"/>
        </w:rPr>
        <w:t>О.И</w:t>
      </w:r>
      <w:proofErr w:type="spellEnd"/>
      <w:r>
        <w:rPr>
          <w:sz w:val="28"/>
          <w:szCs w:val="28"/>
        </w:rPr>
        <w:t>. Бухгалтерский учет и анализ: Учебное пособие</w:t>
      </w:r>
      <w:r w:rsidR="0097078E">
        <w:rPr>
          <w:sz w:val="28"/>
          <w:szCs w:val="28"/>
        </w:rPr>
        <w:t>.</w:t>
      </w:r>
      <w:r>
        <w:rPr>
          <w:sz w:val="28"/>
          <w:szCs w:val="28"/>
        </w:rPr>
        <w:t xml:space="preserve"> </w:t>
      </w:r>
      <w:r w:rsidR="0097078E">
        <w:rPr>
          <w:sz w:val="28"/>
          <w:szCs w:val="28"/>
        </w:rPr>
        <w:t>-</w:t>
      </w:r>
      <w:r>
        <w:rPr>
          <w:sz w:val="28"/>
          <w:szCs w:val="28"/>
        </w:rPr>
        <w:t xml:space="preserve"> М.: Форум: НИЦ ИНФРА-М, 2014. </w:t>
      </w:r>
      <w:r w:rsidR="0097078E">
        <w:rPr>
          <w:sz w:val="28"/>
          <w:szCs w:val="28"/>
        </w:rPr>
        <w:t>-</w:t>
      </w:r>
      <w:r>
        <w:rPr>
          <w:sz w:val="28"/>
          <w:szCs w:val="28"/>
        </w:rPr>
        <w:t xml:space="preserve"> 496 с.</w:t>
      </w:r>
    </w:p>
    <w:p w14:paraId="7ED65FBB" w14:textId="77777777" w:rsidR="00AB3625" w:rsidRDefault="00AB3625" w:rsidP="002B25F7">
      <w:pPr>
        <w:numPr>
          <w:ilvl w:val="0"/>
          <w:numId w:val="16"/>
        </w:numPr>
        <w:tabs>
          <w:tab w:val="clear" w:pos="360"/>
          <w:tab w:val="num" w:pos="0"/>
          <w:tab w:val="left" w:pos="1134"/>
        </w:tabs>
        <w:spacing w:line="360" w:lineRule="auto"/>
        <w:ind w:left="0" w:right="-284" w:firstLine="709"/>
        <w:contextualSpacing/>
        <w:jc w:val="both"/>
        <w:rPr>
          <w:sz w:val="28"/>
          <w:szCs w:val="28"/>
        </w:rPr>
      </w:pPr>
      <w:r>
        <w:rPr>
          <w:sz w:val="28"/>
          <w:szCs w:val="28"/>
        </w:rPr>
        <w:t xml:space="preserve">Генкин Б.М. Организация, нормирование и оплата труда на промышленных предприятиях: </w:t>
      </w:r>
      <w:r w:rsidR="002B25F7">
        <w:rPr>
          <w:sz w:val="28"/>
          <w:szCs w:val="28"/>
        </w:rPr>
        <w:t xml:space="preserve">учебник </w:t>
      </w:r>
      <w:r>
        <w:rPr>
          <w:sz w:val="28"/>
          <w:szCs w:val="28"/>
        </w:rPr>
        <w:t>для вузов. - М.: НОРМА, 2013. - 480 c.</w:t>
      </w:r>
    </w:p>
    <w:p w14:paraId="01237CDA" w14:textId="77777777" w:rsidR="00AB3625" w:rsidRDefault="00AB3625" w:rsidP="002B25F7">
      <w:pPr>
        <w:numPr>
          <w:ilvl w:val="0"/>
          <w:numId w:val="16"/>
        </w:numPr>
        <w:tabs>
          <w:tab w:val="clear" w:pos="360"/>
          <w:tab w:val="num" w:pos="0"/>
          <w:tab w:val="left" w:pos="1134"/>
        </w:tabs>
        <w:spacing w:line="360" w:lineRule="auto"/>
        <w:ind w:left="0" w:right="-284" w:firstLine="709"/>
        <w:contextualSpacing/>
        <w:jc w:val="both"/>
        <w:rPr>
          <w:sz w:val="28"/>
          <w:szCs w:val="28"/>
        </w:rPr>
      </w:pPr>
      <w:r>
        <w:rPr>
          <w:sz w:val="28"/>
          <w:szCs w:val="28"/>
        </w:rPr>
        <w:t xml:space="preserve">Еремина </w:t>
      </w:r>
      <w:proofErr w:type="spellStart"/>
      <w:r>
        <w:rPr>
          <w:sz w:val="28"/>
          <w:szCs w:val="28"/>
        </w:rPr>
        <w:t>И.В</w:t>
      </w:r>
      <w:proofErr w:type="spellEnd"/>
      <w:r>
        <w:rPr>
          <w:sz w:val="28"/>
          <w:szCs w:val="28"/>
        </w:rPr>
        <w:t xml:space="preserve">., </w:t>
      </w:r>
      <w:proofErr w:type="spellStart"/>
      <w:r>
        <w:rPr>
          <w:sz w:val="28"/>
          <w:szCs w:val="28"/>
        </w:rPr>
        <w:t>Рачек</w:t>
      </w:r>
      <w:proofErr w:type="spellEnd"/>
      <w:r>
        <w:rPr>
          <w:sz w:val="28"/>
          <w:szCs w:val="28"/>
        </w:rPr>
        <w:t xml:space="preserve"> </w:t>
      </w:r>
      <w:proofErr w:type="spellStart"/>
      <w:r>
        <w:rPr>
          <w:sz w:val="28"/>
          <w:szCs w:val="28"/>
        </w:rPr>
        <w:t>С.В</w:t>
      </w:r>
      <w:proofErr w:type="spellEnd"/>
      <w:r>
        <w:rPr>
          <w:sz w:val="28"/>
          <w:szCs w:val="28"/>
        </w:rPr>
        <w:t xml:space="preserve">. Бухгалтерский учет и анализ: учебное пособие. </w:t>
      </w:r>
      <w:r w:rsidR="000421EC">
        <w:rPr>
          <w:sz w:val="28"/>
          <w:szCs w:val="28"/>
        </w:rPr>
        <w:t xml:space="preserve">- </w:t>
      </w:r>
      <w:r>
        <w:rPr>
          <w:sz w:val="28"/>
          <w:szCs w:val="28"/>
        </w:rPr>
        <w:t xml:space="preserve">Екатеринбург: </w:t>
      </w:r>
      <w:proofErr w:type="spellStart"/>
      <w:r>
        <w:rPr>
          <w:sz w:val="28"/>
          <w:szCs w:val="28"/>
        </w:rPr>
        <w:t>УрГУПС</w:t>
      </w:r>
      <w:proofErr w:type="spellEnd"/>
      <w:r>
        <w:rPr>
          <w:sz w:val="28"/>
          <w:szCs w:val="28"/>
        </w:rPr>
        <w:t xml:space="preserve">, 2016. </w:t>
      </w:r>
      <w:r w:rsidR="00D156E4">
        <w:rPr>
          <w:sz w:val="28"/>
          <w:szCs w:val="28"/>
        </w:rPr>
        <w:t>-</w:t>
      </w:r>
      <w:r>
        <w:rPr>
          <w:sz w:val="28"/>
          <w:szCs w:val="28"/>
        </w:rPr>
        <w:t xml:space="preserve"> 412 с.</w:t>
      </w:r>
    </w:p>
    <w:p w14:paraId="49796AAC" w14:textId="77777777" w:rsidR="00AB3625" w:rsidRPr="00AB4841" w:rsidRDefault="00BA66CD" w:rsidP="002B25F7">
      <w:pPr>
        <w:numPr>
          <w:ilvl w:val="0"/>
          <w:numId w:val="16"/>
        </w:numPr>
        <w:tabs>
          <w:tab w:val="clear" w:pos="360"/>
          <w:tab w:val="num" w:pos="0"/>
          <w:tab w:val="left" w:pos="1134"/>
        </w:tabs>
        <w:spacing w:line="360" w:lineRule="auto"/>
        <w:ind w:left="0" w:right="-284" w:firstLine="709"/>
        <w:contextualSpacing/>
        <w:jc w:val="both"/>
        <w:rPr>
          <w:sz w:val="28"/>
          <w:szCs w:val="28"/>
        </w:rPr>
      </w:pPr>
      <w:r>
        <w:rPr>
          <w:sz w:val="28"/>
          <w:szCs w:val="28"/>
        </w:rPr>
        <w:t>Керимов В.Э. Бухгалтерский учет</w:t>
      </w:r>
      <w:r w:rsidR="00AB3625">
        <w:rPr>
          <w:sz w:val="28"/>
          <w:szCs w:val="28"/>
        </w:rPr>
        <w:t>: учебник для бакалавров</w:t>
      </w:r>
      <w:r>
        <w:rPr>
          <w:sz w:val="28"/>
          <w:szCs w:val="28"/>
        </w:rPr>
        <w:t>.</w:t>
      </w:r>
      <w:r w:rsidR="00AB3625">
        <w:rPr>
          <w:sz w:val="28"/>
          <w:szCs w:val="28"/>
        </w:rPr>
        <w:t xml:space="preserve"> </w:t>
      </w:r>
      <w:r>
        <w:rPr>
          <w:sz w:val="28"/>
          <w:szCs w:val="28"/>
        </w:rPr>
        <w:t>-</w:t>
      </w:r>
      <w:r w:rsidR="00AB3625">
        <w:rPr>
          <w:sz w:val="28"/>
          <w:szCs w:val="28"/>
        </w:rPr>
        <w:t xml:space="preserve"> М.: Дашков и К, 2015.</w:t>
      </w:r>
      <w:r>
        <w:rPr>
          <w:sz w:val="28"/>
          <w:szCs w:val="28"/>
        </w:rPr>
        <w:t xml:space="preserve"> -</w:t>
      </w:r>
      <w:r w:rsidR="00AB3625">
        <w:rPr>
          <w:sz w:val="28"/>
          <w:szCs w:val="28"/>
        </w:rPr>
        <w:t xml:space="preserve"> 583 c.</w:t>
      </w:r>
    </w:p>
    <w:p w14:paraId="51FE1A28" w14:textId="77777777" w:rsidR="00AB3625" w:rsidRDefault="00AB3625" w:rsidP="002B25F7">
      <w:pPr>
        <w:numPr>
          <w:ilvl w:val="0"/>
          <w:numId w:val="16"/>
        </w:numPr>
        <w:tabs>
          <w:tab w:val="clear" w:pos="360"/>
          <w:tab w:val="num" w:pos="0"/>
          <w:tab w:val="left" w:pos="1134"/>
        </w:tabs>
        <w:spacing w:line="360" w:lineRule="auto"/>
        <w:ind w:left="0" w:right="-284" w:firstLine="709"/>
        <w:contextualSpacing/>
        <w:jc w:val="both"/>
        <w:rPr>
          <w:sz w:val="28"/>
          <w:szCs w:val="28"/>
        </w:rPr>
      </w:pPr>
      <w:proofErr w:type="spellStart"/>
      <w:r>
        <w:rPr>
          <w:sz w:val="28"/>
          <w:szCs w:val="28"/>
        </w:rPr>
        <w:t>Миславская</w:t>
      </w:r>
      <w:proofErr w:type="spellEnd"/>
      <w:r>
        <w:rPr>
          <w:sz w:val="28"/>
          <w:szCs w:val="28"/>
        </w:rPr>
        <w:t xml:space="preserve"> </w:t>
      </w:r>
      <w:proofErr w:type="spellStart"/>
      <w:r>
        <w:rPr>
          <w:sz w:val="28"/>
          <w:szCs w:val="28"/>
        </w:rPr>
        <w:t>Н.А</w:t>
      </w:r>
      <w:proofErr w:type="spellEnd"/>
      <w:r>
        <w:rPr>
          <w:sz w:val="28"/>
          <w:szCs w:val="28"/>
        </w:rPr>
        <w:t>. Бухгалтерский учет</w:t>
      </w:r>
      <w:r w:rsidR="00B350DD">
        <w:rPr>
          <w:sz w:val="28"/>
          <w:szCs w:val="28"/>
        </w:rPr>
        <w:t>. У</w:t>
      </w:r>
      <w:r>
        <w:rPr>
          <w:sz w:val="28"/>
          <w:szCs w:val="28"/>
        </w:rPr>
        <w:t>чебник</w:t>
      </w:r>
      <w:r w:rsidR="00B350DD">
        <w:rPr>
          <w:sz w:val="28"/>
          <w:szCs w:val="28"/>
        </w:rPr>
        <w:t>.</w:t>
      </w:r>
      <w:r w:rsidR="00AB4841">
        <w:rPr>
          <w:sz w:val="28"/>
          <w:szCs w:val="28"/>
        </w:rPr>
        <w:t xml:space="preserve"> -</w:t>
      </w:r>
      <w:r>
        <w:rPr>
          <w:sz w:val="28"/>
          <w:szCs w:val="28"/>
        </w:rPr>
        <w:t xml:space="preserve"> М.: Дашков и К, 201</w:t>
      </w:r>
      <w:r w:rsidR="002240DA">
        <w:rPr>
          <w:sz w:val="28"/>
          <w:szCs w:val="28"/>
        </w:rPr>
        <w:t>7</w:t>
      </w:r>
      <w:r>
        <w:rPr>
          <w:sz w:val="28"/>
          <w:szCs w:val="28"/>
        </w:rPr>
        <w:t>.</w:t>
      </w:r>
      <w:r w:rsidR="00AB4841">
        <w:rPr>
          <w:sz w:val="28"/>
          <w:szCs w:val="28"/>
        </w:rPr>
        <w:t xml:space="preserve"> -</w:t>
      </w:r>
      <w:r>
        <w:rPr>
          <w:sz w:val="28"/>
          <w:szCs w:val="28"/>
        </w:rPr>
        <w:t xml:space="preserve"> 591 c.</w:t>
      </w:r>
    </w:p>
    <w:p w14:paraId="1C3E5563" w14:textId="77777777" w:rsidR="00AB3625" w:rsidRDefault="00AB3625" w:rsidP="002B25F7">
      <w:pPr>
        <w:numPr>
          <w:ilvl w:val="0"/>
          <w:numId w:val="16"/>
        </w:numPr>
        <w:tabs>
          <w:tab w:val="clear" w:pos="360"/>
          <w:tab w:val="num" w:pos="0"/>
          <w:tab w:val="left" w:pos="1134"/>
        </w:tabs>
        <w:spacing w:line="360" w:lineRule="auto"/>
        <w:ind w:left="0" w:right="-284" w:firstLine="709"/>
        <w:contextualSpacing/>
        <w:jc w:val="both"/>
        <w:rPr>
          <w:sz w:val="28"/>
          <w:szCs w:val="28"/>
        </w:rPr>
      </w:pPr>
      <w:r>
        <w:rPr>
          <w:sz w:val="28"/>
          <w:szCs w:val="28"/>
        </w:rPr>
        <w:t>Макушина Т.Н. Бухгалтерский ф</w:t>
      </w:r>
      <w:r w:rsidR="00B350DD">
        <w:rPr>
          <w:sz w:val="28"/>
          <w:szCs w:val="28"/>
        </w:rPr>
        <w:t>инансовый учет: учебное пособие.</w:t>
      </w:r>
      <w:r>
        <w:rPr>
          <w:sz w:val="28"/>
          <w:szCs w:val="28"/>
        </w:rPr>
        <w:t xml:space="preserve"> </w:t>
      </w:r>
      <w:r w:rsidR="00AB4841">
        <w:rPr>
          <w:sz w:val="28"/>
          <w:szCs w:val="28"/>
        </w:rPr>
        <w:t>-</w:t>
      </w:r>
      <w:r>
        <w:rPr>
          <w:sz w:val="28"/>
          <w:szCs w:val="28"/>
        </w:rPr>
        <w:t xml:space="preserve"> </w:t>
      </w:r>
      <w:proofErr w:type="spellStart"/>
      <w:r>
        <w:rPr>
          <w:sz w:val="28"/>
          <w:szCs w:val="28"/>
        </w:rPr>
        <w:t>Кинель</w:t>
      </w:r>
      <w:proofErr w:type="spellEnd"/>
      <w:r>
        <w:rPr>
          <w:sz w:val="28"/>
          <w:szCs w:val="28"/>
        </w:rPr>
        <w:t xml:space="preserve">: </w:t>
      </w:r>
      <w:proofErr w:type="spellStart"/>
      <w:r>
        <w:rPr>
          <w:sz w:val="28"/>
          <w:szCs w:val="28"/>
        </w:rPr>
        <w:t>РИЦ</w:t>
      </w:r>
      <w:proofErr w:type="spellEnd"/>
      <w:r>
        <w:rPr>
          <w:sz w:val="28"/>
          <w:szCs w:val="28"/>
        </w:rPr>
        <w:t xml:space="preserve"> </w:t>
      </w:r>
      <w:proofErr w:type="spellStart"/>
      <w:r>
        <w:rPr>
          <w:sz w:val="28"/>
          <w:szCs w:val="28"/>
        </w:rPr>
        <w:t>СГСХА</w:t>
      </w:r>
      <w:proofErr w:type="spellEnd"/>
      <w:r>
        <w:rPr>
          <w:sz w:val="28"/>
          <w:szCs w:val="28"/>
        </w:rPr>
        <w:t xml:space="preserve">, 2015. </w:t>
      </w:r>
      <w:r w:rsidR="00B350DD">
        <w:rPr>
          <w:sz w:val="28"/>
          <w:szCs w:val="28"/>
        </w:rPr>
        <w:t>-</w:t>
      </w:r>
      <w:r>
        <w:rPr>
          <w:sz w:val="28"/>
          <w:szCs w:val="28"/>
        </w:rPr>
        <w:t xml:space="preserve"> 375 с.</w:t>
      </w:r>
    </w:p>
    <w:p w14:paraId="1E5E7D2D" w14:textId="77777777" w:rsidR="00AB3625" w:rsidRDefault="00AB3625" w:rsidP="002B25F7">
      <w:pPr>
        <w:numPr>
          <w:ilvl w:val="0"/>
          <w:numId w:val="16"/>
        </w:numPr>
        <w:tabs>
          <w:tab w:val="clear" w:pos="360"/>
          <w:tab w:val="num" w:pos="0"/>
          <w:tab w:val="left" w:pos="1134"/>
        </w:tabs>
        <w:spacing w:line="360" w:lineRule="auto"/>
        <w:ind w:left="0" w:right="-284" w:firstLine="709"/>
        <w:contextualSpacing/>
        <w:jc w:val="both"/>
        <w:rPr>
          <w:sz w:val="28"/>
          <w:szCs w:val="28"/>
        </w:rPr>
      </w:pPr>
      <w:r>
        <w:rPr>
          <w:sz w:val="28"/>
          <w:szCs w:val="28"/>
        </w:rPr>
        <w:t>Нечаев А.С. Бухгалтерский учет, анализ и аудит внешнеэкономической деятельности: учебник</w:t>
      </w:r>
      <w:r w:rsidR="00DB6E6A">
        <w:rPr>
          <w:sz w:val="28"/>
          <w:szCs w:val="28"/>
        </w:rPr>
        <w:t>.</w:t>
      </w:r>
      <w:r>
        <w:rPr>
          <w:sz w:val="28"/>
          <w:szCs w:val="28"/>
        </w:rPr>
        <w:t xml:space="preserve"> </w:t>
      </w:r>
      <w:r w:rsidR="00DB6E6A">
        <w:rPr>
          <w:sz w:val="28"/>
          <w:szCs w:val="28"/>
        </w:rPr>
        <w:t>-</w:t>
      </w:r>
      <w:r>
        <w:rPr>
          <w:sz w:val="28"/>
          <w:szCs w:val="28"/>
        </w:rPr>
        <w:t xml:space="preserve"> 3-е изд. </w:t>
      </w:r>
      <w:r w:rsidR="00DB6E6A">
        <w:rPr>
          <w:sz w:val="28"/>
          <w:szCs w:val="28"/>
        </w:rPr>
        <w:t>-</w:t>
      </w:r>
      <w:r>
        <w:rPr>
          <w:sz w:val="28"/>
          <w:szCs w:val="28"/>
        </w:rPr>
        <w:t xml:space="preserve"> М.: НИЦ ИНФРА-М, 2016. </w:t>
      </w:r>
      <w:r w:rsidR="00A81B0A">
        <w:rPr>
          <w:sz w:val="28"/>
          <w:szCs w:val="28"/>
        </w:rPr>
        <w:t>-</w:t>
      </w:r>
      <w:r>
        <w:rPr>
          <w:sz w:val="28"/>
          <w:szCs w:val="28"/>
        </w:rPr>
        <w:t xml:space="preserve"> 368 с.</w:t>
      </w:r>
    </w:p>
    <w:p w14:paraId="29F4E265" w14:textId="77777777" w:rsidR="004A3B1B" w:rsidRDefault="00AB3625" w:rsidP="002B25F7">
      <w:pPr>
        <w:numPr>
          <w:ilvl w:val="0"/>
          <w:numId w:val="16"/>
        </w:numPr>
        <w:tabs>
          <w:tab w:val="clear" w:pos="360"/>
          <w:tab w:val="num" w:pos="0"/>
          <w:tab w:val="left" w:pos="1134"/>
        </w:tabs>
        <w:spacing w:line="360" w:lineRule="auto"/>
        <w:ind w:left="0" w:right="-284" w:firstLine="709"/>
        <w:contextualSpacing/>
        <w:jc w:val="both"/>
        <w:rPr>
          <w:sz w:val="28"/>
          <w:szCs w:val="28"/>
        </w:rPr>
      </w:pPr>
      <w:r w:rsidRPr="000421EC">
        <w:rPr>
          <w:sz w:val="28"/>
          <w:szCs w:val="28"/>
        </w:rPr>
        <w:t>Юшин Г.Д. Оплата труда</w:t>
      </w:r>
      <w:r w:rsidR="00A81B0A" w:rsidRPr="000421EC">
        <w:rPr>
          <w:sz w:val="28"/>
          <w:szCs w:val="28"/>
        </w:rPr>
        <w:t>.</w:t>
      </w:r>
      <w:r w:rsidRPr="000421EC">
        <w:rPr>
          <w:sz w:val="28"/>
          <w:szCs w:val="28"/>
        </w:rPr>
        <w:t xml:space="preserve"> </w:t>
      </w:r>
      <w:r w:rsidR="00A81B0A" w:rsidRPr="000421EC">
        <w:rPr>
          <w:sz w:val="28"/>
          <w:szCs w:val="28"/>
        </w:rPr>
        <w:t>-</w:t>
      </w:r>
      <w:r w:rsidRPr="000421EC">
        <w:rPr>
          <w:sz w:val="28"/>
          <w:szCs w:val="28"/>
        </w:rPr>
        <w:t xml:space="preserve"> Воронеж: Воронежский государственный архитектурно-строительный университет, 201</w:t>
      </w:r>
      <w:r w:rsidR="002240DA" w:rsidRPr="000421EC">
        <w:rPr>
          <w:sz w:val="28"/>
          <w:szCs w:val="28"/>
        </w:rPr>
        <w:t>8</w:t>
      </w:r>
      <w:r w:rsidRPr="000421EC">
        <w:rPr>
          <w:sz w:val="28"/>
          <w:szCs w:val="28"/>
        </w:rPr>
        <w:t xml:space="preserve">. </w:t>
      </w:r>
      <w:r w:rsidR="00A81B0A" w:rsidRPr="000421EC">
        <w:rPr>
          <w:sz w:val="28"/>
          <w:szCs w:val="28"/>
        </w:rPr>
        <w:t>-</w:t>
      </w:r>
      <w:r w:rsidRPr="000421EC">
        <w:rPr>
          <w:sz w:val="28"/>
          <w:szCs w:val="28"/>
        </w:rPr>
        <w:t xml:space="preserve"> 178 c.</w:t>
      </w:r>
    </w:p>
    <w:p w14:paraId="329DF543" w14:textId="77777777" w:rsidR="00F52079" w:rsidRDefault="00F52079" w:rsidP="000421EC">
      <w:pPr>
        <w:tabs>
          <w:tab w:val="num" w:pos="0"/>
        </w:tabs>
        <w:spacing w:after="200" w:line="276" w:lineRule="auto"/>
        <w:ind w:left="709" w:right="-284"/>
        <w:contextualSpacing/>
        <w:jc w:val="both"/>
        <w:rPr>
          <w:sz w:val="28"/>
          <w:szCs w:val="28"/>
        </w:rPr>
      </w:pPr>
    </w:p>
    <w:p w14:paraId="70D6EA7F" w14:textId="77777777" w:rsidR="00F52079" w:rsidRDefault="00F52079" w:rsidP="000421EC">
      <w:pPr>
        <w:tabs>
          <w:tab w:val="num" w:pos="0"/>
        </w:tabs>
        <w:spacing w:after="200" w:line="276" w:lineRule="auto"/>
        <w:ind w:left="709" w:right="-284"/>
        <w:contextualSpacing/>
        <w:jc w:val="both"/>
        <w:rPr>
          <w:sz w:val="28"/>
          <w:szCs w:val="28"/>
        </w:rPr>
      </w:pPr>
    </w:p>
    <w:p w14:paraId="7FEEFE32" w14:textId="77777777" w:rsidR="00F52079" w:rsidRDefault="00F52079" w:rsidP="000421EC">
      <w:pPr>
        <w:tabs>
          <w:tab w:val="num" w:pos="0"/>
        </w:tabs>
        <w:spacing w:after="200" w:line="276" w:lineRule="auto"/>
        <w:ind w:left="709" w:right="-284"/>
        <w:contextualSpacing/>
        <w:jc w:val="both"/>
        <w:rPr>
          <w:sz w:val="28"/>
          <w:szCs w:val="28"/>
        </w:rPr>
        <w:sectPr w:rsidR="00F52079" w:rsidSect="00457B6D">
          <w:pgSz w:w="11909" w:h="16834"/>
          <w:pgMar w:top="1134" w:right="851" w:bottom="1134" w:left="1701" w:header="720" w:footer="967" w:gutter="0"/>
          <w:pgNumType w:start="3"/>
          <w:cols w:space="60"/>
          <w:noEndnote/>
          <w:docGrid w:linePitch="326"/>
        </w:sectPr>
      </w:pPr>
    </w:p>
    <w:p w14:paraId="0E9AD24E" w14:textId="77777777" w:rsidR="00F17415" w:rsidRPr="0099622F" w:rsidRDefault="002B25F7" w:rsidP="00F17415">
      <w:pPr>
        <w:spacing w:line="360" w:lineRule="auto"/>
        <w:ind w:right="-284"/>
        <w:contextualSpacing/>
        <w:jc w:val="right"/>
        <w:rPr>
          <w:sz w:val="28"/>
          <w:szCs w:val="28"/>
        </w:rPr>
      </w:pPr>
      <w:r w:rsidRPr="0099622F">
        <w:rPr>
          <w:sz w:val="28"/>
          <w:szCs w:val="28"/>
        </w:rPr>
        <w:t xml:space="preserve">ПРИЛОЖЕНИЕ </w:t>
      </w:r>
      <w:r w:rsidR="00F17415" w:rsidRPr="0099622F">
        <w:rPr>
          <w:sz w:val="28"/>
          <w:szCs w:val="28"/>
        </w:rPr>
        <w:t>1</w:t>
      </w:r>
    </w:p>
    <w:p w14:paraId="6482C3D7" w14:textId="77777777" w:rsidR="00F17415" w:rsidRPr="002B25F7" w:rsidRDefault="00F17415" w:rsidP="002B25F7">
      <w:pPr>
        <w:tabs>
          <w:tab w:val="num" w:pos="0"/>
        </w:tabs>
        <w:spacing w:after="200" w:line="276" w:lineRule="auto"/>
        <w:ind w:left="709" w:right="-284" w:hanging="709"/>
        <w:contextualSpacing/>
        <w:jc w:val="center"/>
        <w:rPr>
          <w:b/>
          <w:sz w:val="28"/>
          <w:szCs w:val="28"/>
        </w:rPr>
      </w:pPr>
      <w:r w:rsidRPr="002B25F7">
        <w:rPr>
          <w:b/>
          <w:sz w:val="28"/>
          <w:szCs w:val="28"/>
        </w:rPr>
        <w:t>Расчетная ведомость</w:t>
      </w:r>
    </w:p>
    <w:p w14:paraId="079FF037" w14:textId="77777777" w:rsidR="00F17415" w:rsidRDefault="00F17415" w:rsidP="00DA371E">
      <w:pPr>
        <w:spacing w:line="360" w:lineRule="auto"/>
        <w:ind w:right="-284"/>
        <w:contextualSpacing/>
        <w:jc w:val="right"/>
        <w:rPr>
          <w:sz w:val="28"/>
          <w:szCs w:val="28"/>
        </w:rPr>
      </w:pPr>
    </w:p>
    <w:p w14:paraId="1DCF310B" w14:textId="77777777" w:rsidR="00F17415" w:rsidRDefault="00F17415" w:rsidP="00DA371E">
      <w:pPr>
        <w:spacing w:line="360" w:lineRule="auto"/>
        <w:ind w:right="-284"/>
        <w:contextualSpacing/>
        <w:jc w:val="right"/>
        <w:rPr>
          <w:sz w:val="28"/>
          <w:szCs w:val="28"/>
        </w:rPr>
      </w:pPr>
      <w:r>
        <w:rPr>
          <w:noProof/>
          <w:sz w:val="28"/>
          <w:szCs w:val="28"/>
        </w:rPr>
        <w:drawing>
          <wp:inline distT="0" distB="0" distL="0" distR="0" wp14:anchorId="0B00C052" wp14:editId="36DED265">
            <wp:extent cx="9396694" cy="4497572"/>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391766" cy="4495213"/>
                    </a:xfrm>
                    <a:prstGeom prst="rect">
                      <a:avLst/>
                    </a:prstGeom>
                    <a:noFill/>
                  </pic:spPr>
                </pic:pic>
              </a:graphicData>
            </a:graphic>
          </wp:inline>
        </w:drawing>
      </w:r>
    </w:p>
    <w:p w14:paraId="30993C47" w14:textId="77777777" w:rsidR="00F17415" w:rsidRDefault="00F17415" w:rsidP="00DA371E">
      <w:pPr>
        <w:spacing w:line="360" w:lineRule="auto"/>
        <w:ind w:right="-284"/>
        <w:contextualSpacing/>
        <w:jc w:val="right"/>
        <w:rPr>
          <w:sz w:val="28"/>
          <w:szCs w:val="28"/>
        </w:rPr>
      </w:pPr>
    </w:p>
    <w:p w14:paraId="01AA3C00" w14:textId="77777777" w:rsidR="002B25F7" w:rsidRDefault="002B25F7" w:rsidP="00DA371E">
      <w:pPr>
        <w:spacing w:line="360" w:lineRule="auto"/>
        <w:ind w:right="-284"/>
        <w:contextualSpacing/>
        <w:jc w:val="right"/>
      </w:pPr>
    </w:p>
    <w:p w14:paraId="7ACC750F" w14:textId="77777777" w:rsidR="004A3B1B" w:rsidRPr="002B25F7" w:rsidRDefault="00DA371E" w:rsidP="00DA371E">
      <w:pPr>
        <w:spacing w:line="360" w:lineRule="auto"/>
        <w:ind w:right="-284"/>
        <w:contextualSpacing/>
        <w:jc w:val="right"/>
      </w:pPr>
      <w:r w:rsidRPr="002B25F7">
        <w:t>Про</w:t>
      </w:r>
      <w:r w:rsidR="00CB5DF4" w:rsidRPr="002B25F7">
        <w:t>должение приложения 1</w:t>
      </w:r>
    </w:p>
    <w:p w14:paraId="10B3AEF9" w14:textId="77777777" w:rsidR="00ED086D" w:rsidRDefault="00CB5DF4" w:rsidP="000421EC">
      <w:pPr>
        <w:spacing w:line="360" w:lineRule="auto"/>
        <w:ind w:right="-284"/>
        <w:contextualSpacing/>
        <w:rPr>
          <w:sz w:val="28"/>
          <w:szCs w:val="28"/>
        </w:rPr>
      </w:pPr>
      <w:r w:rsidRPr="00CB5DF4">
        <w:rPr>
          <w:noProof/>
        </w:rPr>
        <w:drawing>
          <wp:inline distT="0" distB="0" distL="0" distR="0" wp14:anchorId="1D3A46E8" wp14:editId="5FBF006E">
            <wp:extent cx="9249410" cy="3135535"/>
            <wp:effectExtent l="0" t="0" r="0" b="825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249410" cy="3135535"/>
                    </a:xfrm>
                    <a:prstGeom prst="rect">
                      <a:avLst/>
                    </a:prstGeom>
                    <a:noFill/>
                    <a:ln>
                      <a:noFill/>
                    </a:ln>
                  </pic:spPr>
                </pic:pic>
              </a:graphicData>
            </a:graphic>
          </wp:inline>
        </w:drawing>
      </w:r>
    </w:p>
    <w:p w14:paraId="584C4279" w14:textId="77777777" w:rsidR="00ED086D" w:rsidRPr="00ED086D" w:rsidRDefault="00ED086D" w:rsidP="00ED086D">
      <w:pPr>
        <w:rPr>
          <w:sz w:val="28"/>
          <w:szCs w:val="28"/>
        </w:rPr>
      </w:pPr>
    </w:p>
    <w:p w14:paraId="009F08C2" w14:textId="77777777" w:rsidR="00ED086D" w:rsidRDefault="00ED086D" w:rsidP="00ED086D">
      <w:pPr>
        <w:rPr>
          <w:sz w:val="28"/>
          <w:szCs w:val="28"/>
        </w:rPr>
      </w:pPr>
    </w:p>
    <w:p w14:paraId="701FA40F" w14:textId="77777777" w:rsidR="00A317F7" w:rsidRDefault="00ED086D" w:rsidP="00ED086D">
      <w:pPr>
        <w:tabs>
          <w:tab w:val="left" w:pos="13780"/>
        </w:tabs>
        <w:rPr>
          <w:sz w:val="28"/>
          <w:szCs w:val="28"/>
        </w:rPr>
      </w:pPr>
      <w:r>
        <w:rPr>
          <w:sz w:val="28"/>
          <w:szCs w:val="28"/>
        </w:rPr>
        <w:tab/>
      </w:r>
    </w:p>
    <w:p w14:paraId="08E5CC63" w14:textId="77777777" w:rsidR="00ED086D" w:rsidRDefault="00ED086D" w:rsidP="00ED086D">
      <w:pPr>
        <w:tabs>
          <w:tab w:val="left" w:pos="13780"/>
        </w:tabs>
        <w:rPr>
          <w:sz w:val="28"/>
          <w:szCs w:val="28"/>
        </w:rPr>
      </w:pPr>
    </w:p>
    <w:p w14:paraId="72DEB76C" w14:textId="77777777" w:rsidR="00ED086D" w:rsidRDefault="00ED086D" w:rsidP="00ED086D">
      <w:pPr>
        <w:tabs>
          <w:tab w:val="left" w:pos="13780"/>
        </w:tabs>
        <w:rPr>
          <w:sz w:val="28"/>
          <w:szCs w:val="28"/>
        </w:rPr>
      </w:pPr>
    </w:p>
    <w:p w14:paraId="652F92AF" w14:textId="77777777" w:rsidR="00ED086D" w:rsidRDefault="00ED086D" w:rsidP="00ED086D">
      <w:pPr>
        <w:tabs>
          <w:tab w:val="left" w:pos="13780"/>
        </w:tabs>
        <w:rPr>
          <w:sz w:val="28"/>
          <w:szCs w:val="28"/>
        </w:rPr>
      </w:pPr>
    </w:p>
    <w:p w14:paraId="6D1B2581" w14:textId="77777777" w:rsidR="00ED086D" w:rsidRDefault="00ED086D" w:rsidP="00ED086D">
      <w:pPr>
        <w:tabs>
          <w:tab w:val="left" w:pos="13780"/>
        </w:tabs>
        <w:rPr>
          <w:sz w:val="28"/>
          <w:szCs w:val="28"/>
        </w:rPr>
      </w:pPr>
    </w:p>
    <w:p w14:paraId="457AAF36" w14:textId="77777777" w:rsidR="00ED086D" w:rsidRDefault="00ED086D" w:rsidP="00ED086D">
      <w:pPr>
        <w:tabs>
          <w:tab w:val="left" w:pos="13780"/>
        </w:tabs>
        <w:rPr>
          <w:sz w:val="28"/>
          <w:szCs w:val="28"/>
        </w:rPr>
      </w:pPr>
    </w:p>
    <w:p w14:paraId="0EA09372" w14:textId="77777777" w:rsidR="00ED086D" w:rsidRDefault="00ED086D" w:rsidP="00ED086D">
      <w:pPr>
        <w:tabs>
          <w:tab w:val="left" w:pos="13780"/>
        </w:tabs>
        <w:rPr>
          <w:sz w:val="28"/>
          <w:szCs w:val="28"/>
        </w:rPr>
      </w:pPr>
    </w:p>
    <w:p w14:paraId="41453450" w14:textId="77777777" w:rsidR="00ED086D" w:rsidRDefault="00ED086D" w:rsidP="00ED086D">
      <w:pPr>
        <w:tabs>
          <w:tab w:val="left" w:pos="13780"/>
        </w:tabs>
        <w:rPr>
          <w:sz w:val="28"/>
          <w:szCs w:val="28"/>
        </w:rPr>
      </w:pPr>
    </w:p>
    <w:p w14:paraId="16F4A7DF" w14:textId="77777777" w:rsidR="002B25F7" w:rsidRDefault="002B25F7" w:rsidP="00ED086D">
      <w:pPr>
        <w:tabs>
          <w:tab w:val="left" w:pos="13780"/>
        </w:tabs>
        <w:jc w:val="right"/>
        <w:rPr>
          <w:b/>
          <w:sz w:val="28"/>
          <w:szCs w:val="28"/>
        </w:rPr>
      </w:pPr>
    </w:p>
    <w:p w14:paraId="42D8E270" w14:textId="77777777" w:rsidR="00ED086D" w:rsidRPr="00455F6E" w:rsidRDefault="002B25F7" w:rsidP="00ED086D">
      <w:pPr>
        <w:tabs>
          <w:tab w:val="left" w:pos="13780"/>
        </w:tabs>
        <w:jc w:val="right"/>
        <w:rPr>
          <w:sz w:val="28"/>
          <w:szCs w:val="28"/>
        </w:rPr>
      </w:pPr>
      <w:r w:rsidRPr="00455F6E">
        <w:rPr>
          <w:sz w:val="28"/>
          <w:szCs w:val="28"/>
        </w:rPr>
        <w:t>ПРИЛОЖЕНИЕ 2</w:t>
      </w:r>
    </w:p>
    <w:p w14:paraId="1573C705" w14:textId="77777777" w:rsidR="00ED086D" w:rsidRPr="002B25F7" w:rsidRDefault="00ED086D" w:rsidP="00ED086D">
      <w:pPr>
        <w:tabs>
          <w:tab w:val="left" w:pos="13780"/>
        </w:tabs>
        <w:jc w:val="center"/>
        <w:rPr>
          <w:b/>
          <w:sz w:val="28"/>
          <w:szCs w:val="28"/>
        </w:rPr>
      </w:pPr>
      <w:r w:rsidRPr="002B25F7">
        <w:rPr>
          <w:b/>
          <w:sz w:val="28"/>
          <w:szCs w:val="28"/>
        </w:rPr>
        <w:t>Расчетно-платежная ведомость</w:t>
      </w:r>
    </w:p>
    <w:p w14:paraId="15A6C69D" w14:textId="77777777" w:rsidR="00ED086D" w:rsidRDefault="00ED086D" w:rsidP="00ED086D">
      <w:pPr>
        <w:tabs>
          <w:tab w:val="left" w:pos="13780"/>
        </w:tabs>
        <w:jc w:val="center"/>
        <w:rPr>
          <w:sz w:val="28"/>
          <w:szCs w:val="28"/>
        </w:rPr>
      </w:pPr>
      <w:r w:rsidRPr="00ED086D">
        <w:rPr>
          <w:noProof/>
        </w:rPr>
        <w:drawing>
          <wp:inline distT="0" distB="0" distL="0" distR="0" wp14:anchorId="3D80671C" wp14:editId="02006D46">
            <wp:extent cx="8638724" cy="54864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654340" cy="5496318"/>
                    </a:xfrm>
                    <a:prstGeom prst="rect">
                      <a:avLst/>
                    </a:prstGeom>
                    <a:noFill/>
                    <a:ln>
                      <a:noFill/>
                    </a:ln>
                  </pic:spPr>
                </pic:pic>
              </a:graphicData>
            </a:graphic>
          </wp:inline>
        </w:drawing>
      </w:r>
    </w:p>
    <w:p w14:paraId="3A1E2690" w14:textId="77777777" w:rsidR="00CB5DF4" w:rsidRPr="00455F6E" w:rsidRDefault="002B25F7" w:rsidP="00564EDB">
      <w:pPr>
        <w:tabs>
          <w:tab w:val="left" w:pos="13780"/>
        </w:tabs>
        <w:jc w:val="right"/>
        <w:rPr>
          <w:sz w:val="28"/>
          <w:szCs w:val="28"/>
        </w:rPr>
      </w:pPr>
      <w:bookmarkStart w:id="9" w:name="_GoBack"/>
      <w:r w:rsidRPr="00455F6E">
        <w:rPr>
          <w:sz w:val="28"/>
          <w:szCs w:val="28"/>
        </w:rPr>
        <w:t>ПРИЛОЖЕНИЕ 3</w:t>
      </w:r>
    </w:p>
    <w:bookmarkEnd w:id="9"/>
    <w:p w14:paraId="31BA3EA0" w14:textId="77777777" w:rsidR="00564EDB" w:rsidRPr="002B25F7" w:rsidRDefault="00564EDB" w:rsidP="00564EDB">
      <w:pPr>
        <w:tabs>
          <w:tab w:val="left" w:pos="13780"/>
        </w:tabs>
        <w:jc w:val="center"/>
        <w:rPr>
          <w:b/>
          <w:sz w:val="28"/>
          <w:szCs w:val="28"/>
        </w:rPr>
      </w:pPr>
      <w:r w:rsidRPr="002B25F7">
        <w:rPr>
          <w:b/>
          <w:sz w:val="28"/>
          <w:szCs w:val="28"/>
        </w:rPr>
        <w:t>Лицевой счет</w:t>
      </w:r>
    </w:p>
    <w:p w14:paraId="51015192" w14:textId="77777777" w:rsidR="00564EDB" w:rsidRDefault="00564EDB" w:rsidP="00564EDB">
      <w:pPr>
        <w:tabs>
          <w:tab w:val="left" w:pos="13780"/>
        </w:tabs>
        <w:jc w:val="center"/>
        <w:rPr>
          <w:sz w:val="28"/>
          <w:szCs w:val="28"/>
        </w:rPr>
      </w:pPr>
    </w:p>
    <w:p w14:paraId="3AA338E3" w14:textId="77777777" w:rsidR="00564EDB" w:rsidRDefault="00564EDB" w:rsidP="00564EDB">
      <w:pPr>
        <w:tabs>
          <w:tab w:val="left" w:pos="13780"/>
        </w:tabs>
        <w:jc w:val="center"/>
        <w:rPr>
          <w:sz w:val="28"/>
          <w:szCs w:val="28"/>
        </w:rPr>
      </w:pPr>
      <w:r w:rsidRPr="00564EDB">
        <w:rPr>
          <w:noProof/>
        </w:rPr>
        <w:drawing>
          <wp:inline distT="0" distB="0" distL="0" distR="0" wp14:anchorId="656CD092" wp14:editId="1A8A6F73">
            <wp:extent cx="9249410" cy="4568406"/>
            <wp:effectExtent l="0" t="0" r="8890" b="381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249410" cy="4568406"/>
                    </a:xfrm>
                    <a:prstGeom prst="rect">
                      <a:avLst/>
                    </a:prstGeom>
                    <a:noFill/>
                    <a:ln>
                      <a:noFill/>
                    </a:ln>
                  </pic:spPr>
                </pic:pic>
              </a:graphicData>
            </a:graphic>
          </wp:inline>
        </w:drawing>
      </w:r>
    </w:p>
    <w:p w14:paraId="22CA370E" w14:textId="77777777" w:rsidR="002C597B" w:rsidRDefault="002C597B" w:rsidP="00564EDB">
      <w:pPr>
        <w:tabs>
          <w:tab w:val="left" w:pos="13780"/>
        </w:tabs>
        <w:jc w:val="center"/>
        <w:rPr>
          <w:sz w:val="28"/>
          <w:szCs w:val="28"/>
        </w:rPr>
      </w:pPr>
    </w:p>
    <w:p w14:paraId="42AEDEB7" w14:textId="77777777" w:rsidR="002C597B" w:rsidRDefault="002C597B" w:rsidP="00564EDB">
      <w:pPr>
        <w:tabs>
          <w:tab w:val="left" w:pos="13780"/>
        </w:tabs>
        <w:jc w:val="center"/>
        <w:rPr>
          <w:sz w:val="28"/>
          <w:szCs w:val="28"/>
        </w:rPr>
      </w:pPr>
    </w:p>
    <w:p w14:paraId="49A2E906" w14:textId="77777777" w:rsidR="002B25F7" w:rsidRDefault="002B25F7" w:rsidP="002C597B">
      <w:pPr>
        <w:tabs>
          <w:tab w:val="left" w:pos="13780"/>
        </w:tabs>
        <w:jc w:val="right"/>
      </w:pPr>
    </w:p>
    <w:p w14:paraId="09D25D28" w14:textId="77777777" w:rsidR="002C597B" w:rsidRPr="002B25F7" w:rsidRDefault="002C597B" w:rsidP="002C597B">
      <w:pPr>
        <w:tabs>
          <w:tab w:val="left" w:pos="13780"/>
        </w:tabs>
        <w:jc w:val="right"/>
      </w:pPr>
      <w:r w:rsidRPr="002B25F7">
        <w:t>Продолжение приложения 3</w:t>
      </w:r>
    </w:p>
    <w:p w14:paraId="664C7011" w14:textId="77777777" w:rsidR="002C597B" w:rsidRPr="00ED086D" w:rsidRDefault="002C597B" w:rsidP="002C597B">
      <w:pPr>
        <w:tabs>
          <w:tab w:val="left" w:pos="13780"/>
        </w:tabs>
        <w:jc w:val="right"/>
        <w:rPr>
          <w:sz w:val="28"/>
          <w:szCs w:val="28"/>
        </w:rPr>
      </w:pPr>
      <w:r w:rsidRPr="002C597B">
        <w:rPr>
          <w:noProof/>
        </w:rPr>
        <w:drawing>
          <wp:inline distT="0" distB="0" distL="0" distR="0" wp14:anchorId="4BE2434D" wp14:editId="423CC77A">
            <wp:extent cx="9249410" cy="2586389"/>
            <wp:effectExtent l="0" t="0" r="8890" b="444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249410" cy="2586389"/>
                    </a:xfrm>
                    <a:prstGeom prst="rect">
                      <a:avLst/>
                    </a:prstGeom>
                    <a:noFill/>
                    <a:ln>
                      <a:noFill/>
                    </a:ln>
                  </pic:spPr>
                </pic:pic>
              </a:graphicData>
            </a:graphic>
          </wp:inline>
        </w:drawing>
      </w:r>
    </w:p>
    <w:sectPr w:rsidR="002C597B" w:rsidRPr="00ED086D" w:rsidSect="00251F2E">
      <w:pgSz w:w="16834" w:h="11909" w:orient="landscape"/>
      <w:pgMar w:top="851" w:right="1134" w:bottom="1701" w:left="1134" w:header="720" w:footer="720" w:gutter="0"/>
      <w:pgNumType w:start="52"/>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903FE" w14:textId="77777777" w:rsidR="00F74738" w:rsidRDefault="00F74738" w:rsidP="00F5750B">
      <w:r>
        <w:separator/>
      </w:r>
    </w:p>
  </w:endnote>
  <w:endnote w:type="continuationSeparator" w:id="0">
    <w:p w14:paraId="5931C039" w14:textId="77777777" w:rsidR="00F74738" w:rsidRDefault="00F74738" w:rsidP="00F57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Полужирный">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8543977"/>
      <w:docPartObj>
        <w:docPartGallery w:val="Page Numbers (Bottom of Page)"/>
        <w:docPartUnique/>
      </w:docPartObj>
    </w:sdtPr>
    <w:sdtEndPr/>
    <w:sdtContent>
      <w:p w14:paraId="2534BA9D" w14:textId="77777777" w:rsidR="008820C8" w:rsidRDefault="008820C8" w:rsidP="00D73512">
        <w:pPr>
          <w:pStyle w:val="aa"/>
          <w:jc w:val="center"/>
        </w:pPr>
        <w:r>
          <w:fldChar w:fldCharType="begin"/>
        </w:r>
        <w:r>
          <w:instrText>PAGE   \* MERGEFORMAT</w:instrText>
        </w:r>
        <w:r>
          <w:fldChar w:fldCharType="separate"/>
        </w:r>
        <w:r w:rsidR="00455F6E">
          <w:rPr>
            <w:noProof/>
          </w:rPr>
          <w:t>56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CD7AC1" w14:textId="77777777" w:rsidR="00F74738" w:rsidRDefault="00F74738" w:rsidP="00F5750B">
      <w:r>
        <w:separator/>
      </w:r>
    </w:p>
  </w:footnote>
  <w:footnote w:type="continuationSeparator" w:id="0">
    <w:p w14:paraId="66EE72B5" w14:textId="77777777" w:rsidR="00F74738" w:rsidRDefault="00F74738" w:rsidP="00F575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154CA"/>
    <w:multiLevelType w:val="multilevel"/>
    <w:tmpl w:val="EBE2D1AC"/>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1861A4B"/>
    <w:multiLevelType w:val="hybridMultilevel"/>
    <w:tmpl w:val="2B1E7CE0"/>
    <w:lvl w:ilvl="0" w:tplc="E55EE7D2">
      <w:start w:val="1"/>
      <w:numFmt w:val="decimal"/>
      <w:lvlText w:val="%1."/>
      <w:lvlJc w:val="left"/>
      <w:pPr>
        <w:tabs>
          <w:tab w:val="num" w:pos="1072"/>
        </w:tabs>
        <w:ind w:left="0" w:firstLine="709"/>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C01A1D"/>
    <w:multiLevelType w:val="hybridMultilevel"/>
    <w:tmpl w:val="F43674AE"/>
    <w:lvl w:ilvl="0" w:tplc="17E4C386">
      <w:start w:val="1"/>
      <w:numFmt w:val="decimal"/>
      <w:lvlText w:val="%1."/>
      <w:lvlJc w:val="left"/>
      <w:pPr>
        <w:ind w:left="2588" w:hanging="117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CC0417D"/>
    <w:multiLevelType w:val="hybridMultilevel"/>
    <w:tmpl w:val="1B90BE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EF27C8E"/>
    <w:multiLevelType w:val="hybridMultilevel"/>
    <w:tmpl w:val="D5E66A80"/>
    <w:lvl w:ilvl="0" w:tplc="96245C68">
      <w:start w:val="1"/>
      <w:numFmt w:val="bullet"/>
      <w:lvlText w:val=""/>
      <w:lvlJc w:val="left"/>
      <w:pPr>
        <w:tabs>
          <w:tab w:val="num" w:pos="1819"/>
        </w:tabs>
        <w:ind w:left="1819" w:hanging="1110"/>
      </w:pPr>
      <w:rPr>
        <w:rFonts w:ascii="Symbol" w:hAnsi="Symbol"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5">
    <w:nsid w:val="12CF5384"/>
    <w:multiLevelType w:val="hybridMultilevel"/>
    <w:tmpl w:val="8C703E34"/>
    <w:lvl w:ilvl="0" w:tplc="96245C68">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
    <w:nsid w:val="135142CF"/>
    <w:multiLevelType w:val="hybridMultilevel"/>
    <w:tmpl w:val="68CCF1C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6CF38D8"/>
    <w:multiLevelType w:val="hybridMultilevel"/>
    <w:tmpl w:val="348EAD64"/>
    <w:lvl w:ilvl="0" w:tplc="8DA21476">
      <w:start w:val="1"/>
      <w:numFmt w:val="bullet"/>
      <w:lvlText w:val="−"/>
      <w:lvlJc w:val="left"/>
      <w:pPr>
        <w:tabs>
          <w:tab w:val="num" w:pos="1072"/>
        </w:tabs>
        <w:ind w:left="0" w:firstLine="709"/>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D5C0EE1"/>
    <w:multiLevelType w:val="hybridMultilevel"/>
    <w:tmpl w:val="06EAAAE6"/>
    <w:lvl w:ilvl="0" w:tplc="7BB0A1FE">
      <w:start w:val="1"/>
      <w:numFmt w:val="bullet"/>
      <w:lvlText w:val="−"/>
      <w:lvlJc w:val="left"/>
      <w:pPr>
        <w:tabs>
          <w:tab w:val="num" w:pos="1072"/>
        </w:tabs>
        <w:ind w:left="0" w:firstLine="709"/>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1FB55FE"/>
    <w:multiLevelType w:val="hybridMultilevel"/>
    <w:tmpl w:val="73D05AF6"/>
    <w:lvl w:ilvl="0" w:tplc="658410B6">
      <w:start w:val="5"/>
      <w:numFmt w:val="decimal"/>
      <w:suff w:val="space"/>
      <w:lvlText w:val="%1."/>
      <w:lvlJc w:val="left"/>
      <w:pPr>
        <w:ind w:left="0" w:firstLine="709"/>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8C3086C"/>
    <w:multiLevelType w:val="hybridMultilevel"/>
    <w:tmpl w:val="C1E899E0"/>
    <w:lvl w:ilvl="0" w:tplc="96245C68">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1">
    <w:nsid w:val="2C8F29EB"/>
    <w:multiLevelType w:val="hybridMultilevel"/>
    <w:tmpl w:val="CE844D2E"/>
    <w:lvl w:ilvl="0" w:tplc="96245C68">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12">
    <w:nsid w:val="376A2646"/>
    <w:multiLevelType w:val="hybridMultilevel"/>
    <w:tmpl w:val="ED322884"/>
    <w:lvl w:ilvl="0" w:tplc="F24002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A71414E"/>
    <w:multiLevelType w:val="hybridMultilevel"/>
    <w:tmpl w:val="D2D27A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025037A"/>
    <w:multiLevelType w:val="hybridMultilevel"/>
    <w:tmpl w:val="3FD65424"/>
    <w:lvl w:ilvl="0" w:tplc="7458BE64">
      <w:start w:val="1"/>
      <w:numFmt w:val="bullet"/>
      <w:lvlText w:val=""/>
      <w:lvlJc w:val="left"/>
      <w:pPr>
        <w:ind w:left="109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29874D3"/>
    <w:multiLevelType w:val="hybridMultilevel"/>
    <w:tmpl w:val="B8D2BFDA"/>
    <w:lvl w:ilvl="0" w:tplc="F24002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5E400B0"/>
    <w:multiLevelType w:val="hybridMultilevel"/>
    <w:tmpl w:val="AC8268C4"/>
    <w:lvl w:ilvl="0" w:tplc="96245C68">
      <w:start w:val="1"/>
      <w:numFmt w:val="bullet"/>
      <w:lvlText w:val=""/>
      <w:lvlJc w:val="left"/>
      <w:pPr>
        <w:ind w:left="1395" w:hanging="360"/>
      </w:pPr>
      <w:rPr>
        <w:rFonts w:ascii="Symbol" w:hAnsi="Symbol" w:hint="default"/>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tentative="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abstractNum w:abstractNumId="17">
    <w:nsid w:val="47BE15FE"/>
    <w:multiLevelType w:val="hybridMultilevel"/>
    <w:tmpl w:val="63701566"/>
    <w:lvl w:ilvl="0" w:tplc="4B823B54">
      <w:start w:val="26"/>
      <w:numFmt w:val="decimal"/>
      <w:lvlText w:val="%1."/>
      <w:lvlJc w:val="left"/>
      <w:pPr>
        <w:tabs>
          <w:tab w:val="num" w:pos="1072"/>
        </w:tabs>
        <w:ind w:left="0" w:firstLine="709"/>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nsid w:val="49CD13C6"/>
    <w:multiLevelType w:val="hybridMultilevel"/>
    <w:tmpl w:val="9D846FDC"/>
    <w:lvl w:ilvl="0" w:tplc="96245C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FA24968"/>
    <w:multiLevelType w:val="singleLevel"/>
    <w:tmpl w:val="EE3036A0"/>
    <w:lvl w:ilvl="0">
      <w:start w:val="1"/>
      <w:numFmt w:val="decimal"/>
      <w:suff w:val="space"/>
      <w:lvlText w:val="%1."/>
      <w:lvlJc w:val="left"/>
      <w:pPr>
        <w:ind w:left="0" w:firstLine="709"/>
      </w:pPr>
      <w:rPr>
        <w:rFonts w:ascii="Times New Roman" w:hAnsi="Times New Roman" w:cs="Times New Roman" w:hint="default"/>
      </w:rPr>
    </w:lvl>
  </w:abstractNum>
  <w:abstractNum w:abstractNumId="20">
    <w:nsid w:val="524C6265"/>
    <w:multiLevelType w:val="hybridMultilevel"/>
    <w:tmpl w:val="2D4063D6"/>
    <w:lvl w:ilvl="0" w:tplc="45CABA20">
      <w:start w:val="10"/>
      <w:numFmt w:val="decimal"/>
      <w:lvlText w:val="%1."/>
      <w:lvlJc w:val="left"/>
      <w:pPr>
        <w:tabs>
          <w:tab w:val="num" w:pos="1214"/>
        </w:tabs>
        <w:ind w:left="142"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2BF24B6"/>
    <w:multiLevelType w:val="hybridMultilevel"/>
    <w:tmpl w:val="79A2D232"/>
    <w:lvl w:ilvl="0" w:tplc="45CABA20">
      <w:start w:val="10"/>
      <w:numFmt w:val="decimal"/>
      <w:lvlText w:val="%1."/>
      <w:lvlJc w:val="left"/>
      <w:pPr>
        <w:tabs>
          <w:tab w:val="num" w:pos="1214"/>
        </w:tabs>
        <w:ind w:left="142" w:firstLine="709"/>
      </w:pPr>
      <w:rPr>
        <w:rFonts w:hint="default"/>
      </w:rPr>
    </w:lvl>
    <w:lvl w:ilvl="1" w:tplc="04190019">
      <w:start w:val="1"/>
      <w:numFmt w:val="lowerLetter"/>
      <w:lvlText w:val="%2."/>
      <w:lvlJc w:val="left"/>
      <w:pPr>
        <w:ind w:left="1930" w:hanging="360"/>
      </w:pPr>
    </w:lvl>
    <w:lvl w:ilvl="2" w:tplc="86B8B01A">
      <w:start w:val="10"/>
      <w:numFmt w:val="decimal"/>
      <w:lvlText w:val="%3)"/>
      <w:lvlJc w:val="left"/>
      <w:pPr>
        <w:tabs>
          <w:tab w:val="num" w:pos="1072"/>
        </w:tabs>
        <w:ind w:left="0" w:firstLine="709"/>
      </w:pPr>
      <w:rPr>
        <w:rFonts w:hint="default"/>
      </w:r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2">
    <w:nsid w:val="54185F6C"/>
    <w:multiLevelType w:val="hybridMultilevel"/>
    <w:tmpl w:val="1FA8E2C6"/>
    <w:lvl w:ilvl="0" w:tplc="96245C68">
      <w:start w:val="1"/>
      <w:numFmt w:val="bullet"/>
      <w:lvlText w:val=""/>
      <w:lvlJc w:val="left"/>
      <w:pPr>
        <w:ind w:left="1395" w:hanging="360"/>
      </w:pPr>
      <w:rPr>
        <w:rFonts w:ascii="Symbol" w:hAnsi="Symbol" w:hint="default"/>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tentative="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abstractNum w:abstractNumId="23">
    <w:nsid w:val="569C5572"/>
    <w:multiLevelType w:val="multilevel"/>
    <w:tmpl w:val="833E4BFA"/>
    <w:lvl w:ilvl="0">
      <w:start w:val="1"/>
      <w:numFmt w:val="decimal"/>
      <w:lvlText w:val="%1."/>
      <w:lvlJc w:val="left"/>
      <w:pPr>
        <w:ind w:left="450" w:hanging="450"/>
      </w:pPr>
      <w:rPr>
        <w:rFonts w:hint="default"/>
      </w:rPr>
    </w:lvl>
    <w:lvl w:ilvl="1">
      <w:start w:val="1"/>
      <w:numFmt w:val="decimal"/>
      <w:lvlText w:val="%1.%2."/>
      <w:lvlJc w:val="left"/>
      <w:pPr>
        <w:ind w:left="86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nsid w:val="5C463B17"/>
    <w:multiLevelType w:val="hybridMultilevel"/>
    <w:tmpl w:val="198C59C6"/>
    <w:lvl w:ilvl="0" w:tplc="1C3C7AD8">
      <w:start w:val="1"/>
      <w:numFmt w:val="bullet"/>
      <w:lvlText w:val="−"/>
      <w:lvlJc w:val="left"/>
      <w:pPr>
        <w:tabs>
          <w:tab w:val="num" w:pos="1072"/>
        </w:tabs>
        <w:ind w:left="0" w:firstLine="709"/>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E5105F2"/>
    <w:multiLevelType w:val="hybridMultilevel"/>
    <w:tmpl w:val="9580F180"/>
    <w:lvl w:ilvl="0" w:tplc="96245C68">
      <w:start w:val="1"/>
      <w:numFmt w:val="bullet"/>
      <w:lvlText w:val=""/>
      <w:lvlJc w:val="left"/>
      <w:pPr>
        <w:ind w:left="109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77B22D8"/>
    <w:multiLevelType w:val="hybridMultilevel"/>
    <w:tmpl w:val="0602E6BC"/>
    <w:lvl w:ilvl="0" w:tplc="F24002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CD62BB0"/>
    <w:multiLevelType w:val="hybridMultilevel"/>
    <w:tmpl w:val="70620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3466B4"/>
    <w:multiLevelType w:val="hybridMultilevel"/>
    <w:tmpl w:val="0244569A"/>
    <w:lvl w:ilvl="0" w:tplc="C71041CE">
      <w:start w:val="1"/>
      <w:numFmt w:val="decimal"/>
      <w:lvlText w:val="%1."/>
      <w:lvlJc w:val="left"/>
      <w:pPr>
        <w:tabs>
          <w:tab w:val="num" w:pos="1072"/>
        </w:tabs>
        <w:ind w:left="0" w:firstLine="709"/>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9">
    <w:nsid w:val="762955B2"/>
    <w:multiLevelType w:val="hybridMultilevel"/>
    <w:tmpl w:val="975C34B2"/>
    <w:lvl w:ilvl="0" w:tplc="17E4C386">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80F2605"/>
    <w:multiLevelType w:val="hybridMultilevel"/>
    <w:tmpl w:val="89249B7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88E2F67"/>
    <w:multiLevelType w:val="hybridMultilevel"/>
    <w:tmpl w:val="9DB6D6DA"/>
    <w:lvl w:ilvl="0" w:tplc="BC8CFDB4">
      <w:start w:val="1"/>
      <w:numFmt w:val="decimal"/>
      <w:lvlText w:val="%1."/>
      <w:lvlJc w:val="left"/>
      <w:pPr>
        <w:tabs>
          <w:tab w:val="num" w:pos="1072"/>
        </w:tabs>
        <w:ind w:left="0" w:firstLine="709"/>
      </w:pPr>
      <w:rPr>
        <w:rFonts w:ascii="Times New Roman" w:eastAsiaTheme="minorHAnsi" w:hAnsi="Times New Roman" w:cstheme="minorBidi"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9"/>
  </w:num>
  <w:num w:numId="2">
    <w:abstractNumId w:val="9"/>
  </w:num>
  <w:num w:numId="3">
    <w:abstractNumId w:val="28"/>
  </w:num>
  <w:num w:numId="4">
    <w:abstractNumId w:val="1"/>
  </w:num>
  <w:num w:numId="5">
    <w:abstractNumId w:val="7"/>
  </w:num>
  <w:num w:numId="6">
    <w:abstractNumId w:val="21"/>
  </w:num>
  <w:num w:numId="7">
    <w:abstractNumId w:val="31"/>
  </w:num>
  <w:num w:numId="8">
    <w:abstractNumId w:val="24"/>
  </w:num>
  <w:num w:numId="9">
    <w:abstractNumId w:val="8"/>
  </w:num>
  <w:num w:numId="10">
    <w:abstractNumId w:val="23"/>
  </w:num>
  <w:num w:numId="11">
    <w:abstractNumId w:val="20"/>
  </w:num>
  <w:num w:numId="12">
    <w:abstractNumId w:val="13"/>
  </w:num>
  <w:num w:numId="13">
    <w:abstractNumId w:val="30"/>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4"/>
  </w:num>
  <w:num w:numId="19">
    <w:abstractNumId w:val="11"/>
  </w:num>
  <w:num w:numId="20">
    <w:abstractNumId w:val="25"/>
  </w:num>
  <w:num w:numId="21">
    <w:abstractNumId w:val="5"/>
  </w:num>
  <w:num w:numId="22">
    <w:abstractNumId w:val="18"/>
  </w:num>
  <w:num w:numId="23">
    <w:abstractNumId w:val="22"/>
  </w:num>
  <w:num w:numId="24">
    <w:abstractNumId w:val="16"/>
  </w:num>
  <w:num w:numId="25">
    <w:abstractNumId w:val="27"/>
  </w:num>
  <w:num w:numId="26">
    <w:abstractNumId w:val="17"/>
  </w:num>
  <w:num w:numId="27">
    <w:abstractNumId w:val="3"/>
  </w:num>
  <w:num w:numId="28">
    <w:abstractNumId w:val="29"/>
  </w:num>
  <w:num w:numId="29">
    <w:abstractNumId w:val="12"/>
  </w:num>
  <w:num w:numId="30">
    <w:abstractNumId w:val="15"/>
  </w:num>
  <w:num w:numId="31">
    <w:abstractNumId w:val="26"/>
  </w:num>
  <w:num w:numId="32">
    <w:abstractNumId w:val="2"/>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5D3"/>
    <w:rsid w:val="0001269B"/>
    <w:rsid w:val="0001449A"/>
    <w:rsid w:val="000235FF"/>
    <w:rsid w:val="000421EC"/>
    <w:rsid w:val="00042BB1"/>
    <w:rsid w:val="00050B8A"/>
    <w:rsid w:val="000571A5"/>
    <w:rsid w:val="000647F6"/>
    <w:rsid w:val="00065D4E"/>
    <w:rsid w:val="00066427"/>
    <w:rsid w:val="00066F72"/>
    <w:rsid w:val="00071417"/>
    <w:rsid w:val="0007248E"/>
    <w:rsid w:val="00072811"/>
    <w:rsid w:val="000739DD"/>
    <w:rsid w:val="00096286"/>
    <w:rsid w:val="000A03EC"/>
    <w:rsid w:val="000A6313"/>
    <w:rsid w:val="000B144E"/>
    <w:rsid w:val="000B176A"/>
    <w:rsid w:val="000B21BF"/>
    <w:rsid w:val="000B5131"/>
    <w:rsid w:val="000C4F2C"/>
    <w:rsid w:val="000C55A8"/>
    <w:rsid w:val="000D459E"/>
    <w:rsid w:val="000D6A93"/>
    <w:rsid w:val="000D6C58"/>
    <w:rsid w:val="000E20E6"/>
    <w:rsid w:val="000E2AB7"/>
    <w:rsid w:val="000E4DF2"/>
    <w:rsid w:val="000E7D5C"/>
    <w:rsid w:val="00100F48"/>
    <w:rsid w:val="00105557"/>
    <w:rsid w:val="001062D4"/>
    <w:rsid w:val="001062FE"/>
    <w:rsid w:val="0010791D"/>
    <w:rsid w:val="00113830"/>
    <w:rsid w:val="00117AFD"/>
    <w:rsid w:val="00125109"/>
    <w:rsid w:val="001272E2"/>
    <w:rsid w:val="00137501"/>
    <w:rsid w:val="00140629"/>
    <w:rsid w:val="00140DAC"/>
    <w:rsid w:val="00151E06"/>
    <w:rsid w:val="00153AD5"/>
    <w:rsid w:val="001551DB"/>
    <w:rsid w:val="00157768"/>
    <w:rsid w:val="00163239"/>
    <w:rsid w:val="001702AE"/>
    <w:rsid w:val="0017060C"/>
    <w:rsid w:val="00181999"/>
    <w:rsid w:val="00187A12"/>
    <w:rsid w:val="00191251"/>
    <w:rsid w:val="001C0926"/>
    <w:rsid w:val="001C242C"/>
    <w:rsid w:val="001C4C2F"/>
    <w:rsid w:val="001C62B6"/>
    <w:rsid w:val="001D1822"/>
    <w:rsid w:val="001D6D00"/>
    <w:rsid w:val="001D6FC2"/>
    <w:rsid w:val="001D75B4"/>
    <w:rsid w:val="001E24ED"/>
    <w:rsid w:val="001F185C"/>
    <w:rsid w:val="001F4E16"/>
    <w:rsid w:val="001F6AC6"/>
    <w:rsid w:val="00200345"/>
    <w:rsid w:val="0020738C"/>
    <w:rsid w:val="0021428B"/>
    <w:rsid w:val="0021689F"/>
    <w:rsid w:val="00220F51"/>
    <w:rsid w:val="00222050"/>
    <w:rsid w:val="002240DA"/>
    <w:rsid w:val="00227EC8"/>
    <w:rsid w:val="0023407B"/>
    <w:rsid w:val="0023500E"/>
    <w:rsid w:val="00235B46"/>
    <w:rsid w:val="002441E3"/>
    <w:rsid w:val="00251F03"/>
    <w:rsid w:val="00251F2E"/>
    <w:rsid w:val="00271447"/>
    <w:rsid w:val="00272FFF"/>
    <w:rsid w:val="00282488"/>
    <w:rsid w:val="002837C5"/>
    <w:rsid w:val="0029479F"/>
    <w:rsid w:val="002A3D42"/>
    <w:rsid w:val="002B1364"/>
    <w:rsid w:val="002B18E5"/>
    <w:rsid w:val="002B25F7"/>
    <w:rsid w:val="002B3648"/>
    <w:rsid w:val="002C39BD"/>
    <w:rsid w:val="002C46F1"/>
    <w:rsid w:val="002C4AF1"/>
    <w:rsid w:val="002C597B"/>
    <w:rsid w:val="002D121D"/>
    <w:rsid w:val="002D2148"/>
    <w:rsid w:val="002D388E"/>
    <w:rsid w:val="002D3B65"/>
    <w:rsid w:val="002D531C"/>
    <w:rsid w:val="002D7C05"/>
    <w:rsid w:val="002E52EC"/>
    <w:rsid w:val="002F0BC1"/>
    <w:rsid w:val="002F2A1F"/>
    <w:rsid w:val="002F672B"/>
    <w:rsid w:val="002F7B79"/>
    <w:rsid w:val="0030545F"/>
    <w:rsid w:val="00324B8F"/>
    <w:rsid w:val="003301D0"/>
    <w:rsid w:val="003318AD"/>
    <w:rsid w:val="00331985"/>
    <w:rsid w:val="003440B7"/>
    <w:rsid w:val="0034490E"/>
    <w:rsid w:val="003476E9"/>
    <w:rsid w:val="00350A9D"/>
    <w:rsid w:val="00353575"/>
    <w:rsid w:val="00357CB7"/>
    <w:rsid w:val="00362EE0"/>
    <w:rsid w:val="003642BA"/>
    <w:rsid w:val="00373E7C"/>
    <w:rsid w:val="00376A01"/>
    <w:rsid w:val="00377C04"/>
    <w:rsid w:val="00383107"/>
    <w:rsid w:val="00383822"/>
    <w:rsid w:val="00383FF4"/>
    <w:rsid w:val="0038410F"/>
    <w:rsid w:val="003855EB"/>
    <w:rsid w:val="003909D6"/>
    <w:rsid w:val="00392535"/>
    <w:rsid w:val="003A6A9C"/>
    <w:rsid w:val="003B026A"/>
    <w:rsid w:val="003B77DD"/>
    <w:rsid w:val="003C7CB4"/>
    <w:rsid w:val="003D0044"/>
    <w:rsid w:val="003D0761"/>
    <w:rsid w:val="003D3780"/>
    <w:rsid w:val="003D427B"/>
    <w:rsid w:val="003F6720"/>
    <w:rsid w:val="00401B98"/>
    <w:rsid w:val="00402E33"/>
    <w:rsid w:val="00402E9C"/>
    <w:rsid w:val="004067F7"/>
    <w:rsid w:val="00410586"/>
    <w:rsid w:val="0041072E"/>
    <w:rsid w:val="0041211B"/>
    <w:rsid w:val="004150B6"/>
    <w:rsid w:val="00417CE2"/>
    <w:rsid w:val="00424C89"/>
    <w:rsid w:val="0042566E"/>
    <w:rsid w:val="00427BAD"/>
    <w:rsid w:val="00434D10"/>
    <w:rsid w:val="0044287A"/>
    <w:rsid w:val="00450E14"/>
    <w:rsid w:val="00451314"/>
    <w:rsid w:val="00451D5F"/>
    <w:rsid w:val="0045362D"/>
    <w:rsid w:val="00455F6E"/>
    <w:rsid w:val="00456C78"/>
    <w:rsid w:val="00457B6D"/>
    <w:rsid w:val="00471238"/>
    <w:rsid w:val="004742C2"/>
    <w:rsid w:val="00481090"/>
    <w:rsid w:val="00481203"/>
    <w:rsid w:val="00490CA3"/>
    <w:rsid w:val="00496135"/>
    <w:rsid w:val="004A073B"/>
    <w:rsid w:val="004A2C32"/>
    <w:rsid w:val="004A3B1B"/>
    <w:rsid w:val="004B12DA"/>
    <w:rsid w:val="004B2B2B"/>
    <w:rsid w:val="004B3B8A"/>
    <w:rsid w:val="004C0957"/>
    <w:rsid w:val="004C5E15"/>
    <w:rsid w:val="004E2AB5"/>
    <w:rsid w:val="004E3BED"/>
    <w:rsid w:val="00502CF5"/>
    <w:rsid w:val="00503696"/>
    <w:rsid w:val="005128FD"/>
    <w:rsid w:val="0051290C"/>
    <w:rsid w:val="005135F1"/>
    <w:rsid w:val="005148F5"/>
    <w:rsid w:val="00517E6D"/>
    <w:rsid w:val="00522DFE"/>
    <w:rsid w:val="00523933"/>
    <w:rsid w:val="0052491E"/>
    <w:rsid w:val="00525586"/>
    <w:rsid w:val="00533991"/>
    <w:rsid w:val="00536E6B"/>
    <w:rsid w:val="005400BA"/>
    <w:rsid w:val="005427BC"/>
    <w:rsid w:val="0054339C"/>
    <w:rsid w:val="00546D3C"/>
    <w:rsid w:val="00547D98"/>
    <w:rsid w:val="005535F4"/>
    <w:rsid w:val="00563CB3"/>
    <w:rsid w:val="00564140"/>
    <w:rsid w:val="00564EDB"/>
    <w:rsid w:val="005678C2"/>
    <w:rsid w:val="00570620"/>
    <w:rsid w:val="00585121"/>
    <w:rsid w:val="00585C3F"/>
    <w:rsid w:val="005973BD"/>
    <w:rsid w:val="005974BF"/>
    <w:rsid w:val="005A03E8"/>
    <w:rsid w:val="005A2A7C"/>
    <w:rsid w:val="005A735B"/>
    <w:rsid w:val="005B0F42"/>
    <w:rsid w:val="005B13B2"/>
    <w:rsid w:val="005B453D"/>
    <w:rsid w:val="005B462A"/>
    <w:rsid w:val="005B5106"/>
    <w:rsid w:val="005B72B9"/>
    <w:rsid w:val="005C0EF9"/>
    <w:rsid w:val="005D0975"/>
    <w:rsid w:val="005D3D61"/>
    <w:rsid w:val="005E3E1D"/>
    <w:rsid w:val="005F0379"/>
    <w:rsid w:val="00601738"/>
    <w:rsid w:val="00604BD0"/>
    <w:rsid w:val="00611E62"/>
    <w:rsid w:val="006128A7"/>
    <w:rsid w:val="00613B39"/>
    <w:rsid w:val="00614466"/>
    <w:rsid w:val="006245D7"/>
    <w:rsid w:val="00632135"/>
    <w:rsid w:val="00651D39"/>
    <w:rsid w:val="00665D35"/>
    <w:rsid w:val="006748C3"/>
    <w:rsid w:val="00676C12"/>
    <w:rsid w:val="00687B80"/>
    <w:rsid w:val="0069217D"/>
    <w:rsid w:val="006927C0"/>
    <w:rsid w:val="00694324"/>
    <w:rsid w:val="00694BAC"/>
    <w:rsid w:val="006978B3"/>
    <w:rsid w:val="006A5156"/>
    <w:rsid w:val="006B4AF2"/>
    <w:rsid w:val="006D255A"/>
    <w:rsid w:val="006D34A4"/>
    <w:rsid w:val="006D526F"/>
    <w:rsid w:val="006E292F"/>
    <w:rsid w:val="006E3B48"/>
    <w:rsid w:val="006E4C2A"/>
    <w:rsid w:val="006E7B13"/>
    <w:rsid w:val="006F61FB"/>
    <w:rsid w:val="007055DC"/>
    <w:rsid w:val="00710B15"/>
    <w:rsid w:val="007115BA"/>
    <w:rsid w:val="00712A3B"/>
    <w:rsid w:val="00720893"/>
    <w:rsid w:val="007229E6"/>
    <w:rsid w:val="00724099"/>
    <w:rsid w:val="007252A8"/>
    <w:rsid w:val="007353F2"/>
    <w:rsid w:val="00740E98"/>
    <w:rsid w:val="00746E9F"/>
    <w:rsid w:val="00750E28"/>
    <w:rsid w:val="0075128D"/>
    <w:rsid w:val="0075205D"/>
    <w:rsid w:val="007536FA"/>
    <w:rsid w:val="00753C40"/>
    <w:rsid w:val="00754409"/>
    <w:rsid w:val="0076322C"/>
    <w:rsid w:val="00765EB5"/>
    <w:rsid w:val="00771FA2"/>
    <w:rsid w:val="00775954"/>
    <w:rsid w:val="00786A7A"/>
    <w:rsid w:val="007A1ACE"/>
    <w:rsid w:val="007A39F6"/>
    <w:rsid w:val="007A6E96"/>
    <w:rsid w:val="007B0304"/>
    <w:rsid w:val="007B1011"/>
    <w:rsid w:val="007B2E33"/>
    <w:rsid w:val="007B303D"/>
    <w:rsid w:val="007B78DE"/>
    <w:rsid w:val="007C1832"/>
    <w:rsid w:val="007C333A"/>
    <w:rsid w:val="007C3441"/>
    <w:rsid w:val="007C3F93"/>
    <w:rsid w:val="007C6E0C"/>
    <w:rsid w:val="007D1278"/>
    <w:rsid w:val="007D229D"/>
    <w:rsid w:val="007D7845"/>
    <w:rsid w:val="007E0A0C"/>
    <w:rsid w:val="007E2909"/>
    <w:rsid w:val="007E62DE"/>
    <w:rsid w:val="007E6B2F"/>
    <w:rsid w:val="007F3D7C"/>
    <w:rsid w:val="007F6925"/>
    <w:rsid w:val="007F72A1"/>
    <w:rsid w:val="00801CAC"/>
    <w:rsid w:val="0081479C"/>
    <w:rsid w:val="008227AC"/>
    <w:rsid w:val="0083589A"/>
    <w:rsid w:val="00836E08"/>
    <w:rsid w:val="0083730E"/>
    <w:rsid w:val="00842B9B"/>
    <w:rsid w:val="00855F69"/>
    <w:rsid w:val="008633FE"/>
    <w:rsid w:val="008637F8"/>
    <w:rsid w:val="0086492C"/>
    <w:rsid w:val="00867F30"/>
    <w:rsid w:val="00871BEC"/>
    <w:rsid w:val="008820C8"/>
    <w:rsid w:val="00884DF0"/>
    <w:rsid w:val="008868EC"/>
    <w:rsid w:val="00891AD9"/>
    <w:rsid w:val="0089376B"/>
    <w:rsid w:val="00895A62"/>
    <w:rsid w:val="00897908"/>
    <w:rsid w:val="008A3791"/>
    <w:rsid w:val="008A6681"/>
    <w:rsid w:val="008B400D"/>
    <w:rsid w:val="008C2E36"/>
    <w:rsid w:val="008C36F0"/>
    <w:rsid w:val="008D09D0"/>
    <w:rsid w:val="008D0CA9"/>
    <w:rsid w:val="008D469A"/>
    <w:rsid w:val="008E4030"/>
    <w:rsid w:val="008F2841"/>
    <w:rsid w:val="008F2E4D"/>
    <w:rsid w:val="008F6031"/>
    <w:rsid w:val="00915F72"/>
    <w:rsid w:val="00922021"/>
    <w:rsid w:val="0092384E"/>
    <w:rsid w:val="00934FAE"/>
    <w:rsid w:val="0094371B"/>
    <w:rsid w:val="00951B67"/>
    <w:rsid w:val="00955417"/>
    <w:rsid w:val="00957BF7"/>
    <w:rsid w:val="00965428"/>
    <w:rsid w:val="00966664"/>
    <w:rsid w:val="00967E34"/>
    <w:rsid w:val="0097078E"/>
    <w:rsid w:val="009738A9"/>
    <w:rsid w:val="00976189"/>
    <w:rsid w:val="00987091"/>
    <w:rsid w:val="009873E3"/>
    <w:rsid w:val="00990675"/>
    <w:rsid w:val="009911C0"/>
    <w:rsid w:val="0099622F"/>
    <w:rsid w:val="00997C0A"/>
    <w:rsid w:val="009A0C8B"/>
    <w:rsid w:val="009A111F"/>
    <w:rsid w:val="009A574D"/>
    <w:rsid w:val="009B2711"/>
    <w:rsid w:val="009B750D"/>
    <w:rsid w:val="009B77BF"/>
    <w:rsid w:val="009C19D1"/>
    <w:rsid w:val="009C3F37"/>
    <w:rsid w:val="009C44AE"/>
    <w:rsid w:val="009D180D"/>
    <w:rsid w:val="009D28E2"/>
    <w:rsid w:val="009D4E57"/>
    <w:rsid w:val="009D6B68"/>
    <w:rsid w:val="009D7263"/>
    <w:rsid w:val="009E0BB1"/>
    <w:rsid w:val="009E4A43"/>
    <w:rsid w:val="009F1DCF"/>
    <w:rsid w:val="009F611D"/>
    <w:rsid w:val="00A0628C"/>
    <w:rsid w:val="00A06837"/>
    <w:rsid w:val="00A0706C"/>
    <w:rsid w:val="00A2138C"/>
    <w:rsid w:val="00A26F7D"/>
    <w:rsid w:val="00A317F7"/>
    <w:rsid w:val="00A31A84"/>
    <w:rsid w:val="00A32CD6"/>
    <w:rsid w:val="00A43ED8"/>
    <w:rsid w:val="00A525B9"/>
    <w:rsid w:val="00A54CC1"/>
    <w:rsid w:val="00A639FE"/>
    <w:rsid w:val="00A701E8"/>
    <w:rsid w:val="00A81205"/>
    <w:rsid w:val="00A81B0A"/>
    <w:rsid w:val="00A81B8B"/>
    <w:rsid w:val="00A82A31"/>
    <w:rsid w:val="00A87FE4"/>
    <w:rsid w:val="00A90A0E"/>
    <w:rsid w:val="00A93617"/>
    <w:rsid w:val="00A93B72"/>
    <w:rsid w:val="00A97568"/>
    <w:rsid w:val="00AA1F99"/>
    <w:rsid w:val="00AA3AB0"/>
    <w:rsid w:val="00AB3625"/>
    <w:rsid w:val="00AB4841"/>
    <w:rsid w:val="00AB6EE9"/>
    <w:rsid w:val="00AC01BC"/>
    <w:rsid w:val="00AC2E84"/>
    <w:rsid w:val="00AD3032"/>
    <w:rsid w:val="00AE1721"/>
    <w:rsid w:val="00AE431F"/>
    <w:rsid w:val="00AF2162"/>
    <w:rsid w:val="00B036CD"/>
    <w:rsid w:val="00B03C06"/>
    <w:rsid w:val="00B03E3B"/>
    <w:rsid w:val="00B077C9"/>
    <w:rsid w:val="00B078F9"/>
    <w:rsid w:val="00B146DC"/>
    <w:rsid w:val="00B175A6"/>
    <w:rsid w:val="00B177D3"/>
    <w:rsid w:val="00B205BD"/>
    <w:rsid w:val="00B21A75"/>
    <w:rsid w:val="00B26003"/>
    <w:rsid w:val="00B350DD"/>
    <w:rsid w:val="00B56B37"/>
    <w:rsid w:val="00B57475"/>
    <w:rsid w:val="00B6015B"/>
    <w:rsid w:val="00B65C98"/>
    <w:rsid w:val="00B66683"/>
    <w:rsid w:val="00B675C2"/>
    <w:rsid w:val="00B70724"/>
    <w:rsid w:val="00B7125A"/>
    <w:rsid w:val="00B8068D"/>
    <w:rsid w:val="00B82608"/>
    <w:rsid w:val="00B84EF3"/>
    <w:rsid w:val="00B8763A"/>
    <w:rsid w:val="00B87CC6"/>
    <w:rsid w:val="00B911C7"/>
    <w:rsid w:val="00B96539"/>
    <w:rsid w:val="00B97901"/>
    <w:rsid w:val="00BA1254"/>
    <w:rsid w:val="00BA2427"/>
    <w:rsid w:val="00BA5742"/>
    <w:rsid w:val="00BA66CD"/>
    <w:rsid w:val="00BA7A9C"/>
    <w:rsid w:val="00BA7E94"/>
    <w:rsid w:val="00BB1165"/>
    <w:rsid w:val="00BB26CA"/>
    <w:rsid w:val="00BC2672"/>
    <w:rsid w:val="00BC3D8C"/>
    <w:rsid w:val="00BC7D38"/>
    <w:rsid w:val="00BD4AEB"/>
    <w:rsid w:val="00BD7CBC"/>
    <w:rsid w:val="00BE1E52"/>
    <w:rsid w:val="00BE266C"/>
    <w:rsid w:val="00BE5761"/>
    <w:rsid w:val="00BF07BF"/>
    <w:rsid w:val="00BF6B91"/>
    <w:rsid w:val="00BF6F3B"/>
    <w:rsid w:val="00C1289A"/>
    <w:rsid w:val="00C15517"/>
    <w:rsid w:val="00C323E2"/>
    <w:rsid w:val="00C33225"/>
    <w:rsid w:val="00C33262"/>
    <w:rsid w:val="00C336CB"/>
    <w:rsid w:val="00C36199"/>
    <w:rsid w:val="00C402B8"/>
    <w:rsid w:val="00C41455"/>
    <w:rsid w:val="00C43F11"/>
    <w:rsid w:val="00C548C3"/>
    <w:rsid w:val="00C55BE6"/>
    <w:rsid w:val="00C56077"/>
    <w:rsid w:val="00C568EB"/>
    <w:rsid w:val="00C56E0D"/>
    <w:rsid w:val="00C61051"/>
    <w:rsid w:val="00C6716D"/>
    <w:rsid w:val="00C70071"/>
    <w:rsid w:val="00C726AC"/>
    <w:rsid w:val="00C773A7"/>
    <w:rsid w:val="00C77E1A"/>
    <w:rsid w:val="00C81FA7"/>
    <w:rsid w:val="00C82288"/>
    <w:rsid w:val="00C84D0C"/>
    <w:rsid w:val="00C85752"/>
    <w:rsid w:val="00C94155"/>
    <w:rsid w:val="00C96F45"/>
    <w:rsid w:val="00CA6FCA"/>
    <w:rsid w:val="00CB05D3"/>
    <w:rsid w:val="00CB5DF4"/>
    <w:rsid w:val="00CD045E"/>
    <w:rsid w:val="00CD2C9A"/>
    <w:rsid w:val="00CD3610"/>
    <w:rsid w:val="00CE207D"/>
    <w:rsid w:val="00D023DC"/>
    <w:rsid w:val="00D11227"/>
    <w:rsid w:val="00D14603"/>
    <w:rsid w:val="00D156E4"/>
    <w:rsid w:val="00D15AE2"/>
    <w:rsid w:val="00D16E1F"/>
    <w:rsid w:val="00D26884"/>
    <w:rsid w:val="00D34518"/>
    <w:rsid w:val="00D34B2A"/>
    <w:rsid w:val="00D352EB"/>
    <w:rsid w:val="00D45035"/>
    <w:rsid w:val="00D467B8"/>
    <w:rsid w:val="00D5271C"/>
    <w:rsid w:val="00D55B8F"/>
    <w:rsid w:val="00D57757"/>
    <w:rsid w:val="00D66D5E"/>
    <w:rsid w:val="00D67973"/>
    <w:rsid w:val="00D7261E"/>
    <w:rsid w:val="00D73512"/>
    <w:rsid w:val="00D76D17"/>
    <w:rsid w:val="00D877B0"/>
    <w:rsid w:val="00D955AA"/>
    <w:rsid w:val="00DA371E"/>
    <w:rsid w:val="00DA4FEC"/>
    <w:rsid w:val="00DA5274"/>
    <w:rsid w:val="00DA6403"/>
    <w:rsid w:val="00DB6E6A"/>
    <w:rsid w:val="00DC1E50"/>
    <w:rsid w:val="00DD706E"/>
    <w:rsid w:val="00DD73A7"/>
    <w:rsid w:val="00DE000E"/>
    <w:rsid w:val="00DE21E5"/>
    <w:rsid w:val="00DE40FB"/>
    <w:rsid w:val="00DE5393"/>
    <w:rsid w:val="00DE7027"/>
    <w:rsid w:val="00DE76CE"/>
    <w:rsid w:val="00DF274C"/>
    <w:rsid w:val="00DF35AC"/>
    <w:rsid w:val="00DF57B4"/>
    <w:rsid w:val="00DF7848"/>
    <w:rsid w:val="00E031A3"/>
    <w:rsid w:val="00E03CFF"/>
    <w:rsid w:val="00E05D76"/>
    <w:rsid w:val="00E06059"/>
    <w:rsid w:val="00E11D42"/>
    <w:rsid w:val="00E11FF1"/>
    <w:rsid w:val="00E14323"/>
    <w:rsid w:val="00E1493E"/>
    <w:rsid w:val="00E16085"/>
    <w:rsid w:val="00E166F1"/>
    <w:rsid w:val="00E23D5F"/>
    <w:rsid w:val="00E2643A"/>
    <w:rsid w:val="00E2716F"/>
    <w:rsid w:val="00E32CDE"/>
    <w:rsid w:val="00E33270"/>
    <w:rsid w:val="00E37471"/>
    <w:rsid w:val="00E40074"/>
    <w:rsid w:val="00E430F1"/>
    <w:rsid w:val="00E445CA"/>
    <w:rsid w:val="00E62927"/>
    <w:rsid w:val="00E704E6"/>
    <w:rsid w:val="00E70577"/>
    <w:rsid w:val="00E74215"/>
    <w:rsid w:val="00E75B0C"/>
    <w:rsid w:val="00E76665"/>
    <w:rsid w:val="00E903D2"/>
    <w:rsid w:val="00E907DB"/>
    <w:rsid w:val="00E94430"/>
    <w:rsid w:val="00EA1737"/>
    <w:rsid w:val="00EA31B5"/>
    <w:rsid w:val="00EA5DFA"/>
    <w:rsid w:val="00EB2610"/>
    <w:rsid w:val="00EB67C2"/>
    <w:rsid w:val="00EB7006"/>
    <w:rsid w:val="00EB781C"/>
    <w:rsid w:val="00EC31DE"/>
    <w:rsid w:val="00EC6462"/>
    <w:rsid w:val="00ED086D"/>
    <w:rsid w:val="00ED1359"/>
    <w:rsid w:val="00ED264A"/>
    <w:rsid w:val="00ED486D"/>
    <w:rsid w:val="00ED6C21"/>
    <w:rsid w:val="00EE1C7D"/>
    <w:rsid w:val="00EE26CA"/>
    <w:rsid w:val="00EE3A83"/>
    <w:rsid w:val="00EF297C"/>
    <w:rsid w:val="00EF5D61"/>
    <w:rsid w:val="00F01C4B"/>
    <w:rsid w:val="00F06D1C"/>
    <w:rsid w:val="00F13AF2"/>
    <w:rsid w:val="00F149BA"/>
    <w:rsid w:val="00F1679F"/>
    <w:rsid w:val="00F17415"/>
    <w:rsid w:val="00F21778"/>
    <w:rsid w:val="00F23D54"/>
    <w:rsid w:val="00F2465C"/>
    <w:rsid w:val="00F24A24"/>
    <w:rsid w:val="00F25B3B"/>
    <w:rsid w:val="00F26FFE"/>
    <w:rsid w:val="00F2792E"/>
    <w:rsid w:val="00F32787"/>
    <w:rsid w:val="00F35A10"/>
    <w:rsid w:val="00F40A95"/>
    <w:rsid w:val="00F41188"/>
    <w:rsid w:val="00F441AB"/>
    <w:rsid w:val="00F52079"/>
    <w:rsid w:val="00F5308C"/>
    <w:rsid w:val="00F53C03"/>
    <w:rsid w:val="00F56EED"/>
    <w:rsid w:val="00F5750B"/>
    <w:rsid w:val="00F64B93"/>
    <w:rsid w:val="00F67D38"/>
    <w:rsid w:val="00F74738"/>
    <w:rsid w:val="00F77C2D"/>
    <w:rsid w:val="00F8266B"/>
    <w:rsid w:val="00F827E1"/>
    <w:rsid w:val="00F83959"/>
    <w:rsid w:val="00F85EBF"/>
    <w:rsid w:val="00F86062"/>
    <w:rsid w:val="00F861D4"/>
    <w:rsid w:val="00F92F42"/>
    <w:rsid w:val="00F979D3"/>
    <w:rsid w:val="00F97C4D"/>
    <w:rsid w:val="00FA2F77"/>
    <w:rsid w:val="00FB3212"/>
    <w:rsid w:val="00FD2569"/>
    <w:rsid w:val="00FD4E99"/>
    <w:rsid w:val="00FD5348"/>
    <w:rsid w:val="00FD698F"/>
    <w:rsid w:val="00FE1A6F"/>
    <w:rsid w:val="00FE2BDA"/>
    <w:rsid w:val="00FE39C7"/>
    <w:rsid w:val="00FE65DA"/>
    <w:rsid w:val="00FE6F47"/>
    <w:rsid w:val="00FF1D33"/>
    <w:rsid w:val="00FF22D8"/>
    <w:rsid w:val="00FF76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0B50F61F"/>
  <w15:docId w15:val="{B3891600-A19E-4D4E-ACED-A3A258246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65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D004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5B453D"/>
    <w:pPr>
      <w:keepNext/>
      <w:widowControl w:val="0"/>
      <w:shd w:val="clear" w:color="auto" w:fill="FFFFFF"/>
      <w:autoSpaceDE w:val="0"/>
      <w:autoSpaceDN w:val="0"/>
      <w:adjustRightInd w:val="0"/>
      <w:ind w:left="2429" w:hanging="2429"/>
      <w:jc w:val="center"/>
      <w:outlineLvl w:val="1"/>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rsid w:val="00B84EF3"/>
    <w:pPr>
      <w:spacing w:line="360" w:lineRule="auto"/>
      <w:ind w:firstLine="851"/>
      <w:jc w:val="both"/>
    </w:pPr>
    <w:rPr>
      <w:color w:val="000000"/>
      <w:sz w:val="28"/>
      <w:szCs w:val="28"/>
    </w:rPr>
  </w:style>
  <w:style w:type="character" w:customStyle="1" w:styleId="22">
    <w:name w:val="Основной текст с отступом 2 Знак"/>
    <w:basedOn w:val="a0"/>
    <w:link w:val="21"/>
    <w:rsid w:val="00B84EF3"/>
    <w:rPr>
      <w:rFonts w:ascii="Times New Roman" w:eastAsia="Times New Roman" w:hAnsi="Times New Roman" w:cs="Times New Roman"/>
      <w:color w:val="000000"/>
      <w:sz w:val="28"/>
      <w:szCs w:val="28"/>
      <w:lang w:eastAsia="ru-RU"/>
    </w:rPr>
  </w:style>
  <w:style w:type="paragraph" w:styleId="a3">
    <w:name w:val="List Paragraph"/>
    <w:basedOn w:val="a"/>
    <w:link w:val="a4"/>
    <w:uiPriority w:val="34"/>
    <w:qFormat/>
    <w:rsid w:val="00775954"/>
    <w:pPr>
      <w:ind w:left="720"/>
      <w:contextualSpacing/>
    </w:pPr>
  </w:style>
  <w:style w:type="paragraph" w:styleId="a5">
    <w:name w:val="Balloon Text"/>
    <w:basedOn w:val="a"/>
    <w:link w:val="a6"/>
    <w:uiPriority w:val="99"/>
    <w:semiHidden/>
    <w:unhideWhenUsed/>
    <w:rsid w:val="00E2716F"/>
    <w:rPr>
      <w:rFonts w:ascii="Tahoma" w:hAnsi="Tahoma" w:cs="Tahoma"/>
      <w:sz w:val="16"/>
      <w:szCs w:val="16"/>
    </w:rPr>
  </w:style>
  <w:style w:type="character" w:customStyle="1" w:styleId="a6">
    <w:name w:val="Текст выноски Знак"/>
    <w:basedOn w:val="a0"/>
    <w:link w:val="a5"/>
    <w:uiPriority w:val="99"/>
    <w:semiHidden/>
    <w:rsid w:val="00E2716F"/>
    <w:rPr>
      <w:rFonts w:ascii="Tahoma" w:eastAsia="Times New Roman" w:hAnsi="Tahoma" w:cs="Tahoma"/>
      <w:sz w:val="16"/>
      <w:szCs w:val="16"/>
      <w:lang w:eastAsia="ru-RU"/>
    </w:rPr>
  </w:style>
  <w:style w:type="character" w:customStyle="1" w:styleId="10">
    <w:name w:val="Заголовок 1 Знак"/>
    <w:basedOn w:val="a0"/>
    <w:link w:val="1"/>
    <w:uiPriority w:val="9"/>
    <w:rsid w:val="003D0044"/>
    <w:rPr>
      <w:rFonts w:asciiTheme="majorHAnsi" w:eastAsiaTheme="majorEastAsia" w:hAnsiTheme="majorHAnsi" w:cstheme="majorBidi"/>
      <w:b/>
      <w:bCs/>
      <w:color w:val="365F91" w:themeColor="accent1" w:themeShade="BF"/>
      <w:sz w:val="28"/>
      <w:szCs w:val="28"/>
      <w:lang w:eastAsia="ru-RU"/>
    </w:rPr>
  </w:style>
  <w:style w:type="character" w:customStyle="1" w:styleId="blk">
    <w:name w:val="blk"/>
    <w:basedOn w:val="a0"/>
    <w:rsid w:val="00A81B8B"/>
  </w:style>
  <w:style w:type="character" w:styleId="a7">
    <w:name w:val="Hyperlink"/>
    <w:basedOn w:val="a0"/>
    <w:uiPriority w:val="99"/>
    <w:unhideWhenUsed/>
    <w:rsid w:val="00A81B8B"/>
    <w:rPr>
      <w:color w:val="0000FF"/>
      <w:u w:val="single"/>
    </w:rPr>
  </w:style>
  <w:style w:type="paragraph" w:styleId="a8">
    <w:name w:val="header"/>
    <w:basedOn w:val="a"/>
    <w:link w:val="a9"/>
    <w:uiPriority w:val="99"/>
    <w:unhideWhenUsed/>
    <w:rsid w:val="00113830"/>
    <w:pPr>
      <w:tabs>
        <w:tab w:val="center" w:pos="4677"/>
        <w:tab w:val="right" w:pos="9355"/>
      </w:tabs>
    </w:pPr>
  </w:style>
  <w:style w:type="character" w:customStyle="1" w:styleId="a9">
    <w:name w:val="Верхний колонтитул Знак"/>
    <w:basedOn w:val="a0"/>
    <w:link w:val="a8"/>
    <w:uiPriority w:val="99"/>
    <w:rsid w:val="00113830"/>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113830"/>
    <w:pPr>
      <w:tabs>
        <w:tab w:val="center" w:pos="4677"/>
        <w:tab w:val="right" w:pos="9355"/>
      </w:tabs>
    </w:pPr>
  </w:style>
  <w:style w:type="character" w:customStyle="1" w:styleId="ab">
    <w:name w:val="Нижний колонтитул Знак"/>
    <w:basedOn w:val="a0"/>
    <w:link w:val="aa"/>
    <w:uiPriority w:val="99"/>
    <w:rsid w:val="00113830"/>
    <w:rPr>
      <w:rFonts w:ascii="Times New Roman" w:eastAsia="Times New Roman" w:hAnsi="Times New Roman" w:cs="Times New Roman"/>
      <w:sz w:val="24"/>
      <w:szCs w:val="24"/>
      <w:lang w:eastAsia="ru-RU"/>
    </w:rPr>
  </w:style>
  <w:style w:type="character" w:customStyle="1" w:styleId="ac">
    <w:name w:val="Обычный (веб) Знак"/>
    <w:aliases w:val="Обычный (Web) Знак"/>
    <w:link w:val="ad"/>
    <w:uiPriority w:val="99"/>
    <w:locked/>
    <w:rsid w:val="00AB3625"/>
    <w:rPr>
      <w:rFonts w:ascii="Times New Roman" w:eastAsia="Times New Roman" w:hAnsi="Times New Roman" w:cs="Times New Roman"/>
      <w:sz w:val="24"/>
      <w:szCs w:val="24"/>
      <w:lang w:eastAsia="ru-RU"/>
    </w:rPr>
  </w:style>
  <w:style w:type="paragraph" w:styleId="ad">
    <w:name w:val="Normal (Web)"/>
    <w:aliases w:val="Обычный (Web)"/>
    <w:basedOn w:val="a"/>
    <w:link w:val="ac"/>
    <w:uiPriority w:val="99"/>
    <w:unhideWhenUsed/>
    <w:rsid w:val="00AB3625"/>
  </w:style>
  <w:style w:type="character" w:styleId="ae">
    <w:name w:val="footnote reference"/>
    <w:aliases w:val="Текст сновски"/>
    <w:basedOn w:val="a0"/>
    <w:uiPriority w:val="99"/>
    <w:semiHidden/>
    <w:unhideWhenUsed/>
    <w:rsid w:val="00AB3625"/>
    <w:rPr>
      <w:vertAlign w:val="superscript"/>
    </w:rPr>
  </w:style>
  <w:style w:type="character" w:customStyle="1" w:styleId="apple-converted-space">
    <w:name w:val="apple-converted-space"/>
    <w:basedOn w:val="a0"/>
    <w:rsid w:val="00AB3625"/>
  </w:style>
  <w:style w:type="table" w:styleId="af">
    <w:name w:val="Table Grid"/>
    <w:basedOn w:val="a1"/>
    <w:uiPriority w:val="59"/>
    <w:rsid w:val="00AB36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AB362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footnote text"/>
    <w:basedOn w:val="a"/>
    <w:link w:val="af1"/>
    <w:uiPriority w:val="99"/>
    <w:semiHidden/>
    <w:unhideWhenUsed/>
    <w:rsid w:val="00AB3625"/>
    <w:rPr>
      <w:rFonts w:asciiTheme="minorHAnsi" w:eastAsiaTheme="minorHAnsi" w:hAnsiTheme="minorHAnsi" w:cstheme="minorBidi"/>
      <w:sz w:val="20"/>
      <w:szCs w:val="20"/>
      <w:lang w:eastAsia="en-US"/>
    </w:rPr>
  </w:style>
  <w:style w:type="character" w:customStyle="1" w:styleId="af1">
    <w:name w:val="Текст сноски Знак"/>
    <w:basedOn w:val="a0"/>
    <w:link w:val="af0"/>
    <w:uiPriority w:val="99"/>
    <w:semiHidden/>
    <w:rsid w:val="00AB3625"/>
    <w:rPr>
      <w:sz w:val="20"/>
      <w:szCs w:val="20"/>
    </w:rPr>
  </w:style>
  <w:style w:type="character" w:styleId="af2">
    <w:name w:val="Emphasis"/>
    <w:basedOn w:val="a0"/>
    <w:uiPriority w:val="20"/>
    <w:qFormat/>
    <w:rsid w:val="00AB3625"/>
    <w:rPr>
      <w:i/>
      <w:iCs/>
    </w:rPr>
  </w:style>
  <w:style w:type="character" w:styleId="af3">
    <w:name w:val="Strong"/>
    <w:basedOn w:val="a0"/>
    <w:uiPriority w:val="22"/>
    <w:qFormat/>
    <w:rsid w:val="00AB3625"/>
    <w:rPr>
      <w:b/>
      <w:bCs/>
    </w:rPr>
  </w:style>
  <w:style w:type="paragraph" w:styleId="23">
    <w:name w:val="Body Text 2"/>
    <w:basedOn w:val="a"/>
    <w:link w:val="24"/>
    <w:uiPriority w:val="99"/>
    <w:semiHidden/>
    <w:unhideWhenUsed/>
    <w:rsid w:val="00AB3625"/>
    <w:pPr>
      <w:spacing w:after="120" w:line="480" w:lineRule="auto"/>
    </w:pPr>
  </w:style>
  <w:style w:type="character" w:customStyle="1" w:styleId="24">
    <w:name w:val="Основной текст 2 Знак"/>
    <w:basedOn w:val="a0"/>
    <w:link w:val="23"/>
    <w:uiPriority w:val="99"/>
    <w:semiHidden/>
    <w:rsid w:val="00AB3625"/>
    <w:rPr>
      <w:rFonts w:ascii="Times New Roman" w:eastAsia="Times New Roman" w:hAnsi="Times New Roman" w:cs="Times New Roman"/>
      <w:sz w:val="24"/>
      <w:szCs w:val="24"/>
      <w:lang w:eastAsia="ru-RU"/>
    </w:rPr>
  </w:style>
  <w:style w:type="character" w:customStyle="1" w:styleId="a4">
    <w:name w:val="Абзац списка Знак"/>
    <w:link w:val="a3"/>
    <w:uiPriority w:val="34"/>
    <w:locked/>
    <w:rsid w:val="00AB3625"/>
    <w:rPr>
      <w:rFonts w:ascii="Times New Roman" w:eastAsia="Times New Roman" w:hAnsi="Times New Roman" w:cs="Times New Roman"/>
      <w:sz w:val="24"/>
      <w:szCs w:val="24"/>
      <w:lang w:eastAsia="ru-RU"/>
    </w:rPr>
  </w:style>
  <w:style w:type="character" w:customStyle="1" w:styleId="company-infotext">
    <w:name w:val="company-info__text"/>
    <w:basedOn w:val="a0"/>
    <w:rsid w:val="006B4AF2"/>
  </w:style>
  <w:style w:type="character" w:customStyle="1" w:styleId="bolder">
    <w:name w:val="bolder"/>
    <w:basedOn w:val="a0"/>
    <w:rsid w:val="006B4AF2"/>
  </w:style>
  <w:style w:type="character" w:customStyle="1" w:styleId="company-infotitle">
    <w:name w:val="company-info__title"/>
    <w:basedOn w:val="a0"/>
    <w:rsid w:val="006B4AF2"/>
  </w:style>
  <w:style w:type="paragraph" w:styleId="HTML">
    <w:name w:val="HTML Address"/>
    <w:basedOn w:val="a"/>
    <w:link w:val="HTML0"/>
    <w:uiPriority w:val="99"/>
    <w:semiHidden/>
    <w:unhideWhenUsed/>
    <w:rsid w:val="006B4AF2"/>
    <w:rPr>
      <w:i/>
      <w:iCs/>
    </w:rPr>
  </w:style>
  <w:style w:type="character" w:customStyle="1" w:styleId="HTML0">
    <w:name w:val="Адрес HTML Знак"/>
    <w:basedOn w:val="a0"/>
    <w:link w:val="HTML"/>
    <w:uiPriority w:val="99"/>
    <w:semiHidden/>
    <w:rsid w:val="006B4AF2"/>
    <w:rPr>
      <w:rFonts w:ascii="Times New Roman" w:eastAsia="Times New Roman" w:hAnsi="Times New Roman" w:cs="Times New Roman"/>
      <w:i/>
      <w:iCs/>
      <w:sz w:val="24"/>
      <w:szCs w:val="24"/>
      <w:lang w:eastAsia="ru-RU"/>
    </w:rPr>
  </w:style>
  <w:style w:type="character" w:customStyle="1" w:styleId="fontstyle01">
    <w:name w:val="fontstyle01"/>
    <w:basedOn w:val="a0"/>
    <w:rsid w:val="00FE6F47"/>
    <w:rPr>
      <w:rFonts w:ascii="Times New Roman" w:hAnsi="Times New Roman" w:cs="Times New Roman" w:hint="default"/>
      <w:b w:val="0"/>
      <w:bCs w:val="0"/>
      <w:i w:val="0"/>
      <w:iCs w:val="0"/>
      <w:color w:val="000000"/>
      <w:sz w:val="28"/>
      <w:szCs w:val="28"/>
    </w:rPr>
  </w:style>
  <w:style w:type="character" w:styleId="af4">
    <w:name w:val="FollowedHyperlink"/>
    <w:basedOn w:val="a0"/>
    <w:uiPriority w:val="99"/>
    <w:semiHidden/>
    <w:unhideWhenUsed/>
    <w:rsid w:val="00F64B93"/>
    <w:rPr>
      <w:color w:val="800080" w:themeColor="followedHyperlink"/>
      <w:u w:val="single"/>
    </w:rPr>
  </w:style>
  <w:style w:type="character" w:customStyle="1" w:styleId="20">
    <w:name w:val="Заголовок 2 Знак"/>
    <w:basedOn w:val="a0"/>
    <w:link w:val="2"/>
    <w:rsid w:val="005B453D"/>
    <w:rPr>
      <w:rFonts w:ascii="Times New Roman" w:eastAsia="Times New Roman" w:hAnsi="Times New Roman" w:cs="Times New Roman"/>
      <w:b/>
      <w:sz w:val="28"/>
      <w:szCs w:val="28"/>
      <w:shd w:val="clear" w:color="auto" w:fill="FFFFFF"/>
      <w:lang w:eastAsia="ru-RU"/>
    </w:rPr>
  </w:style>
  <w:style w:type="character" w:styleId="af5">
    <w:name w:val="annotation reference"/>
    <w:basedOn w:val="a0"/>
    <w:uiPriority w:val="99"/>
    <w:semiHidden/>
    <w:unhideWhenUsed/>
    <w:rsid w:val="00F53C03"/>
    <w:rPr>
      <w:sz w:val="16"/>
      <w:szCs w:val="16"/>
    </w:rPr>
  </w:style>
  <w:style w:type="paragraph" w:styleId="af6">
    <w:name w:val="annotation text"/>
    <w:basedOn w:val="a"/>
    <w:link w:val="af7"/>
    <w:uiPriority w:val="99"/>
    <w:semiHidden/>
    <w:unhideWhenUsed/>
    <w:rsid w:val="00F53C03"/>
    <w:rPr>
      <w:sz w:val="20"/>
      <w:szCs w:val="20"/>
    </w:rPr>
  </w:style>
  <w:style w:type="character" w:customStyle="1" w:styleId="af7">
    <w:name w:val="Текст примечания Знак"/>
    <w:basedOn w:val="a0"/>
    <w:link w:val="af6"/>
    <w:uiPriority w:val="99"/>
    <w:semiHidden/>
    <w:rsid w:val="00F53C03"/>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semiHidden/>
    <w:unhideWhenUsed/>
    <w:rsid w:val="00F53C03"/>
    <w:rPr>
      <w:b/>
      <w:bCs/>
    </w:rPr>
  </w:style>
  <w:style w:type="character" w:customStyle="1" w:styleId="af9">
    <w:name w:val="Тема примечания Знак"/>
    <w:basedOn w:val="af7"/>
    <w:link w:val="af8"/>
    <w:uiPriority w:val="99"/>
    <w:semiHidden/>
    <w:rsid w:val="00F53C0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37510">
      <w:bodyDiv w:val="1"/>
      <w:marLeft w:val="0"/>
      <w:marRight w:val="0"/>
      <w:marTop w:val="0"/>
      <w:marBottom w:val="0"/>
      <w:divBdr>
        <w:top w:val="none" w:sz="0" w:space="0" w:color="auto"/>
        <w:left w:val="none" w:sz="0" w:space="0" w:color="auto"/>
        <w:bottom w:val="none" w:sz="0" w:space="0" w:color="auto"/>
        <w:right w:val="none" w:sz="0" w:space="0" w:color="auto"/>
      </w:divBdr>
    </w:div>
    <w:div w:id="75634190">
      <w:bodyDiv w:val="1"/>
      <w:marLeft w:val="0"/>
      <w:marRight w:val="0"/>
      <w:marTop w:val="0"/>
      <w:marBottom w:val="0"/>
      <w:divBdr>
        <w:top w:val="none" w:sz="0" w:space="0" w:color="auto"/>
        <w:left w:val="none" w:sz="0" w:space="0" w:color="auto"/>
        <w:bottom w:val="none" w:sz="0" w:space="0" w:color="auto"/>
        <w:right w:val="none" w:sz="0" w:space="0" w:color="auto"/>
      </w:divBdr>
    </w:div>
    <w:div w:id="92626976">
      <w:bodyDiv w:val="1"/>
      <w:marLeft w:val="0"/>
      <w:marRight w:val="0"/>
      <w:marTop w:val="0"/>
      <w:marBottom w:val="0"/>
      <w:divBdr>
        <w:top w:val="none" w:sz="0" w:space="0" w:color="auto"/>
        <w:left w:val="none" w:sz="0" w:space="0" w:color="auto"/>
        <w:bottom w:val="none" w:sz="0" w:space="0" w:color="auto"/>
        <w:right w:val="none" w:sz="0" w:space="0" w:color="auto"/>
      </w:divBdr>
    </w:div>
    <w:div w:id="95029280">
      <w:bodyDiv w:val="1"/>
      <w:marLeft w:val="0"/>
      <w:marRight w:val="0"/>
      <w:marTop w:val="0"/>
      <w:marBottom w:val="0"/>
      <w:divBdr>
        <w:top w:val="none" w:sz="0" w:space="0" w:color="auto"/>
        <w:left w:val="none" w:sz="0" w:space="0" w:color="auto"/>
        <w:bottom w:val="none" w:sz="0" w:space="0" w:color="auto"/>
        <w:right w:val="none" w:sz="0" w:space="0" w:color="auto"/>
      </w:divBdr>
    </w:div>
    <w:div w:id="120075084">
      <w:bodyDiv w:val="1"/>
      <w:marLeft w:val="0"/>
      <w:marRight w:val="0"/>
      <w:marTop w:val="0"/>
      <w:marBottom w:val="0"/>
      <w:divBdr>
        <w:top w:val="none" w:sz="0" w:space="0" w:color="auto"/>
        <w:left w:val="none" w:sz="0" w:space="0" w:color="auto"/>
        <w:bottom w:val="none" w:sz="0" w:space="0" w:color="auto"/>
        <w:right w:val="none" w:sz="0" w:space="0" w:color="auto"/>
      </w:divBdr>
    </w:div>
    <w:div w:id="148985960">
      <w:bodyDiv w:val="1"/>
      <w:marLeft w:val="0"/>
      <w:marRight w:val="0"/>
      <w:marTop w:val="0"/>
      <w:marBottom w:val="0"/>
      <w:divBdr>
        <w:top w:val="none" w:sz="0" w:space="0" w:color="auto"/>
        <w:left w:val="none" w:sz="0" w:space="0" w:color="auto"/>
        <w:bottom w:val="none" w:sz="0" w:space="0" w:color="auto"/>
        <w:right w:val="none" w:sz="0" w:space="0" w:color="auto"/>
      </w:divBdr>
    </w:div>
    <w:div w:id="156581950">
      <w:bodyDiv w:val="1"/>
      <w:marLeft w:val="0"/>
      <w:marRight w:val="0"/>
      <w:marTop w:val="0"/>
      <w:marBottom w:val="0"/>
      <w:divBdr>
        <w:top w:val="none" w:sz="0" w:space="0" w:color="auto"/>
        <w:left w:val="none" w:sz="0" w:space="0" w:color="auto"/>
        <w:bottom w:val="none" w:sz="0" w:space="0" w:color="auto"/>
        <w:right w:val="none" w:sz="0" w:space="0" w:color="auto"/>
      </w:divBdr>
    </w:div>
    <w:div w:id="215430848">
      <w:bodyDiv w:val="1"/>
      <w:marLeft w:val="0"/>
      <w:marRight w:val="0"/>
      <w:marTop w:val="0"/>
      <w:marBottom w:val="0"/>
      <w:divBdr>
        <w:top w:val="none" w:sz="0" w:space="0" w:color="auto"/>
        <w:left w:val="none" w:sz="0" w:space="0" w:color="auto"/>
        <w:bottom w:val="none" w:sz="0" w:space="0" w:color="auto"/>
        <w:right w:val="none" w:sz="0" w:space="0" w:color="auto"/>
      </w:divBdr>
    </w:div>
    <w:div w:id="231551390">
      <w:bodyDiv w:val="1"/>
      <w:marLeft w:val="0"/>
      <w:marRight w:val="0"/>
      <w:marTop w:val="0"/>
      <w:marBottom w:val="0"/>
      <w:divBdr>
        <w:top w:val="none" w:sz="0" w:space="0" w:color="auto"/>
        <w:left w:val="none" w:sz="0" w:space="0" w:color="auto"/>
        <w:bottom w:val="none" w:sz="0" w:space="0" w:color="auto"/>
        <w:right w:val="none" w:sz="0" w:space="0" w:color="auto"/>
      </w:divBdr>
      <w:divsChild>
        <w:div w:id="1617519088">
          <w:marLeft w:val="60"/>
          <w:marRight w:val="60"/>
          <w:marTop w:val="100"/>
          <w:marBottom w:val="100"/>
          <w:divBdr>
            <w:top w:val="none" w:sz="0" w:space="0" w:color="auto"/>
            <w:left w:val="none" w:sz="0" w:space="0" w:color="auto"/>
            <w:bottom w:val="none" w:sz="0" w:space="0" w:color="auto"/>
            <w:right w:val="none" w:sz="0" w:space="0" w:color="auto"/>
          </w:divBdr>
        </w:div>
        <w:div w:id="1398816819">
          <w:marLeft w:val="60"/>
          <w:marRight w:val="60"/>
          <w:marTop w:val="100"/>
          <w:marBottom w:val="100"/>
          <w:divBdr>
            <w:top w:val="none" w:sz="0" w:space="0" w:color="auto"/>
            <w:left w:val="none" w:sz="0" w:space="0" w:color="auto"/>
            <w:bottom w:val="none" w:sz="0" w:space="0" w:color="auto"/>
            <w:right w:val="none" w:sz="0" w:space="0" w:color="auto"/>
          </w:divBdr>
        </w:div>
        <w:div w:id="2015961518">
          <w:marLeft w:val="60"/>
          <w:marRight w:val="60"/>
          <w:marTop w:val="100"/>
          <w:marBottom w:val="100"/>
          <w:divBdr>
            <w:top w:val="none" w:sz="0" w:space="0" w:color="auto"/>
            <w:left w:val="none" w:sz="0" w:space="0" w:color="auto"/>
            <w:bottom w:val="none" w:sz="0" w:space="0" w:color="auto"/>
            <w:right w:val="none" w:sz="0" w:space="0" w:color="auto"/>
          </w:divBdr>
        </w:div>
        <w:div w:id="700470750">
          <w:marLeft w:val="60"/>
          <w:marRight w:val="60"/>
          <w:marTop w:val="100"/>
          <w:marBottom w:val="100"/>
          <w:divBdr>
            <w:top w:val="none" w:sz="0" w:space="0" w:color="auto"/>
            <w:left w:val="none" w:sz="0" w:space="0" w:color="auto"/>
            <w:bottom w:val="none" w:sz="0" w:space="0" w:color="auto"/>
            <w:right w:val="none" w:sz="0" w:space="0" w:color="auto"/>
          </w:divBdr>
        </w:div>
      </w:divsChild>
    </w:div>
    <w:div w:id="263655393">
      <w:bodyDiv w:val="1"/>
      <w:marLeft w:val="0"/>
      <w:marRight w:val="0"/>
      <w:marTop w:val="0"/>
      <w:marBottom w:val="0"/>
      <w:divBdr>
        <w:top w:val="none" w:sz="0" w:space="0" w:color="auto"/>
        <w:left w:val="none" w:sz="0" w:space="0" w:color="auto"/>
        <w:bottom w:val="none" w:sz="0" w:space="0" w:color="auto"/>
        <w:right w:val="none" w:sz="0" w:space="0" w:color="auto"/>
      </w:divBdr>
    </w:div>
    <w:div w:id="280887766">
      <w:bodyDiv w:val="1"/>
      <w:marLeft w:val="0"/>
      <w:marRight w:val="0"/>
      <w:marTop w:val="0"/>
      <w:marBottom w:val="0"/>
      <w:divBdr>
        <w:top w:val="none" w:sz="0" w:space="0" w:color="auto"/>
        <w:left w:val="none" w:sz="0" w:space="0" w:color="auto"/>
        <w:bottom w:val="none" w:sz="0" w:space="0" w:color="auto"/>
        <w:right w:val="none" w:sz="0" w:space="0" w:color="auto"/>
      </w:divBdr>
    </w:div>
    <w:div w:id="347829984">
      <w:bodyDiv w:val="1"/>
      <w:marLeft w:val="0"/>
      <w:marRight w:val="0"/>
      <w:marTop w:val="0"/>
      <w:marBottom w:val="0"/>
      <w:divBdr>
        <w:top w:val="none" w:sz="0" w:space="0" w:color="auto"/>
        <w:left w:val="none" w:sz="0" w:space="0" w:color="auto"/>
        <w:bottom w:val="none" w:sz="0" w:space="0" w:color="auto"/>
        <w:right w:val="none" w:sz="0" w:space="0" w:color="auto"/>
      </w:divBdr>
    </w:div>
    <w:div w:id="427315492">
      <w:bodyDiv w:val="1"/>
      <w:marLeft w:val="0"/>
      <w:marRight w:val="0"/>
      <w:marTop w:val="0"/>
      <w:marBottom w:val="0"/>
      <w:divBdr>
        <w:top w:val="none" w:sz="0" w:space="0" w:color="auto"/>
        <w:left w:val="none" w:sz="0" w:space="0" w:color="auto"/>
        <w:bottom w:val="none" w:sz="0" w:space="0" w:color="auto"/>
        <w:right w:val="none" w:sz="0" w:space="0" w:color="auto"/>
      </w:divBdr>
      <w:divsChild>
        <w:div w:id="933709956">
          <w:marLeft w:val="0"/>
          <w:marRight w:val="0"/>
          <w:marTop w:val="0"/>
          <w:marBottom w:val="0"/>
          <w:divBdr>
            <w:top w:val="none" w:sz="0" w:space="0" w:color="auto"/>
            <w:left w:val="none" w:sz="0" w:space="0" w:color="auto"/>
            <w:bottom w:val="none" w:sz="0" w:space="0" w:color="auto"/>
            <w:right w:val="none" w:sz="0" w:space="0" w:color="auto"/>
          </w:divBdr>
          <w:divsChild>
            <w:div w:id="2020617437">
              <w:marLeft w:val="0"/>
              <w:marRight w:val="0"/>
              <w:marTop w:val="0"/>
              <w:marBottom w:val="0"/>
              <w:divBdr>
                <w:top w:val="none" w:sz="0" w:space="0" w:color="auto"/>
                <w:left w:val="none" w:sz="0" w:space="0" w:color="auto"/>
                <w:bottom w:val="none" w:sz="0" w:space="0" w:color="auto"/>
                <w:right w:val="none" w:sz="0" w:space="0" w:color="auto"/>
              </w:divBdr>
              <w:divsChild>
                <w:div w:id="1618876341">
                  <w:marLeft w:val="0"/>
                  <w:marRight w:val="0"/>
                  <w:marTop w:val="0"/>
                  <w:marBottom w:val="0"/>
                  <w:divBdr>
                    <w:top w:val="none" w:sz="0" w:space="0" w:color="auto"/>
                    <w:left w:val="none" w:sz="0" w:space="0" w:color="auto"/>
                    <w:bottom w:val="none" w:sz="0" w:space="0" w:color="auto"/>
                    <w:right w:val="none" w:sz="0" w:space="0" w:color="auto"/>
                  </w:divBdr>
                  <w:divsChild>
                    <w:div w:id="662008145">
                      <w:marLeft w:val="0"/>
                      <w:marRight w:val="0"/>
                      <w:marTop w:val="0"/>
                      <w:marBottom w:val="0"/>
                      <w:divBdr>
                        <w:top w:val="none" w:sz="0" w:space="0" w:color="auto"/>
                        <w:left w:val="none" w:sz="0" w:space="0" w:color="auto"/>
                        <w:bottom w:val="none" w:sz="0" w:space="0" w:color="auto"/>
                        <w:right w:val="none" w:sz="0" w:space="0" w:color="auto"/>
                      </w:divBdr>
                      <w:divsChild>
                        <w:div w:id="312024230">
                          <w:marLeft w:val="0"/>
                          <w:marRight w:val="0"/>
                          <w:marTop w:val="0"/>
                          <w:marBottom w:val="0"/>
                          <w:divBdr>
                            <w:top w:val="none" w:sz="0" w:space="0" w:color="auto"/>
                            <w:left w:val="none" w:sz="0" w:space="0" w:color="auto"/>
                            <w:bottom w:val="none" w:sz="0" w:space="0" w:color="auto"/>
                            <w:right w:val="none" w:sz="0" w:space="0" w:color="auto"/>
                          </w:divBdr>
                          <w:divsChild>
                            <w:div w:id="11332999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610980">
      <w:bodyDiv w:val="1"/>
      <w:marLeft w:val="0"/>
      <w:marRight w:val="0"/>
      <w:marTop w:val="0"/>
      <w:marBottom w:val="0"/>
      <w:divBdr>
        <w:top w:val="none" w:sz="0" w:space="0" w:color="auto"/>
        <w:left w:val="none" w:sz="0" w:space="0" w:color="auto"/>
        <w:bottom w:val="none" w:sz="0" w:space="0" w:color="auto"/>
        <w:right w:val="none" w:sz="0" w:space="0" w:color="auto"/>
      </w:divBdr>
    </w:div>
    <w:div w:id="445121442">
      <w:bodyDiv w:val="1"/>
      <w:marLeft w:val="0"/>
      <w:marRight w:val="0"/>
      <w:marTop w:val="0"/>
      <w:marBottom w:val="0"/>
      <w:divBdr>
        <w:top w:val="none" w:sz="0" w:space="0" w:color="auto"/>
        <w:left w:val="none" w:sz="0" w:space="0" w:color="auto"/>
        <w:bottom w:val="none" w:sz="0" w:space="0" w:color="auto"/>
        <w:right w:val="none" w:sz="0" w:space="0" w:color="auto"/>
      </w:divBdr>
    </w:div>
    <w:div w:id="457182304">
      <w:bodyDiv w:val="1"/>
      <w:marLeft w:val="0"/>
      <w:marRight w:val="0"/>
      <w:marTop w:val="0"/>
      <w:marBottom w:val="0"/>
      <w:divBdr>
        <w:top w:val="none" w:sz="0" w:space="0" w:color="auto"/>
        <w:left w:val="none" w:sz="0" w:space="0" w:color="auto"/>
        <w:bottom w:val="none" w:sz="0" w:space="0" w:color="auto"/>
        <w:right w:val="none" w:sz="0" w:space="0" w:color="auto"/>
      </w:divBdr>
    </w:div>
    <w:div w:id="477964911">
      <w:bodyDiv w:val="1"/>
      <w:marLeft w:val="0"/>
      <w:marRight w:val="0"/>
      <w:marTop w:val="0"/>
      <w:marBottom w:val="0"/>
      <w:divBdr>
        <w:top w:val="none" w:sz="0" w:space="0" w:color="auto"/>
        <w:left w:val="none" w:sz="0" w:space="0" w:color="auto"/>
        <w:bottom w:val="none" w:sz="0" w:space="0" w:color="auto"/>
        <w:right w:val="none" w:sz="0" w:space="0" w:color="auto"/>
      </w:divBdr>
    </w:div>
    <w:div w:id="489564992">
      <w:bodyDiv w:val="1"/>
      <w:marLeft w:val="0"/>
      <w:marRight w:val="0"/>
      <w:marTop w:val="0"/>
      <w:marBottom w:val="0"/>
      <w:divBdr>
        <w:top w:val="none" w:sz="0" w:space="0" w:color="auto"/>
        <w:left w:val="none" w:sz="0" w:space="0" w:color="auto"/>
        <w:bottom w:val="none" w:sz="0" w:space="0" w:color="auto"/>
        <w:right w:val="none" w:sz="0" w:space="0" w:color="auto"/>
      </w:divBdr>
    </w:div>
    <w:div w:id="537395548">
      <w:bodyDiv w:val="1"/>
      <w:marLeft w:val="0"/>
      <w:marRight w:val="0"/>
      <w:marTop w:val="0"/>
      <w:marBottom w:val="0"/>
      <w:divBdr>
        <w:top w:val="none" w:sz="0" w:space="0" w:color="auto"/>
        <w:left w:val="none" w:sz="0" w:space="0" w:color="auto"/>
        <w:bottom w:val="none" w:sz="0" w:space="0" w:color="auto"/>
        <w:right w:val="none" w:sz="0" w:space="0" w:color="auto"/>
      </w:divBdr>
    </w:div>
    <w:div w:id="555896364">
      <w:bodyDiv w:val="1"/>
      <w:marLeft w:val="0"/>
      <w:marRight w:val="0"/>
      <w:marTop w:val="0"/>
      <w:marBottom w:val="0"/>
      <w:divBdr>
        <w:top w:val="none" w:sz="0" w:space="0" w:color="auto"/>
        <w:left w:val="none" w:sz="0" w:space="0" w:color="auto"/>
        <w:bottom w:val="none" w:sz="0" w:space="0" w:color="auto"/>
        <w:right w:val="none" w:sz="0" w:space="0" w:color="auto"/>
      </w:divBdr>
    </w:div>
    <w:div w:id="605043593">
      <w:bodyDiv w:val="1"/>
      <w:marLeft w:val="0"/>
      <w:marRight w:val="0"/>
      <w:marTop w:val="0"/>
      <w:marBottom w:val="0"/>
      <w:divBdr>
        <w:top w:val="none" w:sz="0" w:space="0" w:color="auto"/>
        <w:left w:val="none" w:sz="0" w:space="0" w:color="auto"/>
        <w:bottom w:val="none" w:sz="0" w:space="0" w:color="auto"/>
        <w:right w:val="none" w:sz="0" w:space="0" w:color="auto"/>
      </w:divBdr>
    </w:div>
    <w:div w:id="654574124">
      <w:bodyDiv w:val="1"/>
      <w:marLeft w:val="0"/>
      <w:marRight w:val="0"/>
      <w:marTop w:val="0"/>
      <w:marBottom w:val="0"/>
      <w:divBdr>
        <w:top w:val="none" w:sz="0" w:space="0" w:color="auto"/>
        <w:left w:val="none" w:sz="0" w:space="0" w:color="auto"/>
        <w:bottom w:val="none" w:sz="0" w:space="0" w:color="auto"/>
        <w:right w:val="none" w:sz="0" w:space="0" w:color="auto"/>
      </w:divBdr>
    </w:div>
    <w:div w:id="682635024">
      <w:bodyDiv w:val="1"/>
      <w:marLeft w:val="0"/>
      <w:marRight w:val="0"/>
      <w:marTop w:val="0"/>
      <w:marBottom w:val="0"/>
      <w:divBdr>
        <w:top w:val="none" w:sz="0" w:space="0" w:color="auto"/>
        <w:left w:val="none" w:sz="0" w:space="0" w:color="auto"/>
        <w:bottom w:val="none" w:sz="0" w:space="0" w:color="auto"/>
        <w:right w:val="none" w:sz="0" w:space="0" w:color="auto"/>
      </w:divBdr>
    </w:div>
    <w:div w:id="702899740">
      <w:bodyDiv w:val="1"/>
      <w:marLeft w:val="0"/>
      <w:marRight w:val="0"/>
      <w:marTop w:val="0"/>
      <w:marBottom w:val="0"/>
      <w:divBdr>
        <w:top w:val="none" w:sz="0" w:space="0" w:color="auto"/>
        <w:left w:val="none" w:sz="0" w:space="0" w:color="auto"/>
        <w:bottom w:val="none" w:sz="0" w:space="0" w:color="auto"/>
        <w:right w:val="none" w:sz="0" w:space="0" w:color="auto"/>
      </w:divBdr>
    </w:div>
    <w:div w:id="703094574">
      <w:bodyDiv w:val="1"/>
      <w:marLeft w:val="0"/>
      <w:marRight w:val="0"/>
      <w:marTop w:val="0"/>
      <w:marBottom w:val="0"/>
      <w:divBdr>
        <w:top w:val="none" w:sz="0" w:space="0" w:color="auto"/>
        <w:left w:val="none" w:sz="0" w:space="0" w:color="auto"/>
        <w:bottom w:val="none" w:sz="0" w:space="0" w:color="auto"/>
        <w:right w:val="none" w:sz="0" w:space="0" w:color="auto"/>
      </w:divBdr>
    </w:div>
    <w:div w:id="835804680">
      <w:bodyDiv w:val="1"/>
      <w:marLeft w:val="0"/>
      <w:marRight w:val="0"/>
      <w:marTop w:val="0"/>
      <w:marBottom w:val="0"/>
      <w:divBdr>
        <w:top w:val="none" w:sz="0" w:space="0" w:color="auto"/>
        <w:left w:val="none" w:sz="0" w:space="0" w:color="auto"/>
        <w:bottom w:val="none" w:sz="0" w:space="0" w:color="auto"/>
        <w:right w:val="none" w:sz="0" w:space="0" w:color="auto"/>
      </w:divBdr>
      <w:divsChild>
        <w:div w:id="1527137940">
          <w:marLeft w:val="0"/>
          <w:marRight w:val="0"/>
          <w:marTop w:val="0"/>
          <w:marBottom w:val="0"/>
          <w:divBdr>
            <w:top w:val="none" w:sz="0" w:space="0" w:color="auto"/>
            <w:left w:val="none" w:sz="0" w:space="0" w:color="auto"/>
            <w:bottom w:val="none" w:sz="0" w:space="0" w:color="auto"/>
            <w:right w:val="none" w:sz="0" w:space="0" w:color="auto"/>
          </w:divBdr>
          <w:divsChild>
            <w:div w:id="827937780">
              <w:marLeft w:val="0"/>
              <w:marRight w:val="0"/>
              <w:marTop w:val="0"/>
              <w:marBottom w:val="0"/>
              <w:divBdr>
                <w:top w:val="none" w:sz="0" w:space="0" w:color="auto"/>
                <w:left w:val="none" w:sz="0" w:space="0" w:color="auto"/>
                <w:bottom w:val="none" w:sz="0" w:space="0" w:color="auto"/>
                <w:right w:val="none" w:sz="0" w:space="0" w:color="auto"/>
              </w:divBdr>
              <w:divsChild>
                <w:div w:id="1688216126">
                  <w:marLeft w:val="0"/>
                  <w:marRight w:val="0"/>
                  <w:marTop w:val="0"/>
                  <w:marBottom w:val="0"/>
                  <w:divBdr>
                    <w:top w:val="none" w:sz="0" w:space="0" w:color="auto"/>
                    <w:left w:val="none" w:sz="0" w:space="0" w:color="auto"/>
                    <w:bottom w:val="none" w:sz="0" w:space="0" w:color="auto"/>
                    <w:right w:val="none" w:sz="0" w:space="0" w:color="auto"/>
                  </w:divBdr>
                  <w:divsChild>
                    <w:div w:id="1338459664">
                      <w:marLeft w:val="0"/>
                      <w:marRight w:val="0"/>
                      <w:marTop w:val="0"/>
                      <w:marBottom w:val="0"/>
                      <w:divBdr>
                        <w:top w:val="none" w:sz="0" w:space="0" w:color="auto"/>
                        <w:left w:val="none" w:sz="0" w:space="0" w:color="auto"/>
                        <w:bottom w:val="none" w:sz="0" w:space="0" w:color="auto"/>
                        <w:right w:val="none" w:sz="0" w:space="0" w:color="auto"/>
                      </w:divBdr>
                      <w:divsChild>
                        <w:div w:id="974792001">
                          <w:marLeft w:val="0"/>
                          <w:marRight w:val="0"/>
                          <w:marTop w:val="0"/>
                          <w:marBottom w:val="0"/>
                          <w:divBdr>
                            <w:top w:val="none" w:sz="0" w:space="0" w:color="auto"/>
                            <w:left w:val="none" w:sz="0" w:space="0" w:color="auto"/>
                            <w:bottom w:val="none" w:sz="0" w:space="0" w:color="auto"/>
                            <w:right w:val="none" w:sz="0" w:space="0" w:color="auto"/>
                          </w:divBdr>
                          <w:divsChild>
                            <w:div w:id="1264849195">
                              <w:marLeft w:val="0"/>
                              <w:marRight w:val="0"/>
                              <w:marTop w:val="0"/>
                              <w:marBottom w:val="0"/>
                              <w:divBdr>
                                <w:top w:val="none" w:sz="0" w:space="0" w:color="auto"/>
                                <w:left w:val="none" w:sz="0" w:space="0" w:color="auto"/>
                                <w:bottom w:val="none" w:sz="0" w:space="0" w:color="auto"/>
                                <w:right w:val="none" w:sz="0" w:space="0" w:color="auto"/>
                              </w:divBdr>
                              <w:divsChild>
                                <w:div w:id="1199200631">
                                  <w:marLeft w:val="0"/>
                                  <w:marRight w:val="0"/>
                                  <w:marTop w:val="0"/>
                                  <w:marBottom w:val="0"/>
                                  <w:divBdr>
                                    <w:top w:val="none" w:sz="0" w:space="0" w:color="auto"/>
                                    <w:left w:val="none" w:sz="0" w:space="0" w:color="auto"/>
                                    <w:bottom w:val="none" w:sz="0" w:space="0" w:color="auto"/>
                                    <w:right w:val="none" w:sz="0" w:space="0" w:color="auto"/>
                                  </w:divBdr>
                                  <w:divsChild>
                                    <w:div w:id="1713655762">
                                      <w:marLeft w:val="0"/>
                                      <w:marRight w:val="0"/>
                                      <w:marTop w:val="0"/>
                                      <w:marBottom w:val="0"/>
                                      <w:divBdr>
                                        <w:top w:val="none" w:sz="0" w:space="0" w:color="auto"/>
                                        <w:left w:val="none" w:sz="0" w:space="0" w:color="auto"/>
                                        <w:bottom w:val="none" w:sz="0" w:space="0" w:color="auto"/>
                                        <w:right w:val="none" w:sz="0" w:space="0" w:color="auto"/>
                                      </w:divBdr>
                                      <w:divsChild>
                                        <w:div w:id="1554004161">
                                          <w:marLeft w:val="0"/>
                                          <w:marRight w:val="0"/>
                                          <w:marTop w:val="0"/>
                                          <w:marBottom w:val="0"/>
                                          <w:divBdr>
                                            <w:top w:val="none" w:sz="0" w:space="0" w:color="auto"/>
                                            <w:left w:val="none" w:sz="0" w:space="0" w:color="auto"/>
                                            <w:bottom w:val="none" w:sz="0" w:space="0" w:color="auto"/>
                                            <w:right w:val="none" w:sz="0" w:space="0" w:color="auto"/>
                                          </w:divBdr>
                                          <w:divsChild>
                                            <w:div w:id="1662275211">
                                              <w:marLeft w:val="0"/>
                                              <w:marRight w:val="0"/>
                                              <w:marTop w:val="0"/>
                                              <w:marBottom w:val="0"/>
                                              <w:divBdr>
                                                <w:top w:val="none" w:sz="0" w:space="0" w:color="auto"/>
                                                <w:left w:val="none" w:sz="0" w:space="0" w:color="auto"/>
                                                <w:bottom w:val="none" w:sz="0" w:space="0" w:color="auto"/>
                                                <w:right w:val="none" w:sz="0" w:space="0" w:color="auto"/>
                                              </w:divBdr>
                                              <w:divsChild>
                                                <w:div w:id="19679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4003801">
      <w:bodyDiv w:val="1"/>
      <w:marLeft w:val="0"/>
      <w:marRight w:val="0"/>
      <w:marTop w:val="0"/>
      <w:marBottom w:val="0"/>
      <w:divBdr>
        <w:top w:val="none" w:sz="0" w:space="0" w:color="auto"/>
        <w:left w:val="none" w:sz="0" w:space="0" w:color="auto"/>
        <w:bottom w:val="none" w:sz="0" w:space="0" w:color="auto"/>
        <w:right w:val="none" w:sz="0" w:space="0" w:color="auto"/>
      </w:divBdr>
    </w:div>
    <w:div w:id="932517637">
      <w:bodyDiv w:val="1"/>
      <w:marLeft w:val="0"/>
      <w:marRight w:val="0"/>
      <w:marTop w:val="0"/>
      <w:marBottom w:val="0"/>
      <w:divBdr>
        <w:top w:val="none" w:sz="0" w:space="0" w:color="auto"/>
        <w:left w:val="none" w:sz="0" w:space="0" w:color="auto"/>
        <w:bottom w:val="none" w:sz="0" w:space="0" w:color="auto"/>
        <w:right w:val="none" w:sz="0" w:space="0" w:color="auto"/>
      </w:divBdr>
    </w:div>
    <w:div w:id="944768926">
      <w:bodyDiv w:val="1"/>
      <w:marLeft w:val="0"/>
      <w:marRight w:val="0"/>
      <w:marTop w:val="0"/>
      <w:marBottom w:val="0"/>
      <w:divBdr>
        <w:top w:val="none" w:sz="0" w:space="0" w:color="auto"/>
        <w:left w:val="none" w:sz="0" w:space="0" w:color="auto"/>
        <w:bottom w:val="none" w:sz="0" w:space="0" w:color="auto"/>
        <w:right w:val="none" w:sz="0" w:space="0" w:color="auto"/>
      </w:divBdr>
    </w:div>
    <w:div w:id="1021586014">
      <w:bodyDiv w:val="1"/>
      <w:marLeft w:val="0"/>
      <w:marRight w:val="0"/>
      <w:marTop w:val="0"/>
      <w:marBottom w:val="0"/>
      <w:divBdr>
        <w:top w:val="none" w:sz="0" w:space="0" w:color="auto"/>
        <w:left w:val="none" w:sz="0" w:space="0" w:color="auto"/>
        <w:bottom w:val="none" w:sz="0" w:space="0" w:color="auto"/>
        <w:right w:val="none" w:sz="0" w:space="0" w:color="auto"/>
      </w:divBdr>
    </w:div>
    <w:div w:id="1052389870">
      <w:bodyDiv w:val="1"/>
      <w:marLeft w:val="0"/>
      <w:marRight w:val="0"/>
      <w:marTop w:val="0"/>
      <w:marBottom w:val="0"/>
      <w:divBdr>
        <w:top w:val="none" w:sz="0" w:space="0" w:color="auto"/>
        <w:left w:val="none" w:sz="0" w:space="0" w:color="auto"/>
        <w:bottom w:val="none" w:sz="0" w:space="0" w:color="auto"/>
        <w:right w:val="none" w:sz="0" w:space="0" w:color="auto"/>
      </w:divBdr>
    </w:div>
    <w:div w:id="1055160982">
      <w:bodyDiv w:val="1"/>
      <w:marLeft w:val="0"/>
      <w:marRight w:val="0"/>
      <w:marTop w:val="0"/>
      <w:marBottom w:val="0"/>
      <w:divBdr>
        <w:top w:val="none" w:sz="0" w:space="0" w:color="auto"/>
        <w:left w:val="none" w:sz="0" w:space="0" w:color="auto"/>
        <w:bottom w:val="none" w:sz="0" w:space="0" w:color="auto"/>
        <w:right w:val="none" w:sz="0" w:space="0" w:color="auto"/>
      </w:divBdr>
    </w:div>
    <w:div w:id="1141265191">
      <w:bodyDiv w:val="1"/>
      <w:marLeft w:val="0"/>
      <w:marRight w:val="0"/>
      <w:marTop w:val="0"/>
      <w:marBottom w:val="0"/>
      <w:divBdr>
        <w:top w:val="none" w:sz="0" w:space="0" w:color="auto"/>
        <w:left w:val="none" w:sz="0" w:space="0" w:color="auto"/>
        <w:bottom w:val="none" w:sz="0" w:space="0" w:color="auto"/>
        <w:right w:val="none" w:sz="0" w:space="0" w:color="auto"/>
      </w:divBdr>
    </w:div>
    <w:div w:id="1150950712">
      <w:bodyDiv w:val="1"/>
      <w:marLeft w:val="0"/>
      <w:marRight w:val="0"/>
      <w:marTop w:val="0"/>
      <w:marBottom w:val="0"/>
      <w:divBdr>
        <w:top w:val="none" w:sz="0" w:space="0" w:color="auto"/>
        <w:left w:val="none" w:sz="0" w:space="0" w:color="auto"/>
        <w:bottom w:val="none" w:sz="0" w:space="0" w:color="auto"/>
        <w:right w:val="none" w:sz="0" w:space="0" w:color="auto"/>
      </w:divBdr>
    </w:div>
    <w:div w:id="1174956757">
      <w:bodyDiv w:val="1"/>
      <w:marLeft w:val="0"/>
      <w:marRight w:val="0"/>
      <w:marTop w:val="0"/>
      <w:marBottom w:val="0"/>
      <w:divBdr>
        <w:top w:val="none" w:sz="0" w:space="0" w:color="auto"/>
        <w:left w:val="none" w:sz="0" w:space="0" w:color="auto"/>
        <w:bottom w:val="none" w:sz="0" w:space="0" w:color="auto"/>
        <w:right w:val="none" w:sz="0" w:space="0" w:color="auto"/>
      </w:divBdr>
    </w:div>
    <w:div w:id="1181318138">
      <w:bodyDiv w:val="1"/>
      <w:marLeft w:val="0"/>
      <w:marRight w:val="0"/>
      <w:marTop w:val="0"/>
      <w:marBottom w:val="0"/>
      <w:divBdr>
        <w:top w:val="none" w:sz="0" w:space="0" w:color="auto"/>
        <w:left w:val="none" w:sz="0" w:space="0" w:color="auto"/>
        <w:bottom w:val="none" w:sz="0" w:space="0" w:color="auto"/>
        <w:right w:val="none" w:sz="0" w:space="0" w:color="auto"/>
      </w:divBdr>
    </w:div>
    <w:div w:id="1198467417">
      <w:bodyDiv w:val="1"/>
      <w:marLeft w:val="0"/>
      <w:marRight w:val="0"/>
      <w:marTop w:val="0"/>
      <w:marBottom w:val="0"/>
      <w:divBdr>
        <w:top w:val="none" w:sz="0" w:space="0" w:color="auto"/>
        <w:left w:val="none" w:sz="0" w:space="0" w:color="auto"/>
        <w:bottom w:val="none" w:sz="0" w:space="0" w:color="auto"/>
        <w:right w:val="none" w:sz="0" w:space="0" w:color="auto"/>
      </w:divBdr>
    </w:div>
    <w:div w:id="1227764832">
      <w:bodyDiv w:val="1"/>
      <w:marLeft w:val="0"/>
      <w:marRight w:val="0"/>
      <w:marTop w:val="0"/>
      <w:marBottom w:val="0"/>
      <w:divBdr>
        <w:top w:val="none" w:sz="0" w:space="0" w:color="auto"/>
        <w:left w:val="none" w:sz="0" w:space="0" w:color="auto"/>
        <w:bottom w:val="none" w:sz="0" w:space="0" w:color="auto"/>
        <w:right w:val="none" w:sz="0" w:space="0" w:color="auto"/>
      </w:divBdr>
    </w:div>
    <w:div w:id="1270971147">
      <w:bodyDiv w:val="1"/>
      <w:marLeft w:val="0"/>
      <w:marRight w:val="0"/>
      <w:marTop w:val="0"/>
      <w:marBottom w:val="0"/>
      <w:divBdr>
        <w:top w:val="none" w:sz="0" w:space="0" w:color="auto"/>
        <w:left w:val="none" w:sz="0" w:space="0" w:color="auto"/>
        <w:bottom w:val="none" w:sz="0" w:space="0" w:color="auto"/>
        <w:right w:val="none" w:sz="0" w:space="0" w:color="auto"/>
      </w:divBdr>
    </w:div>
    <w:div w:id="1291283156">
      <w:bodyDiv w:val="1"/>
      <w:marLeft w:val="0"/>
      <w:marRight w:val="0"/>
      <w:marTop w:val="0"/>
      <w:marBottom w:val="0"/>
      <w:divBdr>
        <w:top w:val="none" w:sz="0" w:space="0" w:color="auto"/>
        <w:left w:val="none" w:sz="0" w:space="0" w:color="auto"/>
        <w:bottom w:val="none" w:sz="0" w:space="0" w:color="auto"/>
        <w:right w:val="none" w:sz="0" w:space="0" w:color="auto"/>
      </w:divBdr>
    </w:div>
    <w:div w:id="1308046438">
      <w:bodyDiv w:val="1"/>
      <w:marLeft w:val="0"/>
      <w:marRight w:val="0"/>
      <w:marTop w:val="0"/>
      <w:marBottom w:val="0"/>
      <w:divBdr>
        <w:top w:val="none" w:sz="0" w:space="0" w:color="auto"/>
        <w:left w:val="none" w:sz="0" w:space="0" w:color="auto"/>
        <w:bottom w:val="none" w:sz="0" w:space="0" w:color="auto"/>
        <w:right w:val="none" w:sz="0" w:space="0" w:color="auto"/>
      </w:divBdr>
    </w:div>
    <w:div w:id="1325550066">
      <w:bodyDiv w:val="1"/>
      <w:marLeft w:val="0"/>
      <w:marRight w:val="0"/>
      <w:marTop w:val="0"/>
      <w:marBottom w:val="0"/>
      <w:divBdr>
        <w:top w:val="none" w:sz="0" w:space="0" w:color="auto"/>
        <w:left w:val="none" w:sz="0" w:space="0" w:color="auto"/>
        <w:bottom w:val="none" w:sz="0" w:space="0" w:color="auto"/>
        <w:right w:val="none" w:sz="0" w:space="0" w:color="auto"/>
      </w:divBdr>
    </w:div>
    <w:div w:id="1348293890">
      <w:bodyDiv w:val="1"/>
      <w:marLeft w:val="0"/>
      <w:marRight w:val="0"/>
      <w:marTop w:val="0"/>
      <w:marBottom w:val="0"/>
      <w:divBdr>
        <w:top w:val="none" w:sz="0" w:space="0" w:color="auto"/>
        <w:left w:val="none" w:sz="0" w:space="0" w:color="auto"/>
        <w:bottom w:val="none" w:sz="0" w:space="0" w:color="auto"/>
        <w:right w:val="none" w:sz="0" w:space="0" w:color="auto"/>
      </w:divBdr>
    </w:div>
    <w:div w:id="1360551678">
      <w:bodyDiv w:val="1"/>
      <w:marLeft w:val="0"/>
      <w:marRight w:val="0"/>
      <w:marTop w:val="0"/>
      <w:marBottom w:val="0"/>
      <w:divBdr>
        <w:top w:val="none" w:sz="0" w:space="0" w:color="auto"/>
        <w:left w:val="none" w:sz="0" w:space="0" w:color="auto"/>
        <w:bottom w:val="none" w:sz="0" w:space="0" w:color="auto"/>
        <w:right w:val="none" w:sz="0" w:space="0" w:color="auto"/>
      </w:divBdr>
    </w:div>
    <w:div w:id="1387531283">
      <w:bodyDiv w:val="1"/>
      <w:marLeft w:val="0"/>
      <w:marRight w:val="0"/>
      <w:marTop w:val="0"/>
      <w:marBottom w:val="0"/>
      <w:divBdr>
        <w:top w:val="none" w:sz="0" w:space="0" w:color="auto"/>
        <w:left w:val="none" w:sz="0" w:space="0" w:color="auto"/>
        <w:bottom w:val="none" w:sz="0" w:space="0" w:color="auto"/>
        <w:right w:val="none" w:sz="0" w:space="0" w:color="auto"/>
      </w:divBdr>
    </w:div>
    <w:div w:id="1431704230">
      <w:bodyDiv w:val="1"/>
      <w:marLeft w:val="0"/>
      <w:marRight w:val="0"/>
      <w:marTop w:val="0"/>
      <w:marBottom w:val="0"/>
      <w:divBdr>
        <w:top w:val="none" w:sz="0" w:space="0" w:color="auto"/>
        <w:left w:val="none" w:sz="0" w:space="0" w:color="auto"/>
        <w:bottom w:val="none" w:sz="0" w:space="0" w:color="auto"/>
        <w:right w:val="none" w:sz="0" w:space="0" w:color="auto"/>
      </w:divBdr>
    </w:div>
    <w:div w:id="1480731616">
      <w:bodyDiv w:val="1"/>
      <w:marLeft w:val="0"/>
      <w:marRight w:val="0"/>
      <w:marTop w:val="0"/>
      <w:marBottom w:val="0"/>
      <w:divBdr>
        <w:top w:val="none" w:sz="0" w:space="0" w:color="auto"/>
        <w:left w:val="none" w:sz="0" w:space="0" w:color="auto"/>
        <w:bottom w:val="none" w:sz="0" w:space="0" w:color="auto"/>
        <w:right w:val="none" w:sz="0" w:space="0" w:color="auto"/>
      </w:divBdr>
    </w:div>
    <w:div w:id="1596401144">
      <w:bodyDiv w:val="1"/>
      <w:marLeft w:val="0"/>
      <w:marRight w:val="0"/>
      <w:marTop w:val="0"/>
      <w:marBottom w:val="0"/>
      <w:divBdr>
        <w:top w:val="none" w:sz="0" w:space="0" w:color="auto"/>
        <w:left w:val="none" w:sz="0" w:space="0" w:color="auto"/>
        <w:bottom w:val="none" w:sz="0" w:space="0" w:color="auto"/>
        <w:right w:val="none" w:sz="0" w:space="0" w:color="auto"/>
      </w:divBdr>
    </w:div>
    <w:div w:id="1600523039">
      <w:bodyDiv w:val="1"/>
      <w:marLeft w:val="0"/>
      <w:marRight w:val="0"/>
      <w:marTop w:val="0"/>
      <w:marBottom w:val="0"/>
      <w:divBdr>
        <w:top w:val="none" w:sz="0" w:space="0" w:color="auto"/>
        <w:left w:val="none" w:sz="0" w:space="0" w:color="auto"/>
        <w:bottom w:val="none" w:sz="0" w:space="0" w:color="auto"/>
        <w:right w:val="none" w:sz="0" w:space="0" w:color="auto"/>
      </w:divBdr>
    </w:div>
    <w:div w:id="1608271020">
      <w:bodyDiv w:val="1"/>
      <w:marLeft w:val="0"/>
      <w:marRight w:val="0"/>
      <w:marTop w:val="0"/>
      <w:marBottom w:val="0"/>
      <w:divBdr>
        <w:top w:val="none" w:sz="0" w:space="0" w:color="auto"/>
        <w:left w:val="none" w:sz="0" w:space="0" w:color="auto"/>
        <w:bottom w:val="none" w:sz="0" w:space="0" w:color="auto"/>
        <w:right w:val="none" w:sz="0" w:space="0" w:color="auto"/>
      </w:divBdr>
    </w:div>
    <w:div w:id="1621690714">
      <w:bodyDiv w:val="1"/>
      <w:marLeft w:val="0"/>
      <w:marRight w:val="0"/>
      <w:marTop w:val="0"/>
      <w:marBottom w:val="0"/>
      <w:divBdr>
        <w:top w:val="none" w:sz="0" w:space="0" w:color="auto"/>
        <w:left w:val="none" w:sz="0" w:space="0" w:color="auto"/>
        <w:bottom w:val="none" w:sz="0" w:space="0" w:color="auto"/>
        <w:right w:val="none" w:sz="0" w:space="0" w:color="auto"/>
      </w:divBdr>
    </w:div>
    <w:div w:id="1625958976">
      <w:bodyDiv w:val="1"/>
      <w:marLeft w:val="0"/>
      <w:marRight w:val="0"/>
      <w:marTop w:val="0"/>
      <w:marBottom w:val="0"/>
      <w:divBdr>
        <w:top w:val="none" w:sz="0" w:space="0" w:color="auto"/>
        <w:left w:val="none" w:sz="0" w:space="0" w:color="auto"/>
        <w:bottom w:val="none" w:sz="0" w:space="0" w:color="auto"/>
        <w:right w:val="none" w:sz="0" w:space="0" w:color="auto"/>
      </w:divBdr>
    </w:div>
    <w:div w:id="1643999482">
      <w:bodyDiv w:val="1"/>
      <w:marLeft w:val="0"/>
      <w:marRight w:val="0"/>
      <w:marTop w:val="0"/>
      <w:marBottom w:val="0"/>
      <w:divBdr>
        <w:top w:val="none" w:sz="0" w:space="0" w:color="auto"/>
        <w:left w:val="none" w:sz="0" w:space="0" w:color="auto"/>
        <w:bottom w:val="none" w:sz="0" w:space="0" w:color="auto"/>
        <w:right w:val="none" w:sz="0" w:space="0" w:color="auto"/>
      </w:divBdr>
    </w:div>
    <w:div w:id="1694114417">
      <w:bodyDiv w:val="1"/>
      <w:marLeft w:val="0"/>
      <w:marRight w:val="0"/>
      <w:marTop w:val="0"/>
      <w:marBottom w:val="0"/>
      <w:divBdr>
        <w:top w:val="none" w:sz="0" w:space="0" w:color="auto"/>
        <w:left w:val="none" w:sz="0" w:space="0" w:color="auto"/>
        <w:bottom w:val="none" w:sz="0" w:space="0" w:color="auto"/>
        <w:right w:val="none" w:sz="0" w:space="0" w:color="auto"/>
      </w:divBdr>
    </w:div>
    <w:div w:id="1710759487">
      <w:bodyDiv w:val="1"/>
      <w:marLeft w:val="0"/>
      <w:marRight w:val="0"/>
      <w:marTop w:val="0"/>
      <w:marBottom w:val="0"/>
      <w:divBdr>
        <w:top w:val="none" w:sz="0" w:space="0" w:color="auto"/>
        <w:left w:val="none" w:sz="0" w:space="0" w:color="auto"/>
        <w:bottom w:val="none" w:sz="0" w:space="0" w:color="auto"/>
        <w:right w:val="none" w:sz="0" w:space="0" w:color="auto"/>
      </w:divBdr>
    </w:div>
    <w:div w:id="1746487523">
      <w:bodyDiv w:val="1"/>
      <w:marLeft w:val="0"/>
      <w:marRight w:val="0"/>
      <w:marTop w:val="0"/>
      <w:marBottom w:val="0"/>
      <w:divBdr>
        <w:top w:val="none" w:sz="0" w:space="0" w:color="auto"/>
        <w:left w:val="none" w:sz="0" w:space="0" w:color="auto"/>
        <w:bottom w:val="none" w:sz="0" w:space="0" w:color="auto"/>
        <w:right w:val="none" w:sz="0" w:space="0" w:color="auto"/>
      </w:divBdr>
    </w:div>
    <w:div w:id="1775782269">
      <w:bodyDiv w:val="1"/>
      <w:marLeft w:val="0"/>
      <w:marRight w:val="0"/>
      <w:marTop w:val="0"/>
      <w:marBottom w:val="0"/>
      <w:divBdr>
        <w:top w:val="none" w:sz="0" w:space="0" w:color="auto"/>
        <w:left w:val="none" w:sz="0" w:space="0" w:color="auto"/>
        <w:bottom w:val="none" w:sz="0" w:space="0" w:color="auto"/>
        <w:right w:val="none" w:sz="0" w:space="0" w:color="auto"/>
      </w:divBdr>
    </w:div>
    <w:div w:id="1877428386">
      <w:bodyDiv w:val="1"/>
      <w:marLeft w:val="0"/>
      <w:marRight w:val="0"/>
      <w:marTop w:val="0"/>
      <w:marBottom w:val="0"/>
      <w:divBdr>
        <w:top w:val="none" w:sz="0" w:space="0" w:color="auto"/>
        <w:left w:val="none" w:sz="0" w:space="0" w:color="auto"/>
        <w:bottom w:val="none" w:sz="0" w:space="0" w:color="auto"/>
        <w:right w:val="none" w:sz="0" w:space="0" w:color="auto"/>
      </w:divBdr>
      <w:divsChild>
        <w:div w:id="1480996208">
          <w:marLeft w:val="60"/>
          <w:marRight w:val="60"/>
          <w:marTop w:val="100"/>
          <w:marBottom w:val="100"/>
          <w:divBdr>
            <w:top w:val="none" w:sz="0" w:space="0" w:color="auto"/>
            <w:left w:val="none" w:sz="0" w:space="0" w:color="auto"/>
            <w:bottom w:val="none" w:sz="0" w:space="0" w:color="auto"/>
            <w:right w:val="none" w:sz="0" w:space="0" w:color="auto"/>
          </w:divBdr>
        </w:div>
        <w:div w:id="814420478">
          <w:marLeft w:val="60"/>
          <w:marRight w:val="60"/>
          <w:marTop w:val="100"/>
          <w:marBottom w:val="100"/>
          <w:divBdr>
            <w:top w:val="none" w:sz="0" w:space="0" w:color="auto"/>
            <w:left w:val="none" w:sz="0" w:space="0" w:color="auto"/>
            <w:bottom w:val="none" w:sz="0" w:space="0" w:color="auto"/>
            <w:right w:val="none" w:sz="0" w:space="0" w:color="auto"/>
          </w:divBdr>
        </w:div>
        <w:div w:id="1086340939">
          <w:marLeft w:val="60"/>
          <w:marRight w:val="60"/>
          <w:marTop w:val="100"/>
          <w:marBottom w:val="100"/>
          <w:divBdr>
            <w:top w:val="none" w:sz="0" w:space="0" w:color="auto"/>
            <w:left w:val="none" w:sz="0" w:space="0" w:color="auto"/>
            <w:bottom w:val="none" w:sz="0" w:space="0" w:color="auto"/>
            <w:right w:val="none" w:sz="0" w:space="0" w:color="auto"/>
          </w:divBdr>
        </w:div>
      </w:divsChild>
    </w:div>
    <w:div w:id="1901821244">
      <w:bodyDiv w:val="1"/>
      <w:marLeft w:val="0"/>
      <w:marRight w:val="0"/>
      <w:marTop w:val="0"/>
      <w:marBottom w:val="0"/>
      <w:divBdr>
        <w:top w:val="none" w:sz="0" w:space="0" w:color="auto"/>
        <w:left w:val="none" w:sz="0" w:space="0" w:color="auto"/>
        <w:bottom w:val="none" w:sz="0" w:space="0" w:color="auto"/>
        <w:right w:val="none" w:sz="0" w:space="0" w:color="auto"/>
      </w:divBdr>
    </w:div>
    <w:div w:id="1970741143">
      <w:bodyDiv w:val="1"/>
      <w:marLeft w:val="0"/>
      <w:marRight w:val="0"/>
      <w:marTop w:val="0"/>
      <w:marBottom w:val="0"/>
      <w:divBdr>
        <w:top w:val="none" w:sz="0" w:space="0" w:color="auto"/>
        <w:left w:val="none" w:sz="0" w:space="0" w:color="auto"/>
        <w:bottom w:val="none" w:sz="0" w:space="0" w:color="auto"/>
        <w:right w:val="none" w:sz="0" w:space="0" w:color="auto"/>
      </w:divBdr>
    </w:div>
    <w:div w:id="2026177076">
      <w:bodyDiv w:val="1"/>
      <w:marLeft w:val="0"/>
      <w:marRight w:val="0"/>
      <w:marTop w:val="0"/>
      <w:marBottom w:val="0"/>
      <w:divBdr>
        <w:top w:val="none" w:sz="0" w:space="0" w:color="auto"/>
        <w:left w:val="none" w:sz="0" w:space="0" w:color="auto"/>
        <w:bottom w:val="none" w:sz="0" w:space="0" w:color="auto"/>
        <w:right w:val="none" w:sz="0" w:space="0" w:color="auto"/>
      </w:divBdr>
      <w:divsChild>
        <w:div w:id="790633490">
          <w:marLeft w:val="60"/>
          <w:marRight w:val="60"/>
          <w:marTop w:val="100"/>
          <w:marBottom w:val="100"/>
          <w:divBdr>
            <w:top w:val="none" w:sz="0" w:space="0" w:color="auto"/>
            <w:left w:val="none" w:sz="0" w:space="0" w:color="auto"/>
            <w:bottom w:val="none" w:sz="0" w:space="0" w:color="auto"/>
            <w:right w:val="none" w:sz="0" w:space="0" w:color="auto"/>
          </w:divBdr>
        </w:div>
        <w:div w:id="1889804754">
          <w:marLeft w:val="60"/>
          <w:marRight w:val="60"/>
          <w:marTop w:val="100"/>
          <w:marBottom w:val="100"/>
          <w:divBdr>
            <w:top w:val="none" w:sz="0" w:space="0" w:color="auto"/>
            <w:left w:val="none" w:sz="0" w:space="0" w:color="auto"/>
            <w:bottom w:val="none" w:sz="0" w:space="0" w:color="auto"/>
            <w:right w:val="none" w:sz="0" w:space="0" w:color="auto"/>
          </w:divBdr>
        </w:div>
        <w:div w:id="335380046">
          <w:marLeft w:val="60"/>
          <w:marRight w:val="60"/>
          <w:marTop w:val="100"/>
          <w:marBottom w:val="100"/>
          <w:divBdr>
            <w:top w:val="none" w:sz="0" w:space="0" w:color="auto"/>
            <w:left w:val="none" w:sz="0" w:space="0" w:color="auto"/>
            <w:bottom w:val="none" w:sz="0" w:space="0" w:color="auto"/>
            <w:right w:val="none" w:sz="0" w:space="0" w:color="auto"/>
          </w:divBdr>
        </w:div>
        <w:div w:id="747266471">
          <w:marLeft w:val="60"/>
          <w:marRight w:val="60"/>
          <w:marTop w:val="100"/>
          <w:marBottom w:val="100"/>
          <w:divBdr>
            <w:top w:val="none" w:sz="0" w:space="0" w:color="auto"/>
            <w:left w:val="none" w:sz="0" w:space="0" w:color="auto"/>
            <w:bottom w:val="none" w:sz="0" w:space="0" w:color="auto"/>
            <w:right w:val="none" w:sz="0" w:space="0" w:color="auto"/>
          </w:divBdr>
        </w:div>
        <w:div w:id="2032340204">
          <w:marLeft w:val="60"/>
          <w:marRight w:val="60"/>
          <w:marTop w:val="100"/>
          <w:marBottom w:val="100"/>
          <w:divBdr>
            <w:top w:val="none" w:sz="0" w:space="0" w:color="auto"/>
            <w:left w:val="none" w:sz="0" w:space="0" w:color="auto"/>
            <w:bottom w:val="none" w:sz="0" w:space="0" w:color="auto"/>
            <w:right w:val="none" w:sz="0" w:space="0" w:color="auto"/>
          </w:divBdr>
        </w:div>
        <w:div w:id="1284114815">
          <w:marLeft w:val="60"/>
          <w:marRight w:val="60"/>
          <w:marTop w:val="100"/>
          <w:marBottom w:val="100"/>
          <w:divBdr>
            <w:top w:val="none" w:sz="0" w:space="0" w:color="auto"/>
            <w:left w:val="none" w:sz="0" w:space="0" w:color="auto"/>
            <w:bottom w:val="none" w:sz="0" w:space="0" w:color="auto"/>
            <w:right w:val="none" w:sz="0" w:space="0" w:color="auto"/>
          </w:divBdr>
        </w:div>
        <w:div w:id="1783458738">
          <w:marLeft w:val="60"/>
          <w:marRight w:val="60"/>
          <w:marTop w:val="100"/>
          <w:marBottom w:val="100"/>
          <w:divBdr>
            <w:top w:val="none" w:sz="0" w:space="0" w:color="auto"/>
            <w:left w:val="none" w:sz="0" w:space="0" w:color="auto"/>
            <w:bottom w:val="none" w:sz="0" w:space="0" w:color="auto"/>
            <w:right w:val="none" w:sz="0" w:space="0" w:color="auto"/>
          </w:divBdr>
        </w:div>
        <w:div w:id="655837840">
          <w:marLeft w:val="60"/>
          <w:marRight w:val="60"/>
          <w:marTop w:val="100"/>
          <w:marBottom w:val="100"/>
          <w:divBdr>
            <w:top w:val="none" w:sz="0" w:space="0" w:color="auto"/>
            <w:left w:val="none" w:sz="0" w:space="0" w:color="auto"/>
            <w:bottom w:val="none" w:sz="0" w:space="0" w:color="auto"/>
            <w:right w:val="none" w:sz="0" w:space="0" w:color="auto"/>
          </w:divBdr>
        </w:div>
        <w:div w:id="356122827">
          <w:marLeft w:val="60"/>
          <w:marRight w:val="60"/>
          <w:marTop w:val="100"/>
          <w:marBottom w:val="100"/>
          <w:divBdr>
            <w:top w:val="none" w:sz="0" w:space="0" w:color="auto"/>
            <w:left w:val="none" w:sz="0" w:space="0" w:color="auto"/>
            <w:bottom w:val="none" w:sz="0" w:space="0" w:color="auto"/>
            <w:right w:val="none" w:sz="0" w:space="0" w:color="auto"/>
          </w:divBdr>
        </w:div>
        <w:div w:id="13305751">
          <w:marLeft w:val="60"/>
          <w:marRight w:val="60"/>
          <w:marTop w:val="100"/>
          <w:marBottom w:val="100"/>
          <w:divBdr>
            <w:top w:val="none" w:sz="0" w:space="0" w:color="auto"/>
            <w:left w:val="none" w:sz="0" w:space="0" w:color="auto"/>
            <w:bottom w:val="none" w:sz="0" w:space="0" w:color="auto"/>
            <w:right w:val="none" w:sz="0" w:space="0" w:color="auto"/>
          </w:divBdr>
        </w:div>
        <w:div w:id="743643517">
          <w:marLeft w:val="60"/>
          <w:marRight w:val="60"/>
          <w:marTop w:val="100"/>
          <w:marBottom w:val="100"/>
          <w:divBdr>
            <w:top w:val="none" w:sz="0" w:space="0" w:color="auto"/>
            <w:left w:val="none" w:sz="0" w:space="0" w:color="auto"/>
            <w:bottom w:val="none" w:sz="0" w:space="0" w:color="auto"/>
            <w:right w:val="none" w:sz="0" w:space="0" w:color="auto"/>
          </w:divBdr>
        </w:div>
        <w:div w:id="1825974919">
          <w:marLeft w:val="60"/>
          <w:marRight w:val="60"/>
          <w:marTop w:val="100"/>
          <w:marBottom w:val="100"/>
          <w:divBdr>
            <w:top w:val="none" w:sz="0" w:space="0" w:color="auto"/>
            <w:left w:val="none" w:sz="0" w:space="0" w:color="auto"/>
            <w:bottom w:val="none" w:sz="0" w:space="0" w:color="auto"/>
            <w:right w:val="none" w:sz="0" w:space="0" w:color="auto"/>
          </w:divBdr>
        </w:div>
        <w:div w:id="552272491">
          <w:marLeft w:val="60"/>
          <w:marRight w:val="60"/>
          <w:marTop w:val="100"/>
          <w:marBottom w:val="100"/>
          <w:divBdr>
            <w:top w:val="none" w:sz="0" w:space="0" w:color="auto"/>
            <w:left w:val="none" w:sz="0" w:space="0" w:color="auto"/>
            <w:bottom w:val="none" w:sz="0" w:space="0" w:color="auto"/>
            <w:right w:val="none" w:sz="0" w:space="0" w:color="auto"/>
          </w:divBdr>
        </w:div>
        <w:div w:id="1331055587">
          <w:marLeft w:val="60"/>
          <w:marRight w:val="60"/>
          <w:marTop w:val="100"/>
          <w:marBottom w:val="100"/>
          <w:divBdr>
            <w:top w:val="none" w:sz="0" w:space="0" w:color="auto"/>
            <w:left w:val="none" w:sz="0" w:space="0" w:color="auto"/>
            <w:bottom w:val="none" w:sz="0" w:space="0" w:color="auto"/>
            <w:right w:val="none" w:sz="0" w:space="0" w:color="auto"/>
          </w:divBdr>
        </w:div>
        <w:div w:id="1445929603">
          <w:marLeft w:val="60"/>
          <w:marRight w:val="60"/>
          <w:marTop w:val="100"/>
          <w:marBottom w:val="100"/>
          <w:divBdr>
            <w:top w:val="none" w:sz="0" w:space="0" w:color="auto"/>
            <w:left w:val="none" w:sz="0" w:space="0" w:color="auto"/>
            <w:bottom w:val="none" w:sz="0" w:space="0" w:color="auto"/>
            <w:right w:val="none" w:sz="0" w:space="0" w:color="auto"/>
          </w:divBdr>
        </w:div>
        <w:div w:id="527253744">
          <w:marLeft w:val="60"/>
          <w:marRight w:val="60"/>
          <w:marTop w:val="100"/>
          <w:marBottom w:val="100"/>
          <w:divBdr>
            <w:top w:val="none" w:sz="0" w:space="0" w:color="auto"/>
            <w:left w:val="none" w:sz="0" w:space="0" w:color="auto"/>
            <w:bottom w:val="none" w:sz="0" w:space="0" w:color="auto"/>
            <w:right w:val="none" w:sz="0" w:space="0" w:color="auto"/>
          </w:divBdr>
        </w:div>
        <w:div w:id="1300258543">
          <w:marLeft w:val="60"/>
          <w:marRight w:val="60"/>
          <w:marTop w:val="100"/>
          <w:marBottom w:val="100"/>
          <w:divBdr>
            <w:top w:val="none" w:sz="0" w:space="0" w:color="auto"/>
            <w:left w:val="none" w:sz="0" w:space="0" w:color="auto"/>
            <w:bottom w:val="none" w:sz="0" w:space="0" w:color="auto"/>
            <w:right w:val="none" w:sz="0" w:space="0" w:color="auto"/>
          </w:divBdr>
        </w:div>
        <w:div w:id="520777346">
          <w:marLeft w:val="60"/>
          <w:marRight w:val="60"/>
          <w:marTop w:val="100"/>
          <w:marBottom w:val="100"/>
          <w:divBdr>
            <w:top w:val="none" w:sz="0" w:space="0" w:color="auto"/>
            <w:left w:val="none" w:sz="0" w:space="0" w:color="auto"/>
            <w:bottom w:val="none" w:sz="0" w:space="0" w:color="auto"/>
            <w:right w:val="none" w:sz="0" w:space="0" w:color="auto"/>
          </w:divBdr>
        </w:div>
        <w:div w:id="448428565">
          <w:marLeft w:val="60"/>
          <w:marRight w:val="60"/>
          <w:marTop w:val="100"/>
          <w:marBottom w:val="100"/>
          <w:divBdr>
            <w:top w:val="none" w:sz="0" w:space="0" w:color="auto"/>
            <w:left w:val="none" w:sz="0" w:space="0" w:color="auto"/>
            <w:bottom w:val="none" w:sz="0" w:space="0" w:color="auto"/>
            <w:right w:val="none" w:sz="0" w:space="0" w:color="auto"/>
          </w:divBdr>
        </w:div>
        <w:div w:id="587234354">
          <w:marLeft w:val="60"/>
          <w:marRight w:val="60"/>
          <w:marTop w:val="100"/>
          <w:marBottom w:val="100"/>
          <w:divBdr>
            <w:top w:val="none" w:sz="0" w:space="0" w:color="auto"/>
            <w:left w:val="none" w:sz="0" w:space="0" w:color="auto"/>
            <w:bottom w:val="none" w:sz="0" w:space="0" w:color="auto"/>
            <w:right w:val="none" w:sz="0" w:space="0" w:color="auto"/>
          </w:divBdr>
        </w:div>
        <w:div w:id="710499913">
          <w:marLeft w:val="60"/>
          <w:marRight w:val="60"/>
          <w:marTop w:val="100"/>
          <w:marBottom w:val="100"/>
          <w:divBdr>
            <w:top w:val="none" w:sz="0" w:space="0" w:color="auto"/>
            <w:left w:val="none" w:sz="0" w:space="0" w:color="auto"/>
            <w:bottom w:val="none" w:sz="0" w:space="0" w:color="auto"/>
            <w:right w:val="none" w:sz="0" w:space="0" w:color="auto"/>
          </w:divBdr>
        </w:div>
        <w:div w:id="735326099">
          <w:marLeft w:val="60"/>
          <w:marRight w:val="60"/>
          <w:marTop w:val="100"/>
          <w:marBottom w:val="100"/>
          <w:divBdr>
            <w:top w:val="none" w:sz="0" w:space="0" w:color="auto"/>
            <w:left w:val="none" w:sz="0" w:space="0" w:color="auto"/>
            <w:bottom w:val="none" w:sz="0" w:space="0" w:color="auto"/>
            <w:right w:val="none" w:sz="0" w:space="0" w:color="auto"/>
          </w:divBdr>
        </w:div>
        <w:div w:id="1069579505">
          <w:marLeft w:val="60"/>
          <w:marRight w:val="60"/>
          <w:marTop w:val="100"/>
          <w:marBottom w:val="100"/>
          <w:divBdr>
            <w:top w:val="none" w:sz="0" w:space="0" w:color="auto"/>
            <w:left w:val="none" w:sz="0" w:space="0" w:color="auto"/>
            <w:bottom w:val="none" w:sz="0" w:space="0" w:color="auto"/>
            <w:right w:val="none" w:sz="0" w:space="0" w:color="auto"/>
          </w:divBdr>
        </w:div>
        <w:div w:id="1597129921">
          <w:marLeft w:val="60"/>
          <w:marRight w:val="60"/>
          <w:marTop w:val="100"/>
          <w:marBottom w:val="100"/>
          <w:divBdr>
            <w:top w:val="none" w:sz="0" w:space="0" w:color="auto"/>
            <w:left w:val="none" w:sz="0" w:space="0" w:color="auto"/>
            <w:bottom w:val="none" w:sz="0" w:space="0" w:color="auto"/>
            <w:right w:val="none" w:sz="0" w:space="0" w:color="auto"/>
          </w:divBdr>
        </w:div>
      </w:divsChild>
    </w:div>
    <w:div w:id="209886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23462FE95688C7ECF56E6C1FB4CA98BB1AAA3F63A8CD23201611ABB9626D866C867E4F83E89DF23Br60DB" TargetMode="External"/><Relationship Id="rId18" Type="http://schemas.openxmlformats.org/officeDocument/2006/relationships/hyperlink" Target="consultantplus://offline/ref=87FD2389C98D9C765640FCC89F218B3182934D5FF5229D7D6D5914B529A28FB76ADACCBACCCE1BD551DFO"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consultantplus://offline/ref=87FD2389C98D9C765640FCC89F218B3182934D5FF5229D7D6D5914B529A28FB76ADACCBACCCE1AD151D7O" TargetMode="External"/><Relationship Id="rId25"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hyperlink" Target="consultantplus://offline/ref=74F9120A0DB90E5EF91B98448CB1119B9D012162CDC5857A6FA80D506FCEA9B9BAA19B643B1CDA46YDe7I" TargetMode="External"/><Relationship Id="rId20" Type="http://schemas.openxmlformats.org/officeDocument/2006/relationships/hyperlink" Target="consultantplus://offline/ref=23462FE95688C7ECF56E6C1FB4CA98BB1AAA3F63A8CD23201611ABB9626D866C867E4F83E89DF23Br60D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7.emf"/><Relationship Id="rId5" Type="http://schemas.openxmlformats.org/officeDocument/2006/relationships/webSettings" Target="webSettings.xml"/><Relationship Id="rId15" Type="http://schemas.openxmlformats.org/officeDocument/2006/relationships/hyperlink" Target="consultantplus://offline/ref=B2774D45AB40B4614367739B87469A9E2275C6B8589BC751C139DF3DEA136851DD830DF99AFDf4V5I" TargetMode="External"/><Relationship Id="rId23" Type="http://schemas.openxmlformats.org/officeDocument/2006/relationships/image" Target="media/image6.emf"/><Relationship Id="rId10" Type="http://schemas.openxmlformats.org/officeDocument/2006/relationships/image" Target="media/image2.gif"/><Relationship Id="rId19" Type="http://schemas.openxmlformats.org/officeDocument/2006/relationships/hyperlink" Target="http://www.intalev.ru/services/finance/liquidity/"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nsovetnik.ru/files/20170222uchet.doc" TargetMode="External"/><Relationship Id="rId22" Type="http://schemas.openxmlformats.org/officeDocument/2006/relationships/image" Target="media/image5.emf"/><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invertIfNegative val="0"/>
          <c:cat>
            <c:numRef>
              <c:f>Лист1!$A$2:$A$25</c:f>
              <c:numCache>
                <c:formatCode>[$-419]mmmm\ yyyy;@</c:formatCode>
                <c:ptCount val="24"/>
                <c:pt idx="0">
                  <c:v>42736</c:v>
                </c:pt>
                <c:pt idx="1">
                  <c:v>42767</c:v>
                </c:pt>
                <c:pt idx="2">
                  <c:v>42795</c:v>
                </c:pt>
                <c:pt idx="3">
                  <c:v>42826</c:v>
                </c:pt>
                <c:pt idx="4">
                  <c:v>42856</c:v>
                </c:pt>
                <c:pt idx="5">
                  <c:v>42887</c:v>
                </c:pt>
                <c:pt idx="6">
                  <c:v>42917</c:v>
                </c:pt>
                <c:pt idx="7">
                  <c:v>42948</c:v>
                </c:pt>
                <c:pt idx="8">
                  <c:v>42979</c:v>
                </c:pt>
                <c:pt idx="9">
                  <c:v>43009</c:v>
                </c:pt>
                <c:pt idx="10">
                  <c:v>43040</c:v>
                </c:pt>
                <c:pt idx="11">
                  <c:v>43070</c:v>
                </c:pt>
                <c:pt idx="12">
                  <c:v>43101</c:v>
                </c:pt>
                <c:pt idx="13">
                  <c:v>43132</c:v>
                </c:pt>
                <c:pt idx="14">
                  <c:v>43160</c:v>
                </c:pt>
                <c:pt idx="15">
                  <c:v>43191</c:v>
                </c:pt>
                <c:pt idx="16">
                  <c:v>43221</c:v>
                </c:pt>
                <c:pt idx="17">
                  <c:v>43252</c:v>
                </c:pt>
                <c:pt idx="18">
                  <c:v>43282</c:v>
                </c:pt>
                <c:pt idx="19">
                  <c:v>43313</c:v>
                </c:pt>
                <c:pt idx="20">
                  <c:v>43344</c:v>
                </c:pt>
                <c:pt idx="21">
                  <c:v>43374</c:v>
                </c:pt>
                <c:pt idx="22">
                  <c:v>43405</c:v>
                </c:pt>
                <c:pt idx="23">
                  <c:v>43435</c:v>
                </c:pt>
              </c:numCache>
            </c:numRef>
          </c:cat>
          <c:val>
            <c:numRef>
              <c:f>Лист1!$B$2:$B$25</c:f>
              <c:numCache>
                <c:formatCode>General</c:formatCode>
                <c:ptCount val="24"/>
                <c:pt idx="0">
                  <c:v>18</c:v>
                </c:pt>
                <c:pt idx="1">
                  <c:v>18.100000000000001</c:v>
                </c:pt>
                <c:pt idx="2">
                  <c:v>18.2</c:v>
                </c:pt>
                <c:pt idx="3">
                  <c:v>18.5</c:v>
                </c:pt>
                <c:pt idx="4">
                  <c:v>18.600000000000001</c:v>
                </c:pt>
                <c:pt idx="5">
                  <c:v>18.7</c:v>
                </c:pt>
                <c:pt idx="6">
                  <c:v>18.7</c:v>
                </c:pt>
                <c:pt idx="7">
                  <c:v>18.7</c:v>
                </c:pt>
                <c:pt idx="8">
                  <c:v>18.8</c:v>
                </c:pt>
                <c:pt idx="9">
                  <c:v>18.8</c:v>
                </c:pt>
                <c:pt idx="10">
                  <c:v>18.899999999999999</c:v>
                </c:pt>
                <c:pt idx="11">
                  <c:v>19</c:v>
                </c:pt>
                <c:pt idx="12">
                  <c:v>19.100000000000001</c:v>
                </c:pt>
                <c:pt idx="13">
                  <c:v>19.2</c:v>
                </c:pt>
                <c:pt idx="14">
                  <c:v>19.3</c:v>
                </c:pt>
                <c:pt idx="15">
                  <c:v>19.5</c:v>
                </c:pt>
                <c:pt idx="16">
                  <c:v>19.600000000000001</c:v>
                </c:pt>
                <c:pt idx="17">
                  <c:v>19.600000000000001</c:v>
                </c:pt>
                <c:pt idx="18">
                  <c:v>19.7</c:v>
                </c:pt>
                <c:pt idx="19">
                  <c:v>19.7</c:v>
                </c:pt>
                <c:pt idx="20">
                  <c:v>19.8</c:v>
                </c:pt>
                <c:pt idx="21">
                  <c:v>19.8</c:v>
                </c:pt>
                <c:pt idx="22">
                  <c:v>19.899999999999999</c:v>
                </c:pt>
                <c:pt idx="23">
                  <c:v>20</c:v>
                </c:pt>
              </c:numCache>
            </c:numRef>
          </c:val>
        </c:ser>
        <c:dLbls>
          <c:showLegendKey val="0"/>
          <c:showVal val="0"/>
          <c:showCatName val="0"/>
          <c:showSerName val="0"/>
          <c:showPercent val="0"/>
          <c:showBubbleSize val="0"/>
        </c:dLbls>
        <c:gapWidth val="150"/>
        <c:axId val="409920824"/>
        <c:axId val="409921216"/>
      </c:barChart>
      <c:dateAx>
        <c:axId val="409920824"/>
        <c:scaling>
          <c:orientation val="minMax"/>
        </c:scaling>
        <c:delete val="0"/>
        <c:axPos val="b"/>
        <c:numFmt formatCode="[$-419]mmmm\ yyyy;@" sourceLinked="1"/>
        <c:majorTickMark val="out"/>
        <c:minorTickMark val="none"/>
        <c:tickLblPos val="nextTo"/>
        <c:crossAx val="409921216"/>
        <c:crosses val="autoZero"/>
        <c:auto val="1"/>
        <c:lblOffset val="100"/>
        <c:baseTimeUnit val="months"/>
      </c:dateAx>
      <c:valAx>
        <c:axId val="409921216"/>
        <c:scaling>
          <c:orientation val="minMax"/>
        </c:scaling>
        <c:delete val="0"/>
        <c:axPos val="l"/>
        <c:majorGridlines/>
        <c:numFmt formatCode="General" sourceLinked="1"/>
        <c:majorTickMark val="out"/>
        <c:minorTickMark val="none"/>
        <c:tickLblPos val="nextTo"/>
        <c:crossAx val="40992082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42BDB-B4B7-470D-AE4C-9BFD2EF9A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744</TotalTime>
  <Pages>57</Pages>
  <Words>11151</Words>
  <Characters>63564</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74566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Паксюткина Е.А.</cp:lastModifiedBy>
  <cp:revision>85</cp:revision>
  <cp:lastPrinted>2019-05-24T19:31:00Z</cp:lastPrinted>
  <dcterms:created xsi:type="dcterms:W3CDTF">2019-05-16T02:38:00Z</dcterms:created>
  <dcterms:modified xsi:type="dcterms:W3CDTF">2019-05-29T06:21:00Z</dcterms:modified>
</cp:coreProperties>
</file>