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27" w:rsidRDefault="00664054" w:rsidP="006D71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Формирование у детей дошкольного возраста навыков безопасного поведения через ознакомление с правилами пожарной безопасности.</w:t>
      </w:r>
    </w:p>
    <w:p w:rsidR="00A8711C" w:rsidRPr="00A8711C" w:rsidRDefault="00A8711C" w:rsidP="00A8711C">
      <w:pPr>
        <w:spacing w:line="240" w:lineRule="auto"/>
        <w:jc w:val="right"/>
        <w:rPr>
          <w:rFonts w:ascii="Times New Roman" w:hAnsi="Times New Roman" w:cs="Times New Roman"/>
          <w:b/>
          <w:sz w:val="24"/>
          <w:szCs w:val="24"/>
        </w:rPr>
      </w:pPr>
      <w:r w:rsidRPr="00A8711C">
        <w:rPr>
          <w:rFonts w:ascii="Times New Roman" w:hAnsi="Times New Roman" w:cs="Times New Roman"/>
          <w:b/>
          <w:sz w:val="24"/>
          <w:szCs w:val="24"/>
        </w:rPr>
        <w:t>Педагог Коваль С.В.</w:t>
      </w:r>
    </w:p>
    <w:p w:rsidR="006128C4" w:rsidRPr="006D713C" w:rsidRDefault="006128C4" w:rsidP="006D713C">
      <w:pPr>
        <w:pStyle w:val="c6"/>
        <w:shd w:val="clear" w:color="auto" w:fill="FFFFFF"/>
        <w:spacing w:before="0" w:beforeAutospacing="0" w:after="0" w:afterAutospacing="0"/>
        <w:ind w:firstLine="567"/>
        <w:jc w:val="both"/>
        <w:rPr>
          <w:rFonts w:ascii="Calibri" w:hAnsi="Calibri"/>
          <w:color w:val="000000"/>
          <w:sz w:val="28"/>
          <w:szCs w:val="28"/>
        </w:rPr>
      </w:pPr>
      <w:r w:rsidRPr="006D713C">
        <w:rPr>
          <w:color w:val="000000"/>
          <w:sz w:val="28"/>
          <w:szCs w:val="28"/>
          <w:shd w:val="clear" w:color="auto" w:fill="FFFFFF"/>
        </w:rPr>
        <w:t xml:space="preserve">     </w:t>
      </w:r>
      <w:r w:rsidR="00B52FA7">
        <w:rPr>
          <w:color w:val="000000"/>
          <w:sz w:val="28"/>
          <w:szCs w:val="28"/>
          <w:shd w:val="clear" w:color="auto" w:fill="FFFFFF"/>
        </w:rPr>
        <w:t xml:space="preserve">Одна из </w:t>
      </w:r>
      <w:proofErr w:type="gramStart"/>
      <w:r w:rsidR="00B52FA7">
        <w:rPr>
          <w:color w:val="000000"/>
          <w:sz w:val="28"/>
          <w:szCs w:val="28"/>
          <w:shd w:val="clear" w:color="auto" w:fill="FFFFFF"/>
        </w:rPr>
        <w:t>важнейших  задач</w:t>
      </w:r>
      <w:proofErr w:type="gramEnd"/>
      <w:r w:rsidR="00664054" w:rsidRPr="006D713C">
        <w:rPr>
          <w:color w:val="000000"/>
          <w:sz w:val="28"/>
          <w:szCs w:val="28"/>
          <w:shd w:val="clear" w:color="auto" w:fill="FFFFFF"/>
        </w:rPr>
        <w:t xml:space="preserve"> дошкольн</w:t>
      </w:r>
      <w:r w:rsidR="00B52FA7">
        <w:rPr>
          <w:color w:val="000000"/>
          <w:sz w:val="28"/>
          <w:szCs w:val="28"/>
          <w:shd w:val="clear" w:color="auto" w:fill="FFFFFF"/>
        </w:rPr>
        <w:t>ых учреждений</w:t>
      </w:r>
      <w:r w:rsidR="00664054" w:rsidRPr="006D713C">
        <w:rPr>
          <w:color w:val="000000"/>
          <w:sz w:val="28"/>
          <w:szCs w:val="28"/>
          <w:shd w:val="clear" w:color="auto" w:fill="FFFFFF"/>
        </w:rPr>
        <w:t>, семьи и государства</w:t>
      </w:r>
      <w:r w:rsidR="00B52FA7">
        <w:rPr>
          <w:color w:val="000000"/>
          <w:sz w:val="28"/>
          <w:szCs w:val="28"/>
          <w:shd w:val="clear" w:color="auto" w:fill="FFFFFF"/>
        </w:rPr>
        <w:t xml:space="preserve"> – это </w:t>
      </w:r>
      <w:r w:rsidR="00B52FA7">
        <w:rPr>
          <w:rStyle w:val="apple-converted-space"/>
          <w:rFonts w:ascii="Tahoma" w:hAnsi="Tahoma" w:cs="Tahoma"/>
          <w:color w:val="000000"/>
          <w:sz w:val="28"/>
          <w:szCs w:val="28"/>
          <w:shd w:val="clear" w:color="auto" w:fill="FFFFFF"/>
        </w:rPr>
        <w:t xml:space="preserve">- </w:t>
      </w:r>
      <w:r w:rsidR="0024713E">
        <w:rPr>
          <w:rStyle w:val="apple-converted-space"/>
          <w:rFonts w:ascii="Tahoma" w:hAnsi="Tahoma" w:cs="Tahoma"/>
          <w:color w:val="000000"/>
          <w:sz w:val="28"/>
          <w:szCs w:val="28"/>
          <w:shd w:val="clear" w:color="auto" w:fill="FFFFFF"/>
        </w:rPr>
        <w:t>з</w:t>
      </w:r>
      <w:r w:rsidR="00B52FA7" w:rsidRPr="006D713C">
        <w:rPr>
          <w:color w:val="000000"/>
          <w:sz w:val="28"/>
          <w:szCs w:val="28"/>
          <w:shd w:val="clear" w:color="auto" w:fill="FFFFFF"/>
        </w:rPr>
        <w:t>абота о сохранности детской жизни</w:t>
      </w:r>
      <w:r w:rsidR="00B52FA7">
        <w:rPr>
          <w:color w:val="000000"/>
          <w:sz w:val="28"/>
          <w:szCs w:val="28"/>
          <w:shd w:val="clear" w:color="auto" w:fill="FFFFFF"/>
        </w:rPr>
        <w:t xml:space="preserve">. </w:t>
      </w:r>
      <w:r w:rsidR="00B52FA7" w:rsidRPr="006D713C">
        <w:rPr>
          <w:color w:val="000000"/>
          <w:sz w:val="28"/>
          <w:szCs w:val="28"/>
          <w:shd w:val="clear" w:color="auto" w:fill="FFFFFF"/>
        </w:rPr>
        <w:t xml:space="preserve"> </w:t>
      </w:r>
      <w:r w:rsidRPr="006D713C">
        <w:rPr>
          <w:color w:val="000000"/>
          <w:sz w:val="28"/>
          <w:szCs w:val="28"/>
          <w:shd w:val="clear" w:color="auto" w:fill="FFFFFF"/>
        </w:rPr>
        <w:t xml:space="preserve">Противопожарная безопасность - одна из обязательных составляющих среды, в которой растет и воспитывается ребенок. </w:t>
      </w:r>
      <w:bookmarkStart w:id="0" w:name="_GoBack"/>
      <w:bookmarkEnd w:id="0"/>
      <w:r w:rsidRPr="006D713C">
        <w:rPr>
          <w:rStyle w:val="c8"/>
          <w:color w:val="000000"/>
          <w:sz w:val="28"/>
          <w:szCs w:val="28"/>
          <w:shd w:val="clear" w:color="auto" w:fill="FFFDE5"/>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r w:rsidRPr="006D713C">
        <w:rPr>
          <w:rFonts w:ascii="Calibri" w:hAnsi="Calibri"/>
          <w:color w:val="000000"/>
          <w:sz w:val="28"/>
          <w:szCs w:val="28"/>
        </w:rPr>
        <w:t xml:space="preserve"> </w:t>
      </w:r>
      <w:r w:rsidRPr="006D713C">
        <w:rPr>
          <w:rStyle w:val="c41"/>
          <w:color w:val="000000"/>
          <w:sz w:val="28"/>
          <w:szCs w:val="28"/>
          <w:shd w:val="clear" w:color="auto" w:fill="FFFDE5"/>
        </w:rPr>
        <w:t>По причине детской шалости с огнем происходит до 150 пожаров. В огне погибает от 15 до 20 детей.</w:t>
      </w:r>
    </w:p>
    <w:p w:rsidR="006128C4" w:rsidRPr="006D713C" w:rsidRDefault="006128C4" w:rsidP="006D713C">
      <w:pPr>
        <w:pStyle w:val="c6"/>
        <w:shd w:val="clear" w:color="auto" w:fill="FFFFFF"/>
        <w:spacing w:before="0" w:beforeAutospacing="0" w:after="0" w:afterAutospacing="0"/>
        <w:ind w:firstLine="567"/>
        <w:jc w:val="both"/>
        <w:rPr>
          <w:color w:val="000000"/>
          <w:sz w:val="28"/>
          <w:szCs w:val="28"/>
          <w:shd w:val="clear" w:color="auto" w:fill="FFFDE5"/>
        </w:rPr>
      </w:pPr>
      <w:r w:rsidRPr="006D713C">
        <w:rPr>
          <w:rStyle w:val="c41"/>
          <w:color w:val="000000"/>
          <w:sz w:val="28"/>
          <w:szCs w:val="28"/>
          <w:shd w:val="clear" w:color="auto" w:fill="FFFDE5"/>
        </w:rPr>
        <w:t>Почему это происходит? Ответ прост - в недостаточном обучении наших с вами детей правилам пожарной безопасности.</w:t>
      </w:r>
    </w:p>
    <w:p w:rsidR="00664054" w:rsidRPr="006D713C" w:rsidRDefault="006128C4" w:rsidP="006D713C">
      <w:pPr>
        <w:spacing w:after="0" w:line="240" w:lineRule="auto"/>
        <w:ind w:firstLine="567"/>
        <w:jc w:val="both"/>
        <w:rPr>
          <w:rFonts w:ascii="Times New Roman" w:hAnsi="Times New Roman" w:cs="Times New Roman"/>
          <w:color w:val="000000"/>
          <w:sz w:val="28"/>
          <w:szCs w:val="28"/>
          <w:shd w:val="clear" w:color="auto" w:fill="FFFFFF"/>
        </w:rPr>
      </w:pPr>
      <w:r w:rsidRPr="006D713C">
        <w:rPr>
          <w:rFonts w:ascii="Times New Roman" w:hAnsi="Times New Roman" w:cs="Times New Roman"/>
          <w:iCs/>
          <w:color w:val="00000A"/>
          <w:sz w:val="28"/>
          <w:szCs w:val="28"/>
          <w:shd w:val="clear" w:color="auto" w:fill="FFFFFF"/>
        </w:rPr>
        <w:t>Детская пожарная безопасность</w:t>
      </w:r>
      <w:r w:rsidRPr="006D713C">
        <w:rPr>
          <w:rFonts w:ascii="Times New Roman" w:hAnsi="Times New Roman" w:cs="Times New Roman"/>
          <w:color w:val="00000A"/>
          <w:sz w:val="28"/>
          <w:szCs w:val="28"/>
          <w:shd w:val="clear" w:color="auto" w:fill="FFFFFF"/>
        </w:rPr>
        <w:t>– это целый ряд образовательных, воспитательных и профилактических мероприятий</w:t>
      </w:r>
      <w:r w:rsidR="00765350" w:rsidRPr="006D713C">
        <w:rPr>
          <w:rFonts w:ascii="Times New Roman" w:hAnsi="Times New Roman" w:cs="Times New Roman"/>
          <w:color w:val="00000A"/>
          <w:sz w:val="28"/>
          <w:szCs w:val="28"/>
          <w:shd w:val="clear" w:color="auto" w:fill="FFFFFF"/>
        </w:rPr>
        <w:t xml:space="preserve">, которая </w:t>
      </w:r>
      <w:r w:rsidRPr="006D713C">
        <w:rPr>
          <w:rFonts w:ascii="Times New Roman" w:hAnsi="Times New Roman" w:cs="Times New Roman"/>
          <w:color w:val="00000A"/>
          <w:sz w:val="28"/>
          <w:szCs w:val="28"/>
          <w:shd w:val="clear" w:color="auto" w:fill="FFFFFF"/>
        </w:rPr>
        <w:t xml:space="preserve">предполагает первичное формирование у воспитанников представлений о пожаре, об опасности огня, о порядке действия во время пожара. </w:t>
      </w:r>
      <w:r w:rsidR="00765350" w:rsidRPr="006D713C">
        <w:rPr>
          <w:rFonts w:ascii="Times New Roman" w:hAnsi="Times New Roman" w:cs="Times New Roman"/>
          <w:color w:val="000000"/>
          <w:sz w:val="28"/>
          <w:szCs w:val="28"/>
          <w:shd w:val="clear" w:color="auto" w:fill="FFFFFF"/>
        </w:rPr>
        <w:t xml:space="preserve">В течение учебного года мы проводим выставки детских рисунков, противопожарные конкурсы, показываем кукольные и драматические спектакли по противопожарной тематике. Организуем экскурсии в пожарную часть, обучающие семинары для педагогов, родителей. </w:t>
      </w:r>
      <w:r w:rsidRPr="006D713C">
        <w:rPr>
          <w:rFonts w:ascii="Times New Roman" w:hAnsi="Times New Roman" w:cs="Times New Roman"/>
          <w:color w:val="00000A"/>
          <w:sz w:val="28"/>
          <w:szCs w:val="28"/>
          <w:shd w:val="clear" w:color="auto" w:fill="FFFFFF"/>
        </w:rPr>
        <w:t>Занятия могут проходить в фор</w:t>
      </w:r>
      <w:r w:rsidRPr="006D713C">
        <w:rPr>
          <w:rFonts w:ascii="Times New Roman" w:hAnsi="Times New Roman" w:cs="Times New Roman"/>
          <w:color w:val="000000"/>
          <w:sz w:val="28"/>
          <w:szCs w:val="28"/>
          <w:shd w:val="clear" w:color="auto" w:fill="FFFFFF"/>
        </w:rPr>
        <w:t>ме игр и творческих конкурсов, а также небольших лекций педагога с применением наглядного материала.</w:t>
      </w:r>
      <w:r w:rsidR="00765350" w:rsidRPr="006D713C">
        <w:rPr>
          <w:rStyle w:val="apple-converted-space"/>
          <w:rFonts w:ascii="Times New Roman" w:hAnsi="Times New Roman" w:cs="Times New Roman"/>
          <w:color w:val="000000"/>
          <w:sz w:val="28"/>
          <w:szCs w:val="28"/>
          <w:shd w:val="clear" w:color="auto" w:fill="FFFFFF"/>
        </w:rPr>
        <w:t xml:space="preserve"> </w:t>
      </w:r>
      <w:r w:rsidRPr="006D713C">
        <w:rPr>
          <w:rFonts w:ascii="Times New Roman" w:hAnsi="Times New Roman" w:cs="Times New Roman"/>
          <w:iCs/>
          <w:color w:val="000000"/>
          <w:sz w:val="28"/>
          <w:szCs w:val="28"/>
          <w:shd w:val="clear" w:color="auto" w:fill="FFFFFF"/>
        </w:rPr>
        <w:t>Правила пожарной безопасности для детей</w:t>
      </w:r>
      <w:r w:rsidR="00765350" w:rsidRPr="006D713C">
        <w:rPr>
          <w:rStyle w:val="apple-converted-space"/>
          <w:rFonts w:ascii="Times New Roman" w:hAnsi="Times New Roman" w:cs="Times New Roman"/>
          <w:i/>
          <w:iCs/>
          <w:color w:val="000000"/>
          <w:sz w:val="28"/>
          <w:szCs w:val="28"/>
          <w:shd w:val="clear" w:color="auto" w:fill="FFFFFF"/>
        </w:rPr>
        <w:t xml:space="preserve"> </w:t>
      </w:r>
      <w:r w:rsidRPr="006D713C">
        <w:rPr>
          <w:rFonts w:ascii="Times New Roman" w:hAnsi="Times New Roman" w:cs="Times New Roman"/>
          <w:color w:val="000000"/>
          <w:sz w:val="28"/>
          <w:szCs w:val="28"/>
          <w:shd w:val="clear" w:color="auto" w:fill="FFFFFF"/>
        </w:rPr>
        <w:t>также как соблюдение правил дорожного движения, должны стать привычкой.</w:t>
      </w:r>
    </w:p>
    <w:p w:rsidR="00B52FA7" w:rsidRPr="00B52FA7"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shd w:val="clear" w:color="auto" w:fill="FFFFFF"/>
        </w:rPr>
        <w:t>Для ознакомления детей с правилами противопожарной безопасности использу</w:t>
      </w:r>
      <w:r w:rsidR="00B52FA7">
        <w:rPr>
          <w:color w:val="000000"/>
          <w:sz w:val="28"/>
          <w:szCs w:val="28"/>
          <w:shd w:val="clear" w:color="auto" w:fill="FFFFFF"/>
        </w:rPr>
        <w:t>ются разнообразные методы и приё</w:t>
      </w:r>
      <w:r w:rsidRPr="006D713C">
        <w:rPr>
          <w:color w:val="000000"/>
          <w:sz w:val="28"/>
          <w:szCs w:val="28"/>
          <w:shd w:val="clear" w:color="auto" w:fill="FFFFFF"/>
        </w:rPr>
        <w:t xml:space="preserve">мы: </w:t>
      </w:r>
    </w:p>
    <w:p w:rsidR="002350B2" w:rsidRPr="006D713C" w:rsidRDefault="00B52FA7" w:rsidP="006D713C">
      <w:pPr>
        <w:pStyle w:val="a3"/>
        <w:numPr>
          <w:ilvl w:val="0"/>
          <w:numId w:val="1"/>
        </w:numPr>
        <w:spacing w:before="0" w:beforeAutospacing="0" w:after="0" w:afterAutospacing="0"/>
        <w:ind w:left="0" w:firstLine="567"/>
        <w:rPr>
          <w:rFonts w:ascii="Tahoma" w:hAnsi="Tahoma" w:cs="Tahoma"/>
          <w:color w:val="000000"/>
          <w:sz w:val="28"/>
          <w:szCs w:val="28"/>
        </w:rPr>
      </w:pPr>
      <w:r>
        <w:rPr>
          <w:color w:val="000000"/>
          <w:sz w:val="28"/>
          <w:szCs w:val="28"/>
        </w:rPr>
        <w:t>п</w:t>
      </w:r>
      <w:r w:rsidR="002350B2" w:rsidRPr="006D713C">
        <w:rPr>
          <w:color w:val="000000"/>
          <w:sz w:val="28"/>
          <w:szCs w:val="28"/>
        </w:rPr>
        <w:t>ознавательные занятия</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Беседы</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Рассказ</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Рассказ – объяснение</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Работа с наглядным материалом</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Дискуссии</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Игры </w:t>
      </w:r>
      <w:r w:rsidRPr="006D713C">
        <w:rPr>
          <w:i/>
          <w:iCs/>
          <w:color w:val="000000"/>
          <w:sz w:val="28"/>
          <w:szCs w:val="28"/>
        </w:rPr>
        <w:t>(подвижные, сюжетно-ролевые, дидактические)</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Игровые ситуации — загадки</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Моделирование ситуаций</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Просмотр тематических фильмов</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Просмотр мультфильмов</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Конкурсы</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Викторины</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Кроссворды</w:t>
      </w:r>
    </w:p>
    <w:p w:rsidR="002350B2" w:rsidRPr="006D713C" w:rsidRDefault="002350B2" w:rsidP="006D713C">
      <w:pPr>
        <w:pStyle w:val="a3"/>
        <w:numPr>
          <w:ilvl w:val="0"/>
          <w:numId w:val="1"/>
        </w:numPr>
        <w:spacing w:before="0" w:beforeAutospacing="0" w:after="0" w:afterAutospacing="0"/>
        <w:ind w:left="0" w:firstLine="567"/>
        <w:rPr>
          <w:rFonts w:ascii="Tahoma" w:hAnsi="Tahoma" w:cs="Tahoma"/>
          <w:color w:val="000000"/>
          <w:sz w:val="28"/>
          <w:szCs w:val="28"/>
        </w:rPr>
      </w:pPr>
      <w:r w:rsidRPr="006D713C">
        <w:rPr>
          <w:color w:val="000000"/>
          <w:sz w:val="28"/>
          <w:szCs w:val="28"/>
        </w:rPr>
        <w:t>Продуктивная деятельность </w:t>
      </w:r>
      <w:r w:rsidRPr="006D713C">
        <w:rPr>
          <w:i/>
          <w:iCs/>
          <w:color w:val="000000"/>
          <w:sz w:val="28"/>
          <w:szCs w:val="28"/>
        </w:rPr>
        <w:t>(рисование, конструирование, аппликация, лепка)</w:t>
      </w:r>
    </w:p>
    <w:p w:rsidR="002350B2" w:rsidRPr="006D713C" w:rsidRDefault="002350B2" w:rsidP="006D713C">
      <w:pPr>
        <w:pStyle w:val="a3"/>
        <w:numPr>
          <w:ilvl w:val="0"/>
          <w:numId w:val="2"/>
        </w:numPr>
        <w:spacing w:before="0" w:beforeAutospacing="0" w:after="0" w:afterAutospacing="0"/>
        <w:ind w:left="0" w:firstLine="567"/>
        <w:rPr>
          <w:rFonts w:ascii="Tahoma" w:hAnsi="Tahoma" w:cs="Tahoma"/>
          <w:color w:val="000000"/>
          <w:sz w:val="28"/>
          <w:szCs w:val="28"/>
        </w:rPr>
      </w:pPr>
      <w:r w:rsidRPr="006D713C">
        <w:rPr>
          <w:color w:val="000000"/>
          <w:sz w:val="28"/>
          <w:szCs w:val="28"/>
        </w:rPr>
        <w:t>Развлечения</w:t>
      </w:r>
    </w:p>
    <w:p w:rsidR="002350B2" w:rsidRPr="006D713C" w:rsidRDefault="002350B2" w:rsidP="006D713C">
      <w:pPr>
        <w:pStyle w:val="a3"/>
        <w:numPr>
          <w:ilvl w:val="0"/>
          <w:numId w:val="2"/>
        </w:numPr>
        <w:spacing w:before="0" w:beforeAutospacing="0" w:after="0" w:afterAutospacing="0"/>
        <w:ind w:left="0" w:firstLine="567"/>
        <w:rPr>
          <w:rFonts w:ascii="Tahoma" w:hAnsi="Tahoma" w:cs="Tahoma"/>
          <w:color w:val="000000"/>
          <w:sz w:val="28"/>
          <w:szCs w:val="28"/>
        </w:rPr>
      </w:pPr>
      <w:r w:rsidRPr="006D713C">
        <w:rPr>
          <w:color w:val="000000"/>
          <w:sz w:val="28"/>
          <w:szCs w:val="28"/>
        </w:rPr>
        <w:t>Праздники</w:t>
      </w:r>
    </w:p>
    <w:p w:rsidR="002350B2" w:rsidRPr="006D713C" w:rsidRDefault="002350B2" w:rsidP="006D713C">
      <w:pPr>
        <w:pStyle w:val="a3"/>
        <w:numPr>
          <w:ilvl w:val="0"/>
          <w:numId w:val="2"/>
        </w:numPr>
        <w:spacing w:before="0" w:beforeAutospacing="0" w:after="0" w:afterAutospacing="0"/>
        <w:ind w:left="0" w:firstLine="567"/>
        <w:rPr>
          <w:rFonts w:ascii="Tahoma" w:hAnsi="Tahoma" w:cs="Tahoma"/>
          <w:color w:val="000000"/>
          <w:sz w:val="28"/>
          <w:szCs w:val="28"/>
        </w:rPr>
      </w:pPr>
      <w:r w:rsidRPr="006D713C">
        <w:rPr>
          <w:color w:val="000000"/>
          <w:sz w:val="28"/>
          <w:szCs w:val="28"/>
        </w:rPr>
        <w:t>Экскурсии и т.д.</w:t>
      </w:r>
    </w:p>
    <w:p w:rsidR="002350B2" w:rsidRPr="006D713C" w:rsidRDefault="002350B2" w:rsidP="006D713C">
      <w:pPr>
        <w:pStyle w:val="a3"/>
        <w:spacing w:before="0" w:beforeAutospacing="0" w:after="0" w:afterAutospacing="0"/>
        <w:ind w:firstLine="567"/>
        <w:jc w:val="both"/>
        <w:rPr>
          <w:color w:val="000000"/>
          <w:sz w:val="28"/>
          <w:szCs w:val="28"/>
          <w:shd w:val="clear" w:color="auto" w:fill="FFFFFF"/>
        </w:rPr>
      </w:pPr>
      <w:r w:rsidRPr="006D713C">
        <w:rPr>
          <w:color w:val="000000"/>
          <w:sz w:val="28"/>
          <w:szCs w:val="28"/>
          <w:shd w:val="clear" w:color="auto" w:fill="FFFFFF"/>
        </w:rPr>
        <w:lastRenderedPageBreak/>
        <w:t>Для проведения игр по привитию практических навыков поведения детей при угрозе пожара в группах организована предметно-развивающая среда, которая позволяет развернуть, например, игру-драматизацию по произведению Самуила Яковлевича Маршака «Кошкин дом» или сюжетно-ролевую игру «Мы - пожарные».</w:t>
      </w:r>
    </w:p>
    <w:p w:rsidR="002350B2" w:rsidRPr="006D713C" w:rsidRDefault="002350B2" w:rsidP="006D713C">
      <w:pPr>
        <w:pStyle w:val="a3"/>
        <w:spacing w:before="0" w:beforeAutospacing="0" w:after="0" w:afterAutospacing="0"/>
        <w:ind w:firstLine="567"/>
        <w:jc w:val="both"/>
        <w:rPr>
          <w:color w:val="000000"/>
          <w:sz w:val="28"/>
          <w:szCs w:val="28"/>
        </w:rPr>
      </w:pPr>
      <w:r w:rsidRPr="006D713C">
        <w:rPr>
          <w:color w:val="000000"/>
          <w:sz w:val="28"/>
          <w:szCs w:val="28"/>
          <w:shd w:val="clear" w:color="auto" w:fill="FFFFFF"/>
        </w:rPr>
        <w:t>В группах создан и систематизирован в достаточном количестве учебно-дидактический материал для ознакомления детей с правилами пожарной безопасности (учебные пособия, альбомы, плакаты, дидактические игры, конспекты занятий, буклеты и памятки).</w:t>
      </w:r>
    </w:p>
    <w:p w:rsidR="00765350" w:rsidRPr="006D713C" w:rsidRDefault="00765350" w:rsidP="006D713C">
      <w:pPr>
        <w:spacing w:after="0" w:line="240" w:lineRule="auto"/>
        <w:ind w:firstLine="567"/>
        <w:jc w:val="both"/>
        <w:rPr>
          <w:rFonts w:ascii="Times New Roman" w:hAnsi="Times New Roman" w:cs="Times New Roman"/>
          <w:color w:val="000000"/>
          <w:sz w:val="28"/>
          <w:szCs w:val="28"/>
          <w:shd w:val="clear" w:color="auto" w:fill="FFFFFF"/>
        </w:rPr>
      </w:pPr>
      <w:r w:rsidRPr="006D713C">
        <w:rPr>
          <w:rFonts w:ascii="Times New Roman" w:hAnsi="Times New Roman" w:cs="Times New Roman"/>
          <w:color w:val="000000"/>
          <w:sz w:val="28"/>
          <w:szCs w:val="28"/>
          <w:shd w:val="clear" w:color="auto" w:fill="FFFFFF"/>
        </w:rPr>
        <w:t xml:space="preserve">     Ежегодно проводится творческая выставка поделок родителей, сотрудников и детей, с целью обновления или обогащения предметно-развивающей среды по пожарной безопасности. Цель такой выставки: показать значимость семьи в воспитании своих детей, привлечь детей и их родителей к участию  жизни детского сада.</w:t>
      </w:r>
    </w:p>
    <w:p w:rsidR="00765350" w:rsidRPr="006D713C" w:rsidRDefault="00765350" w:rsidP="006D713C">
      <w:pPr>
        <w:pStyle w:val="c2"/>
        <w:shd w:val="clear" w:color="auto" w:fill="FFFFFF"/>
        <w:spacing w:before="0" w:beforeAutospacing="0" w:after="0" w:afterAutospacing="0"/>
        <w:ind w:firstLine="567"/>
        <w:jc w:val="both"/>
        <w:rPr>
          <w:rFonts w:ascii="Arial" w:hAnsi="Arial" w:cs="Arial"/>
          <w:color w:val="000000"/>
          <w:sz w:val="28"/>
          <w:szCs w:val="28"/>
        </w:rPr>
      </w:pPr>
      <w:r w:rsidRPr="006D713C">
        <w:rPr>
          <w:rStyle w:val="apple-converted-space"/>
          <w:color w:val="000000"/>
          <w:sz w:val="28"/>
          <w:szCs w:val="28"/>
        </w:rPr>
        <w:t xml:space="preserve">      </w:t>
      </w:r>
      <w:r w:rsidRPr="006D713C">
        <w:rPr>
          <w:rStyle w:val="c1"/>
          <w:color w:val="000000"/>
          <w:sz w:val="28"/>
          <w:szCs w:val="28"/>
        </w:rPr>
        <w:t>Кроме того, с детьми и родителями мы проводим весёлые досуги и развлечения – “Это должен знать каждый ”, “При пожаре 01 набирает гражданин ”. Проводится предварительная работа – беседы, чтение литературы, изготовление поделок и рисунков, плакатов, макетов, экскурсии и т.д.</w:t>
      </w:r>
    </w:p>
    <w:p w:rsidR="00765350" w:rsidRPr="006D713C" w:rsidRDefault="00765350" w:rsidP="006D713C">
      <w:pPr>
        <w:pStyle w:val="c2"/>
        <w:shd w:val="clear" w:color="auto" w:fill="FFFFFF"/>
        <w:spacing w:before="0" w:beforeAutospacing="0" w:after="0" w:afterAutospacing="0"/>
        <w:ind w:firstLine="567"/>
        <w:jc w:val="both"/>
        <w:rPr>
          <w:rFonts w:ascii="Arial" w:hAnsi="Arial" w:cs="Arial"/>
          <w:color w:val="000000"/>
          <w:sz w:val="28"/>
          <w:szCs w:val="28"/>
        </w:rPr>
      </w:pPr>
      <w:r w:rsidRPr="006D713C">
        <w:rPr>
          <w:rStyle w:val="c1"/>
          <w:color w:val="000000"/>
          <w:sz w:val="28"/>
          <w:szCs w:val="28"/>
        </w:rPr>
        <w:t xml:space="preserve">     В целях стимулирования родителей все конкурсы, выставки сопровождаются вручением грамот, поощрительных призов, подарков победителям, объявлением благодарности в родительских уголках.</w:t>
      </w:r>
    </w:p>
    <w:p w:rsidR="00765350" w:rsidRDefault="00765350" w:rsidP="006D713C">
      <w:pPr>
        <w:spacing w:after="0" w:line="240" w:lineRule="auto"/>
        <w:ind w:firstLine="567"/>
        <w:jc w:val="both"/>
        <w:rPr>
          <w:rFonts w:ascii="Times New Roman" w:hAnsi="Times New Roman" w:cs="Times New Roman"/>
          <w:color w:val="000000"/>
          <w:sz w:val="28"/>
          <w:szCs w:val="28"/>
          <w:shd w:val="clear" w:color="auto" w:fill="FFFFFF"/>
        </w:rPr>
      </w:pPr>
      <w:r w:rsidRPr="006D713C">
        <w:rPr>
          <w:rFonts w:ascii="Times New Roman" w:hAnsi="Times New Roman" w:cs="Times New Roman"/>
          <w:color w:val="000000"/>
          <w:sz w:val="28"/>
          <w:szCs w:val="28"/>
          <w:shd w:val="clear" w:color="auto" w:fill="FFFFFF"/>
        </w:rPr>
        <w:t xml:space="preserve">      </w:t>
      </w:r>
      <w:r w:rsidR="002350B2" w:rsidRPr="006D713C">
        <w:rPr>
          <w:rFonts w:ascii="Times New Roman" w:hAnsi="Times New Roman" w:cs="Times New Roman"/>
          <w:color w:val="000000"/>
          <w:sz w:val="28"/>
          <w:szCs w:val="28"/>
          <w:shd w:val="clear" w:color="auto" w:fill="FFFFFF"/>
        </w:rPr>
        <w:t>Дошкольный возраст — важнейший период, когда формируется человеческая личность, и закладываются прочные основы фундамента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w:t>
      </w:r>
    </w:p>
    <w:p w:rsidR="00CF1F5F" w:rsidRDefault="00CF1F5F" w:rsidP="006D713C">
      <w:pPr>
        <w:spacing w:after="0" w:line="240" w:lineRule="auto"/>
        <w:ind w:firstLine="567"/>
        <w:jc w:val="both"/>
        <w:rPr>
          <w:rFonts w:ascii="Times New Roman" w:hAnsi="Times New Roman" w:cs="Times New Roman"/>
          <w:color w:val="000000"/>
          <w:sz w:val="28"/>
          <w:szCs w:val="28"/>
          <w:shd w:val="clear" w:color="auto" w:fill="FFFFFF"/>
        </w:rPr>
      </w:pPr>
    </w:p>
    <w:p w:rsidR="00CF1F5F" w:rsidRDefault="00CF1F5F" w:rsidP="006D713C">
      <w:pPr>
        <w:spacing w:after="0" w:line="240" w:lineRule="auto"/>
        <w:ind w:firstLine="567"/>
        <w:jc w:val="both"/>
        <w:rPr>
          <w:rFonts w:ascii="Times New Roman" w:hAnsi="Times New Roman" w:cs="Times New Roman"/>
          <w:b/>
          <w:color w:val="000000"/>
          <w:sz w:val="28"/>
          <w:szCs w:val="28"/>
          <w:shd w:val="clear" w:color="auto" w:fill="FFFFFF"/>
        </w:rPr>
      </w:pPr>
      <w:r w:rsidRPr="00CF1F5F">
        <w:rPr>
          <w:rFonts w:ascii="Times New Roman" w:hAnsi="Times New Roman" w:cs="Times New Roman"/>
          <w:b/>
          <w:color w:val="000000"/>
          <w:sz w:val="28"/>
          <w:szCs w:val="28"/>
          <w:shd w:val="clear" w:color="auto" w:fill="FFFFFF"/>
        </w:rPr>
        <w:t>Литература:</w:t>
      </w:r>
    </w:p>
    <w:p w:rsidR="00CF1F5F" w:rsidRPr="00CF1F5F" w:rsidRDefault="00CF1F5F" w:rsidP="00CF1F5F">
      <w:pPr>
        <w:spacing w:after="0" w:line="240" w:lineRule="auto"/>
        <w:ind w:firstLine="567"/>
        <w:rPr>
          <w:rFonts w:ascii="Times New Roman" w:hAnsi="Times New Roman" w:cs="Times New Roman"/>
          <w:b/>
          <w:sz w:val="28"/>
          <w:szCs w:val="28"/>
        </w:rPr>
      </w:pPr>
      <w:r>
        <w:rPr>
          <w:rFonts w:ascii="Arial" w:hAnsi="Arial" w:cs="Arial"/>
          <w:color w:val="000000"/>
          <w:sz w:val="20"/>
          <w:szCs w:val="20"/>
        </w:rPr>
        <w:br/>
      </w:r>
      <w:r w:rsidRPr="00CF1F5F">
        <w:rPr>
          <w:rFonts w:ascii="Times New Roman" w:hAnsi="Times New Roman" w:cs="Times New Roman"/>
          <w:color w:val="000000"/>
          <w:sz w:val="28"/>
          <w:szCs w:val="28"/>
          <w:shd w:val="clear" w:color="auto" w:fill="FFFFFF"/>
        </w:rPr>
        <w:t>1. Артёмова Л.В. Окружающий мир в дидактических играх дошкольников.- Москва, Просвещение, 1992г.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 xml:space="preserve">2. </w:t>
      </w:r>
      <w:proofErr w:type="spellStart"/>
      <w:r w:rsidRPr="00CF1F5F">
        <w:rPr>
          <w:rFonts w:ascii="Times New Roman" w:hAnsi="Times New Roman" w:cs="Times New Roman"/>
          <w:color w:val="000000"/>
          <w:sz w:val="28"/>
          <w:szCs w:val="28"/>
          <w:shd w:val="clear" w:color="auto" w:fill="FFFFFF"/>
        </w:rPr>
        <w:t>Бардышева</w:t>
      </w:r>
      <w:proofErr w:type="spellEnd"/>
      <w:r w:rsidRPr="00CF1F5F">
        <w:rPr>
          <w:rFonts w:ascii="Times New Roman" w:hAnsi="Times New Roman" w:cs="Times New Roman"/>
          <w:color w:val="000000"/>
          <w:sz w:val="28"/>
          <w:szCs w:val="28"/>
          <w:shd w:val="clear" w:color="auto" w:fill="FFFFFF"/>
        </w:rPr>
        <w:t xml:space="preserve"> Т.Ю. Здравствуй, мальчик. – Издательский дом «Карапуз», 2004г.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 xml:space="preserve">3. </w:t>
      </w:r>
      <w:proofErr w:type="spellStart"/>
      <w:r w:rsidRPr="00CF1F5F">
        <w:rPr>
          <w:rFonts w:ascii="Times New Roman" w:hAnsi="Times New Roman" w:cs="Times New Roman"/>
          <w:color w:val="000000"/>
          <w:sz w:val="28"/>
          <w:szCs w:val="28"/>
          <w:shd w:val="clear" w:color="auto" w:fill="FFFFFF"/>
        </w:rPr>
        <w:t>Бурдина</w:t>
      </w:r>
      <w:proofErr w:type="spellEnd"/>
      <w:r w:rsidRPr="00CF1F5F">
        <w:rPr>
          <w:rFonts w:ascii="Times New Roman" w:hAnsi="Times New Roman" w:cs="Times New Roman"/>
          <w:color w:val="000000"/>
          <w:sz w:val="28"/>
          <w:szCs w:val="28"/>
          <w:shd w:val="clear" w:color="auto" w:fill="FFFFFF"/>
        </w:rPr>
        <w:t xml:space="preserve"> С.В. Игровой дидактический материал по основам безопасной жизнедеятельности.- Киров, 2004г.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 xml:space="preserve">4. </w:t>
      </w:r>
      <w:proofErr w:type="spellStart"/>
      <w:r w:rsidRPr="00CF1F5F">
        <w:rPr>
          <w:rFonts w:ascii="Times New Roman" w:hAnsi="Times New Roman" w:cs="Times New Roman"/>
          <w:color w:val="000000"/>
          <w:sz w:val="28"/>
          <w:szCs w:val="28"/>
          <w:shd w:val="clear" w:color="auto" w:fill="FFFFFF"/>
        </w:rPr>
        <w:t>Карисова</w:t>
      </w:r>
      <w:proofErr w:type="spellEnd"/>
      <w:r w:rsidRPr="00CF1F5F">
        <w:rPr>
          <w:rFonts w:ascii="Times New Roman" w:hAnsi="Times New Roman" w:cs="Times New Roman"/>
          <w:color w:val="000000"/>
          <w:sz w:val="28"/>
          <w:szCs w:val="28"/>
          <w:shd w:val="clear" w:color="auto" w:fill="FFFFFF"/>
        </w:rPr>
        <w:t xml:space="preserve"> Ж.М. Сценарии мероприятий по пожарной безопасности.- Издательский торговый дом Корифей, Волгоград, 2010г.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5. Маршак С.Я. Пожар. Рассказ о неизвестном герое.- Москва, Детская литература, 1989г.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 xml:space="preserve">6. </w:t>
      </w:r>
      <w:proofErr w:type="spellStart"/>
      <w:r w:rsidRPr="00CF1F5F">
        <w:rPr>
          <w:rFonts w:ascii="Times New Roman" w:hAnsi="Times New Roman" w:cs="Times New Roman"/>
          <w:color w:val="000000"/>
          <w:sz w:val="28"/>
          <w:szCs w:val="28"/>
          <w:shd w:val="clear" w:color="auto" w:fill="FFFFFF"/>
        </w:rPr>
        <w:t>Нуждина</w:t>
      </w:r>
      <w:proofErr w:type="spellEnd"/>
      <w:r w:rsidRPr="00CF1F5F">
        <w:rPr>
          <w:rFonts w:ascii="Times New Roman" w:hAnsi="Times New Roman" w:cs="Times New Roman"/>
          <w:color w:val="000000"/>
          <w:sz w:val="28"/>
          <w:szCs w:val="28"/>
          <w:shd w:val="clear" w:color="auto" w:fill="FFFFFF"/>
        </w:rPr>
        <w:t xml:space="preserve"> Т.Д. Энциклопедия для малышей. </w:t>
      </w:r>
      <w:proofErr w:type="spellStart"/>
      <w:r w:rsidRPr="00CF1F5F">
        <w:rPr>
          <w:rFonts w:ascii="Times New Roman" w:hAnsi="Times New Roman" w:cs="Times New Roman"/>
          <w:color w:val="000000"/>
          <w:sz w:val="28"/>
          <w:szCs w:val="28"/>
          <w:shd w:val="clear" w:color="auto" w:fill="FFFFFF"/>
        </w:rPr>
        <w:t>Чюдо</w:t>
      </w:r>
      <w:proofErr w:type="spellEnd"/>
      <w:r w:rsidRPr="00CF1F5F">
        <w:rPr>
          <w:rFonts w:ascii="Times New Roman" w:hAnsi="Times New Roman" w:cs="Times New Roman"/>
          <w:color w:val="000000"/>
          <w:sz w:val="28"/>
          <w:szCs w:val="28"/>
          <w:shd w:val="clear" w:color="auto" w:fill="FFFFFF"/>
        </w:rPr>
        <w:t>- всюду. Мир людей.- Академия развития, 2000г.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7. Шорыгина Т.А. Основы безопасности. – Москва, 2006г.</w:t>
      </w:r>
      <w:r w:rsidRPr="00CF1F5F">
        <w:rPr>
          <w:rFonts w:ascii="Times New Roman" w:hAnsi="Times New Roman" w:cs="Times New Roman"/>
          <w:color w:val="000000"/>
          <w:sz w:val="28"/>
          <w:szCs w:val="28"/>
        </w:rPr>
        <w:br/>
      </w:r>
      <w:r w:rsidRPr="00CF1F5F">
        <w:rPr>
          <w:rFonts w:ascii="Times New Roman" w:hAnsi="Times New Roman" w:cs="Times New Roman"/>
          <w:color w:val="000000"/>
          <w:sz w:val="28"/>
          <w:szCs w:val="28"/>
          <w:shd w:val="clear" w:color="auto" w:fill="FFFFFF"/>
        </w:rPr>
        <w:t>8. Шпагин М. Что было до… - Москва, Детская литература, 1989г.</w:t>
      </w:r>
    </w:p>
    <w:sectPr w:rsidR="00CF1F5F" w:rsidRPr="00CF1F5F" w:rsidSect="0066405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6FBC"/>
    <w:multiLevelType w:val="multilevel"/>
    <w:tmpl w:val="A9C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75B98"/>
    <w:multiLevelType w:val="multilevel"/>
    <w:tmpl w:val="2006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64054"/>
    <w:rsid w:val="002350B2"/>
    <w:rsid w:val="0024713E"/>
    <w:rsid w:val="003D6F95"/>
    <w:rsid w:val="0045394F"/>
    <w:rsid w:val="006128C4"/>
    <w:rsid w:val="00664054"/>
    <w:rsid w:val="006D713C"/>
    <w:rsid w:val="00765350"/>
    <w:rsid w:val="007675FE"/>
    <w:rsid w:val="00A8711C"/>
    <w:rsid w:val="00AF2C27"/>
    <w:rsid w:val="00B52FA7"/>
    <w:rsid w:val="00CD6394"/>
    <w:rsid w:val="00CF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FF2A"/>
  <w15:docId w15:val="{D270B66E-C5A8-4476-888B-E087DD85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28C4"/>
  </w:style>
  <w:style w:type="paragraph" w:customStyle="1" w:styleId="c6">
    <w:name w:val="c6"/>
    <w:basedOn w:val="a"/>
    <w:rsid w:val="00612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6128C4"/>
  </w:style>
  <w:style w:type="character" w:customStyle="1" w:styleId="c41">
    <w:name w:val="c41"/>
    <w:basedOn w:val="a0"/>
    <w:rsid w:val="006128C4"/>
  </w:style>
  <w:style w:type="paragraph" w:customStyle="1" w:styleId="c2">
    <w:name w:val="c2"/>
    <w:basedOn w:val="a"/>
    <w:rsid w:val="00765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65350"/>
  </w:style>
  <w:style w:type="paragraph" w:styleId="a3">
    <w:name w:val="Normal (Web)"/>
    <w:basedOn w:val="a"/>
    <w:uiPriority w:val="99"/>
    <w:unhideWhenUsed/>
    <w:rsid w:val="002350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1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357006">
      <w:bodyDiv w:val="1"/>
      <w:marLeft w:val="0"/>
      <w:marRight w:val="0"/>
      <w:marTop w:val="0"/>
      <w:marBottom w:val="0"/>
      <w:divBdr>
        <w:top w:val="none" w:sz="0" w:space="0" w:color="auto"/>
        <w:left w:val="none" w:sz="0" w:space="0" w:color="auto"/>
        <w:bottom w:val="none" w:sz="0" w:space="0" w:color="auto"/>
        <w:right w:val="none" w:sz="0" w:space="0" w:color="auto"/>
      </w:divBdr>
    </w:div>
    <w:div w:id="1544712423">
      <w:bodyDiv w:val="1"/>
      <w:marLeft w:val="0"/>
      <w:marRight w:val="0"/>
      <w:marTop w:val="0"/>
      <w:marBottom w:val="0"/>
      <w:divBdr>
        <w:top w:val="none" w:sz="0" w:space="0" w:color="auto"/>
        <w:left w:val="none" w:sz="0" w:space="0" w:color="auto"/>
        <w:bottom w:val="none" w:sz="0" w:space="0" w:color="auto"/>
        <w:right w:val="none" w:sz="0" w:space="0" w:color="auto"/>
      </w:divBdr>
    </w:div>
    <w:div w:id="1820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SVETA</cp:lastModifiedBy>
  <cp:revision>12</cp:revision>
  <dcterms:created xsi:type="dcterms:W3CDTF">2016-10-26T09:03:00Z</dcterms:created>
  <dcterms:modified xsi:type="dcterms:W3CDTF">2020-04-10T18:45:00Z</dcterms:modified>
</cp:coreProperties>
</file>