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AD" w:rsidRPr="009B46D6" w:rsidRDefault="00903CAD" w:rsidP="00903CAD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МАОУ «СОШ № 29»</w:t>
      </w:r>
    </w:p>
    <w:p w:rsidR="00903CAD" w:rsidRPr="009B46D6" w:rsidRDefault="00903CAD" w:rsidP="00903CAD">
      <w:pPr>
        <w:spacing w:line="360" w:lineRule="auto"/>
        <w:jc w:val="center"/>
        <w:rPr>
          <w:b/>
        </w:rPr>
      </w:pPr>
    </w:p>
    <w:p w:rsidR="00903CAD" w:rsidRPr="009B46D6" w:rsidRDefault="00903CAD" w:rsidP="00903CAD">
      <w:pPr>
        <w:spacing w:line="360" w:lineRule="auto"/>
        <w:jc w:val="center"/>
        <w:rPr>
          <w:b/>
        </w:rPr>
      </w:pPr>
      <w:r w:rsidRPr="009B46D6">
        <w:rPr>
          <w:b/>
        </w:rPr>
        <w:t xml:space="preserve">Конспект урока </w:t>
      </w:r>
      <w:r w:rsidRPr="00903CAD">
        <w:rPr>
          <w:b/>
        </w:rPr>
        <w:t>изобразительного искусства</w:t>
      </w:r>
    </w:p>
    <w:p w:rsidR="00903CAD" w:rsidRPr="009B46D6" w:rsidRDefault="00903CAD" w:rsidP="00903CAD">
      <w:pPr>
        <w:spacing w:line="360" w:lineRule="auto"/>
        <w:jc w:val="center"/>
        <w:rPr>
          <w:b/>
        </w:rPr>
      </w:pPr>
      <w:r>
        <w:rPr>
          <w:b/>
        </w:rPr>
        <w:t>в 5</w:t>
      </w:r>
      <w:r w:rsidRPr="009B46D6">
        <w:rPr>
          <w:b/>
        </w:rPr>
        <w:t xml:space="preserve"> классе на тему: «</w:t>
      </w:r>
      <w:r w:rsidRPr="00903CAD">
        <w:rPr>
          <w:rFonts w:eastAsiaTheme="majorEastAsia"/>
          <w:b/>
          <w:bCs/>
        </w:rPr>
        <w:t>Кисть легкая, как ветер. Символизм и поэзия китайской живописи</w:t>
      </w:r>
      <w:r w:rsidRPr="00903CAD">
        <w:rPr>
          <w:b/>
        </w:rPr>
        <w:t>»</w:t>
      </w:r>
    </w:p>
    <w:p w:rsidR="00903CAD" w:rsidRPr="00611C64" w:rsidRDefault="00903CAD" w:rsidP="00903CAD">
      <w:pPr>
        <w:spacing w:line="360" w:lineRule="auto"/>
        <w:jc w:val="center"/>
        <w:rPr>
          <w:b/>
        </w:rPr>
      </w:pPr>
    </w:p>
    <w:p w:rsidR="00903CAD" w:rsidRPr="00611C64" w:rsidRDefault="00903CAD" w:rsidP="00903CAD">
      <w:pPr>
        <w:rPr>
          <w:b/>
          <w:i/>
        </w:rPr>
      </w:pPr>
      <w:r w:rsidRPr="00611C64">
        <w:rPr>
          <w:b/>
          <w:i/>
        </w:rPr>
        <w:t>Педагог:</w:t>
      </w:r>
      <w:r w:rsidRPr="00611C64">
        <w:rPr>
          <w:i/>
        </w:rPr>
        <w:t xml:space="preserve"> </w:t>
      </w:r>
      <w:r w:rsidR="002A3CDA" w:rsidRPr="00611C64">
        <w:t>Афанасьева Нина Ивановна</w:t>
      </w:r>
    </w:p>
    <w:p w:rsidR="00903CAD" w:rsidRPr="00611C64" w:rsidRDefault="00903CAD" w:rsidP="00903CAD">
      <w:pPr>
        <w:ind w:right="561"/>
        <w:jc w:val="both"/>
      </w:pPr>
      <w:r w:rsidRPr="00611C64">
        <w:rPr>
          <w:b/>
          <w:i/>
        </w:rPr>
        <w:t>Автор учебника:</w:t>
      </w:r>
      <w:r w:rsidR="00611C64">
        <w:rPr>
          <w:b/>
          <w:i/>
        </w:rPr>
        <w:t xml:space="preserve"> </w:t>
      </w:r>
      <w:r w:rsidR="00611C64">
        <w:t xml:space="preserve">Н.А. Горяева, О.В. Островская, под редакцией Б.М. </w:t>
      </w:r>
      <w:proofErr w:type="spellStart"/>
      <w:r w:rsidR="00611C64">
        <w:t>Неменского</w:t>
      </w:r>
      <w:proofErr w:type="spellEnd"/>
      <w:r w:rsidR="00611C64">
        <w:t>.</w:t>
      </w:r>
    </w:p>
    <w:p w:rsidR="002A3CDA" w:rsidRPr="00611C64" w:rsidRDefault="00903CAD" w:rsidP="002A3CDA">
      <w:pPr>
        <w:ind w:right="562"/>
        <w:rPr>
          <w:i/>
        </w:rPr>
      </w:pPr>
      <w:r w:rsidRPr="00611C64">
        <w:rPr>
          <w:b/>
          <w:i/>
        </w:rPr>
        <w:t xml:space="preserve">Тип </w:t>
      </w:r>
      <w:r w:rsidR="002A3CDA" w:rsidRPr="00611C64">
        <w:rPr>
          <w:b/>
          <w:i/>
        </w:rPr>
        <w:t>урока</w:t>
      </w:r>
      <w:r w:rsidR="002A3CDA" w:rsidRPr="00611C64">
        <w:rPr>
          <w:i/>
        </w:rPr>
        <w:t xml:space="preserve">: </w:t>
      </w:r>
      <w:r w:rsidR="002A3CDA" w:rsidRPr="00611C64">
        <w:t>изучение</w:t>
      </w:r>
      <w:r w:rsidRPr="00611C64">
        <w:t xml:space="preserve"> нового материала.</w:t>
      </w:r>
    </w:p>
    <w:p w:rsidR="002A3CDA" w:rsidRPr="00611C64" w:rsidRDefault="00903CAD" w:rsidP="002A3CDA">
      <w:pPr>
        <w:ind w:right="562"/>
        <w:rPr>
          <w:i/>
        </w:rPr>
      </w:pPr>
      <w:r w:rsidRPr="00611C64">
        <w:rPr>
          <w:b/>
          <w:i/>
        </w:rPr>
        <w:t>Цель:</w:t>
      </w:r>
      <w:r w:rsidR="002A3CDA" w:rsidRPr="00611C64">
        <w:t xml:space="preserve"> познакомить учащихся с китайской живописью у-</w:t>
      </w:r>
      <w:proofErr w:type="spellStart"/>
      <w:r w:rsidR="002A3CDA" w:rsidRPr="00611C64">
        <w:t>син</w:t>
      </w:r>
      <w:proofErr w:type="spellEnd"/>
      <w:r w:rsidR="002A3CDA" w:rsidRPr="00611C64">
        <w:t>, используя пять элементов (мазков) при рисовании.</w:t>
      </w:r>
    </w:p>
    <w:p w:rsidR="00B511DE" w:rsidRPr="00611C64" w:rsidRDefault="00903CAD" w:rsidP="00611C64">
      <w:pPr>
        <w:ind w:right="150"/>
      </w:pPr>
      <w:r w:rsidRPr="00611C64">
        <w:rPr>
          <w:b/>
          <w:i/>
        </w:rPr>
        <w:t xml:space="preserve">Задачи: </w:t>
      </w:r>
      <w:r w:rsidR="00B511DE" w:rsidRPr="00611C64">
        <w:t xml:space="preserve">научить выполнять изображение с помощью пяти мазков; </w:t>
      </w:r>
    </w:p>
    <w:p w:rsidR="00B511DE" w:rsidRPr="00611C64" w:rsidRDefault="00B511DE" w:rsidP="00611C64">
      <w:pPr>
        <w:ind w:right="150"/>
      </w:pPr>
      <w:r w:rsidRPr="00611C64">
        <w:t>развивать мелкую моторику пальцев, мышление, память, внимание;</w:t>
      </w:r>
    </w:p>
    <w:p w:rsidR="00903CAD" w:rsidRPr="00611C64" w:rsidRDefault="00B511DE" w:rsidP="00611C64">
      <w:pPr>
        <w:ind w:right="150"/>
      </w:pPr>
      <w:r w:rsidRPr="00611C64">
        <w:t>воспитывать эстетический и художественный вкус, уважение к традициям других стран; самосовершенствоваться.</w:t>
      </w:r>
    </w:p>
    <w:p w:rsidR="00903CAD" w:rsidRPr="009B46D6" w:rsidRDefault="00611C64" w:rsidP="00903CAD">
      <w:pPr>
        <w:rPr>
          <w:b/>
          <w:i/>
        </w:rPr>
      </w:pPr>
      <w:r w:rsidRPr="009B46D6">
        <w:rPr>
          <w:b/>
          <w:i/>
        </w:rPr>
        <w:t>УУД, формируемые</w:t>
      </w:r>
      <w:r w:rsidR="00903CAD" w:rsidRPr="009B46D6">
        <w:rPr>
          <w:b/>
          <w:i/>
        </w:rPr>
        <w:t xml:space="preserve"> на уроке:</w:t>
      </w:r>
    </w:p>
    <w:p w:rsidR="00903CAD" w:rsidRPr="00611C64" w:rsidRDefault="00903CAD" w:rsidP="00903CAD">
      <w:pPr>
        <w:ind w:right="562"/>
        <w:jc w:val="both"/>
        <w:rPr>
          <w:b/>
        </w:rPr>
      </w:pPr>
      <w:r w:rsidRPr="009B46D6">
        <w:rPr>
          <w:b/>
          <w:i/>
        </w:rPr>
        <w:t xml:space="preserve">Оборудование и технические средства </w:t>
      </w:r>
      <w:r w:rsidR="00611C64" w:rsidRPr="009B46D6">
        <w:rPr>
          <w:b/>
          <w:i/>
        </w:rPr>
        <w:t xml:space="preserve">обучения: </w:t>
      </w:r>
      <w:r w:rsidR="00611C64" w:rsidRPr="00611C64">
        <w:t>компьютер,</w:t>
      </w:r>
      <w:r w:rsidR="00611C64">
        <w:t xml:space="preserve"> телевизор,</w:t>
      </w:r>
      <w:r w:rsidR="0023324E" w:rsidRPr="0023324E">
        <w:rPr>
          <w:sz w:val="28"/>
          <w:szCs w:val="28"/>
        </w:rPr>
        <w:t xml:space="preserve"> </w:t>
      </w:r>
      <w:r w:rsidR="0023324E" w:rsidRPr="0023324E">
        <w:rPr>
          <w:szCs w:val="28"/>
        </w:rPr>
        <w:t>презентация,</w:t>
      </w:r>
      <w:r w:rsidR="00611C64" w:rsidRPr="0023324E">
        <w:rPr>
          <w:sz w:val="22"/>
        </w:rPr>
        <w:t xml:space="preserve"> </w:t>
      </w:r>
      <w:r w:rsidR="00611C64">
        <w:t>документ-камера.</w:t>
      </w:r>
    </w:p>
    <w:p w:rsidR="00903CAD" w:rsidRPr="00611C64" w:rsidRDefault="00903CAD" w:rsidP="00903CAD">
      <w:pPr>
        <w:ind w:right="562"/>
        <w:jc w:val="both"/>
      </w:pPr>
      <w:r w:rsidRPr="009B46D6">
        <w:rPr>
          <w:b/>
          <w:i/>
        </w:rPr>
        <w:t xml:space="preserve">Наглядные пособия: </w:t>
      </w:r>
      <w:r w:rsidR="00611C64">
        <w:t>образцы работ в технике у-</w:t>
      </w:r>
      <w:proofErr w:type="spellStart"/>
      <w:r w:rsidR="00611C64">
        <w:t>син</w:t>
      </w:r>
      <w:proofErr w:type="spellEnd"/>
      <w:r w:rsidR="003F61AE">
        <w:t>, образец педагогического рисунка</w:t>
      </w:r>
      <w:r w:rsidR="00611C64">
        <w:t>.</w:t>
      </w:r>
    </w:p>
    <w:p w:rsidR="00903CAD" w:rsidRPr="00611C64" w:rsidRDefault="00903CAD" w:rsidP="00903CAD">
      <w:pPr>
        <w:ind w:right="561"/>
        <w:jc w:val="both"/>
      </w:pPr>
      <w:r w:rsidRPr="009B46D6">
        <w:rPr>
          <w:b/>
          <w:i/>
        </w:rPr>
        <w:t xml:space="preserve">Рабочие материалы для обучающихся: </w:t>
      </w:r>
      <w:r w:rsidR="00611C64">
        <w:t>кисти, краски, бумага для рисования</w:t>
      </w:r>
      <w:r w:rsidR="0023324E">
        <w:t>,</w:t>
      </w:r>
      <w:r w:rsidR="0023324E" w:rsidRPr="0023324E">
        <w:rPr>
          <w:sz w:val="28"/>
          <w:szCs w:val="28"/>
        </w:rPr>
        <w:t xml:space="preserve"> </w:t>
      </w:r>
      <w:r w:rsidR="0023324E" w:rsidRPr="0023324E">
        <w:rPr>
          <w:szCs w:val="28"/>
        </w:rPr>
        <w:t>баночка для воды</w:t>
      </w:r>
    </w:p>
    <w:p w:rsidR="00903CAD" w:rsidRPr="003A5BF2" w:rsidRDefault="00903CAD" w:rsidP="00903CAD">
      <w:pPr>
        <w:ind w:right="561"/>
        <w:jc w:val="both"/>
        <w:rPr>
          <w:b/>
          <w:sz w:val="28"/>
          <w:szCs w:val="28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97"/>
        <w:gridCol w:w="7087"/>
        <w:gridCol w:w="3686"/>
        <w:gridCol w:w="1842"/>
      </w:tblGrid>
      <w:tr w:rsidR="00903CAD" w:rsidRPr="00293EB5" w:rsidTr="00C23726">
        <w:trPr>
          <w:trHeight w:val="589"/>
        </w:trPr>
        <w:tc>
          <w:tcPr>
            <w:tcW w:w="568" w:type="dxa"/>
          </w:tcPr>
          <w:p w:rsidR="00903CAD" w:rsidRPr="009B46D6" w:rsidRDefault="00903CAD" w:rsidP="001D52CB">
            <w:pPr>
              <w:jc w:val="center"/>
            </w:pPr>
            <w:r w:rsidRPr="009B46D6">
              <w:t>№ п/п</w:t>
            </w:r>
          </w:p>
        </w:tc>
        <w:tc>
          <w:tcPr>
            <w:tcW w:w="2297" w:type="dxa"/>
          </w:tcPr>
          <w:p w:rsidR="00903CAD" w:rsidRPr="009B46D6" w:rsidRDefault="00903CAD" w:rsidP="001D52CB">
            <w:pPr>
              <w:jc w:val="center"/>
              <w:rPr>
                <w:b/>
              </w:rPr>
            </w:pPr>
            <w:r w:rsidRPr="009B46D6">
              <w:rPr>
                <w:b/>
              </w:rPr>
              <w:t>Этапы  урока</w:t>
            </w:r>
          </w:p>
        </w:tc>
        <w:tc>
          <w:tcPr>
            <w:tcW w:w="7087" w:type="dxa"/>
          </w:tcPr>
          <w:p w:rsidR="00903CAD" w:rsidRPr="009B46D6" w:rsidRDefault="00903CAD" w:rsidP="001D52CB">
            <w:pPr>
              <w:jc w:val="center"/>
              <w:rPr>
                <w:b/>
              </w:rPr>
            </w:pPr>
            <w:r w:rsidRPr="009B46D6">
              <w:rPr>
                <w:b/>
              </w:rPr>
              <w:t>Содержание этапа,</w:t>
            </w:r>
          </w:p>
          <w:p w:rsidR="00903CAD" w:rsidRPr="009B46D6" w:rsidRDefault="00903CAD" w:rsidP="001D52CB">
            <w:pPr>
              <w:jc w:val="center"/>
              <w:rPr>
                <w:b/>
              </w:rPr>
            </w:pPr>
            <w:r w:rsidRPr="009B46D6">
              <w:rPr>
                <w:b/>
              </w:rPr>
              <w:t>деятельность учителя</w:t>
            </w:r>
          </w:p>
        </w:tc>
        <w:tc>
          <w:tcPr>
            <w:tcW w:w="3686" w:type="dxa"/>
          </w:tcPr>
          <w:p w:rsidR="00903CAD" w:rsidRPr="009B46D6" w:rsidRDefault="00903CAD" w:rsidP="001D52CB">
            <w:pPr>
              <w:jc w:val="center"/>
              <w:rPr>
                <w:b/>
              </w:rPr>
            </w:pPr>
            <w:r w:rsidRPr="009B46D6">
              <w:rPr>
                <w:b/>
              </w:rPr>
              <w:t>Деятельность учащихся</w:t>
            </w:r>
          </w:p>
        </w:tc>
        <w:tc>
          <w:tcPr>
            <w:tcW w:w="1842" w:type="dxa"/>
          </w:tcPr>
          <w:p w:rsidR="00903CAD" w:rsidRPr="009B46D6" w:rsidRDefault="00903CAD" w:rsidP="001D52CB">
            <w:pPr>
              <w:jc w:val="center"/>
              <w:rPr>
                <w:b/>
              </w:rPr>
            </w:pPr>
            <w:r w:rsidRPr="009B46D6">
              <w:rPr>
                <w:b/>
              </w:rPr>
              <w:t>Формируемые УУД</w:t>
            </w:r>
          </w:p>
        </w:tc>
      </w:tr>
      <w:tr w:rsidR="00903CAD" w:rsidRPr="00293EB5" w:rsidTr="00C23726">
        <w:trPr>
          <w:trHeight w:val="454"/>
        </w:trPr>
        <w:tc>
          <w:tcPr>
            <w:tcW w:w="568" w:type="dxa"/>
          </w:tcPr>
          <w:p w:rsidR="00903CAD" w:rsidRPr="009B46D6" w:rsidRDefault="00903CAD" w:rsidP="001D52CB">
            <w:pPr>
              <w:jc w:val="both"/>
            </w:pPr>
            <w:r w:rsidRPr="009B46D6">
              <w:t>1.</w:t>
            </w:r>
          </w:p>
        </w:tc>
        <w:tc>
          <w:tcPr>
            <w:tcW w:w="2297" w:type="dxa"/>
          </w:tcPr>
          <w:p w:rsidR="00903CAD" w:rsidRPr="009B46D6" w:rsidRDefault="003A5BF2" w:rsidP="001D52CB">
            <w:r w:rsidRPr="00942D52">
              <w:rPr>
                <w:b/>
              </w:rPr>
              <w:t>Организационный момент</w:t>
            </w:r>
          </w:p>
        </w:tc>
        <w:tc>
          <w:tcPr>
            <w:tcW w:w="7087" w:type="dxa"/>
          </w:tcPr>
          <w:p w:rsidR="00C23726" w:rsidRPr="008F2D96" w:rsidRDefault="00C23726" w:rsidP="00C23726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Arial"/>
                <w:color w:val="000000"/>
              </w:rPr>
            </w:pPr>
            <w:r w:rsidRPr="00F76127">
              <w:rPr>
                <w:color w:val="000000"/>
              </w:rPr>
              <w:t>Проверка готовности к уроку.</w:t>
            </w:r>
          </w:p>
          <w:p w:rsidR="00C23726" w:rsidRPr="008F2D96" w:rsidRDefault="00C23726" w:rsidP="00C23726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hAnsi="Calibri" w:cs="Arial"/>
                <w:color w:val="000000"/>
              </w:rPr>
            </w:pPr>
            <w:r w:rsidRPr="00F76127">
              <w:rPr>
                <w:color w:val="000000"/>
              </w:rPr>
              <w:t>Эмоциональная, психологическая и мотивационная подготовка учащихся к усвоению изучаемого материала.</w:t>
            </w:r>
          </w:p>
          <w:p w:rsidR="00C23726" w:rsidRPr="008F2D96" w:rsidRDefault="00C23726" w:rsidP="00C23726">
            <w:pPr>
              <w:shd w:val="clear" w:color="auto" w:fill="FFFFFF"/>
              <w:ind w:left="360" w:firstLine="348"/>
              <w:rPr>
                <w:rFonts w:ascii="Calibri" w:hAnsi="Calibri"/>
                <w:color w:val="000000"/>
              </w:rPr>
            </w:pPr>
            <w:r w:rsidRPr="00F76127">
              <w:rPr>
                <w:color w:val="000000"/>
                <w:shd w:val="clear" w:color="auto" w:fill="FFFFFF"/>
              </w:rPr>
              <w:t>- Потрите ладошки. Вы почувствовали тепло? Прикоснитесь ладошками друг к другу и передайте тепло. Пусть на уроке вам будет тепло и уютно.</w:t>
            </w:r>
          </w:p>
          <w:p w:rsidR="00C23726" w:rsidRPr="008F2D96" w:rsidRDefault="00C23726" w:rsidP="00C23726">
            <w:pPr>
              <w:shd w:val="clear" w:color="auto" w:fill="FFFFFF"/>
              <w:rPr>
                <w:rFonts w:ascii="Calibri" w:hAnsi="Calibri"/>
                <w:color w:val="000000"/>
              </w:rPr>
            </w:pPr>
            <w:r w:rsidRPr="00F76127">
              <w:rPr>
                <w:b/>
                <w:bCs/>
                <w:i/>
                <w:iCs/>
                <w:color w:val="000000"/>
              </w:rPr>
              <w:t>Чтение стихотворения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Чтобы этот мир не потускнел,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Надо сделать много ярких дел: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Превратить бесцветное – в цветное;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Прозу жизни – в нечто неземное;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lastRenderedPageBreak/>
              <w:t>Всё, что представляется привычным,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Вдруг увидеть в свете необычном.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Оживить скудеющие чувства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Ветерком наивного искусства.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И украсить бытия страницы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Золотыми перьями жар-птицы,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И в грядущем скрытие творенья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Озарить огнем воображенья.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И создать волшебные рисунки,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Чтоб в душе звучали счастья струнки.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И законы творчества освоить,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Чтобы царство красоты построить.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Это всё художнику подвластно.</w:t>
            </w:r>
          </w:p>
          <w:p w:rsidR="00C23726" w:rsidRPr="008F2D96" w:rsidRDefault="00C23726" w:rsidP="00C23726">
            <w:pPr>
              <w:shd w:val="clear" w:color="auto" w:fill="FFFFFF"/>
              <w:ind w:firstLine="1134"/>
              <w:rPr>
                <w:rFonts w:ascii="Calibri" w:hAnsi="Calibri"/>
                <w:color w:val="000000"/>
              </w:rPr>
            </w:pPr>
            <w:r w:rsidRPr="00F76127">
              <w:rPr>
                <w:i/>
                <w:iCs/>
                <w:color w:val="000000"/>
              </w:rPr>
              <w:t>Миссия творца всегда прекрасна</w:t>
            </w:r>
            <w:r w:rsidRPr="00F76127">
              <w:rPr>
                <w:color w:val="000000"/>
              </w:rPr>
              <w:t>.</w:t>
            </w:r>
            <w:r w:rsidRPr="00F76127">
              <w:rPr>
                <w:i/>
                <w:iCs/>
                <w:color w:val="000000"/>
              </w:rPr>
              <w:t> </w:t>
            </w:r>
          </w:p>
          <w:p w:rsidR="00903CAD" w:rsidRPr="009B46D6" w:rsidRDefault="00C23726" w:rsidP="00C23726">
            <w:r w:rsidRPr="00F76127">
              <w:rPr>
                <w:color w:val="000000"/>
              </w:rPr>
              <w:t>Эти слова из стихотворения известной кузбасской поэтессы Любови Никоновой возникают  в памяти, когда мы говорим о красоте, созданной природой и человеческими руками.</w:t>
            </w:r>
          </w:p>
        </w:tc>
        <w:tc>
          <w:tcPr>
            <w:tcW w:w="3686" w:type="dxa"/>
          </w:tcPr>
          <w:p w:rsidR="00903CAD" w:rsidRPr="009B46D6" w:rsidRDefault="00C23726" w:rsidP="001D52CB">
            <w:r>
              <w:lastRenderedPageBreak/>
              <w:t>Слушают учителя</w:t>
            </w:r>
          </w:p>
        </w:tc>
        <w:tc>
          <w:tcPr>
            <w:tcW w:w="1842" w:type="dxa"/>
          </w:tcPr>
          <w:p w:rsidR="00903CAD" w:rsidRPr="009B46D6" w:rsidRDefault="00903CAD" w:rsidP="001D52CB"/>
        </w:tc>
      </w:tr>
      <w:tr w:rsidR="00903CAD" w:rsidRPr="00293EB5" w:rsidTr="00C23726">
        <w:trPr>
          <w:trHeight w:val="454"/>
        </w:trPr>
        <w:tc>
          <w:tcPr>
            <w:tcW w:w="568" w:type="dxa"/>
          </w:tcPr>
          <w:p w:rsidR="00903CAD" w:rsidRPr="009B46D6" w:rsidRDefault="00C942A7" w:rsidP="001D52CB">
            <w:pPr>
              <w:jc w:val="both"/>
            </w:pPr>
            <w:r w:rsidRPr="00942D52">
              <w:rPr>
                <w:b/>
              </w:rPr>
              <w:lastRenderedPageBreak/>
              <w:t>2.</w:t>
            </w:r>
          </w:p>
        </w:tc>
        <w:tc>
          <w:tcPr>
            <w:tcW w:w="2297" w:type="dxa"/>
          </w:tcPr>
          <w:p w:rsidR="00903CAD" w:rsidRPr="009B46D6" w:rsidRDefault="00C23726" w:rsidP="001D52CB">
            <w:r w:rsidRPr="00942D52">
              <w:rPr>
                <w:b/>
              </w:rPr>
              <w:t>Актуализация знаний, постановка целей и задач урока.</w:t>
            </w:r>
          </w:p>
        </w:tc>
        <w:tc>
          <w:tcPr>
            <w:tcW w:w="7087" w:type="dxa"/>
          </w:tcPr>
          <w:p w:rsidR="00C23726" w:rsidRDefault="00C23726" w:rsidP="006F222C">
            <w:r>
              <w:t>В каждой стране ест</w:t>
            </w:r>
            <w:r w:rsidR="006F222C">
              <w:t xml:space="preserve">ь свои представления и красоте, </w:t>
            </w:r>
            <w:r>
              <w:t xml:space="preserve">свои художественные традиции, помогающие её жителям создавать подлинные произведения искусства, украшая при этом свою жизнь. </w:t>
            </w:r>
          </w:p>
          <w:p w:rsidR="00C23726" w:rsidRDefault="00C23726" w:rsidP="00C23726">
            <w:r>
              <w:t>- А какая же страна будет в нашем волшебном путешествии? Вы это узнаете, если разгадаете ребус.</w:t>
            </w:r>
          </w:p>
          <w:p w:rsidR="00C23726" w:rsidRDefault="00C23726" w:rsidP="00C23726"/>
          <w:p w:rsidR="00C23726" w:rsidRDefault="00C23726" w:rsidP="00C23726">
            <w:r>
              <w:rPr>
                <w:noProof/>
              </w:rPr>
              <w:drawing>
                <wp:inline distT="0" distB="0" distL="0" distR="0" wp14:anchorId="46968041" wp14:editId="16C31E59">
                  <wp:extent cx="1343025" cy="640588"/>
                  <wp:effectExtent l="0" t="0" r="0" b="7620"/>
                  <wp:docPr id="1" name="Рисунок 1" descr="C:\Users\1\Downloads\hello_html_m3776b6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hello_html_m3776b6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40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(Китай)</w:t>
            </w:r>
          </w:p>
          <w:p w:rsidR="00C23726" w:rsidRDefault="00C23726" w:rsidP="00C23726">
            <w:r>
              <w:t xml:space="preserve">- А что вы знаете </w:t>
            </w:r>
            <w:r w:rsidR="006F222C">
              <w:t xml:space="preserve">из уроков истории </w:t>
            </w:r>
            <w:r>
              <w:t xml:space="preserve">о Китае? </w:t>
            </w:r>
          </w:p>
          <w:p w:rsidR="006F222C" w:rsidRDefault="00C23726" w:rsidP="006F222C">
            <w:r>
              <w:t>- Да это удивительная страна, расположенная в Восточной Азии.</w:t>
            </w:r>
            <w:r w:rsidRPr="008F2D96">
              <w:t xml:space="preserve"> </w:t>
            </w:r>
          </w:p>
          <w:p w:rsidR="00903CAD" w:rsidRDefault="00C23726" w:rsidP="00C942A7">
            <w:pPr>
              <w:rPr>
                <w:b/>
              </w:rPr>
            </w:pPr>
            <w:r>
              <w:t xml:space="preserve">- </w:t>
            </w:r>
            <w:r w:rsidR="006F222C">
              <w:t xml:space="preserve">Тема урока: </w:t>
            </w:r>
            <w:r w:rsidR="006F222C" w:rsidRPr="009B46D6">
              <w:rPr>
                <w:b/>
              </w:rPr>
              <w:t>«</w:t>
            </w:r>
            <w:r w:rsidR="006F222C" w:rsidRPr="006F222C">
              <w:rPr>
                <w:rFonts w:eastAsiaTheme="majorEastAsia"/>
                <w:bCs/>
              </w:rPr>
              <w:t>Кисть легкая, как ветер. Символизм и поэзия китайской живописи</w:t>
            </w:r>
            <w:r w:rsidR="006F222C" w:rsidRPr="006F222C">
              <w:t>»</w:t>
            </w:r>
            <w:r w:rsidR="006F222C">
              <w:rPr>
                <w:b/>
              </w:rPr>
              <w:t xml:space="preserve"> </w:t>
            </w:r>
            <w:r w:rsidR="00C942A7" w:rsidRPr="00C942A7">
              <w:t>Какие цели задачи вы поставите перед собой, что узнать, чему научиться?</w:t>
            </w:r>
            <w:r w:rsidR="00C942A7">
              <w:rPr>
                <w:b/>
              </w:rPr>
              <w:t xml:space="preserve"> </w:t>
            </w:r>
          </w:p>
          <w:p w:rsidR="00C942A7" w:rsidRPr="00611C64" w:rsidRDefault="00C942A7" w:rsidP="00C942A7">
            <w:pPr>
              <w:ind w:right="562"/>
              <w:rPr>
                <w:i/>
              </w:rPr>
            </w:pPr>
            <w:r>
              <w:rPr>
                <w:b/>
              </w:rPr>
              <w:lastRenderedPageBreak/>
              <w:t xml:space="preserve">- </w:t>
            </w:r>
            <w:r w:rsidRPr="00C942A7">
              <w:t>Верно,</w:t>
            </w:r>
            <w:r>
              <w:rPr>
                <w:b/>
              </w:rPr>
              <w:t xml:space="preserve"> </w:t>
            </w:r>
            <w:r w:rsidRPr="00C942A7">
              <w:t>цель:</w:t>
            </w:r>
            <w:r w:rsidRPr="00611C64">
              <w:t xml:space="preserve"> познакомить</w:t>
            </w:r>
            <w:r>
              <w:t>ся</w:t>
            </w:r>
            <w:r w:rsidRPr="00611C64">
              <w:t xml:space="preserve"> с китайской живописью</w:t>
            </w:r>
            <w:r>
              <w:t xml:space="preserve">. </w:t>
            </w:r>
          </w:p>
          <w:p w:rsidR="00C942A7" w:rsidRPr="009B46D6" w:rsidRDefault="00C942A7" w:rsidP="00C942A7">
            <w:pPr>
              <w:ind w:right="150"/>
            </w:pPr>
            <w:r w:rsidRPr="00C942A7">
              <w:t>Задачи:</w:t>
            </w:r>
            <w:r w:rsidRPr="00611C64">
              <w:rPr>
                <w:b/>
                <w:i/>
              </w:rPr>
              <w:t xml:space="preserve"> </w:t>
            </w:r>
            <w:r>
              <w:t>выполнит</w:t>
            </w:r>
            <w:r w:rsidRPr="00611C64">
              <w:t xml:space="preserve">ь </w:t>
            </w:r>
            <w:r>
              <w:t>рисунок в новой технике</w:t>
            </w:r>
            <w:r w:rsidRPr="00611C64">
              <w:t xml:space="preserve">; воспитывать </w:t>
            </w:r>
            <w:r>
              <w:t>уважение к традициям другой</w:t>
            </w:r>
            <w:r w:rsidRPr="00611C64">
              <w:t xml:space="preserve"> стран</w:t>
            </w:r>
            <w:r>
              <w:t>ы.</w:t>
            </w:r>
          </w:p>
        </w:tc>
        <w:tc>
          <w:tcPr>
            <w:tcW w:w="3686" w:type="dxa"/>
          </w:tcPr>
          <w:p w:rsidR="00C942A7" w:rsidRDefault="00C942A7" w:rsidP="00C942A7">
            <w:r>
              <w:lastRenderedPageBreak/>
              <w:t>Слушают и отвечают на вопросы.</w:t>
            </w:r>
          </w:p>
          <w:p w:rsidR="00C942A7" w:rsidRDefault="00C942A7" w:rsidP="00C942A7"/>
          <w:p w:rsidR="00C942A7" w:rsidRDefault="00C942A7" w:rsidP="00C942A7"/>
          <w:p w:rsidR="00C942A7" w:rsidRDefault="00C942A7" w:rsidP="00C942A7"/>
          <w:p w:rsidR="00C942A7" w:rsidRDefault="00C942A7" w:rsidP="00C942A7"/>
          <w:p w:rsidR="00C942A7" w:rsidRDefault="00C942A7" w:rsidP="00C942A7"/>
          <w:p w:rsidR="00C942A7" w:rsidRDefault="00C942A7" w:rsidP="00C942A7">
            <w:r>
              <w:t>Разгадывают ребус.</w:t>
            </w:r>
          </w:p>
          <w:p w:rsidR="00C942A7" w:rsidRDefault="00C942A7" w:rsidP="00C942A7"/>
          <w:p w:rsidR="00C942A7" w:rsidRDefault="00C942A7" w:rsidP="00C942A7"/>
          <w:p w:rsidR="00C942A7" w:rsidRDefault="00C942A7" w:rsidP="00C942A7"/>
          <w:p w:rsidR="00C942A7" w:rsidRDefault="00C942A7" w:rsidP="00C942A7"/>
          <w:p w:rsidR="00C942A7" w:rsidRDefault="00C942A7" w:rsidP="00C942A7"/>
          <w:p w:rsidR="00903CAD" w:rsidRPr="009B46D6" w:rsidRDefault="00C942A7" w:rsidP="00C942A7">
            <w:r>
              <w:t>Воспроизводят свои знания о Китае.</w:t>
            </w:r>
          </w:p>
        </w:tc>
        <w:tc>
          <w:tcPr>
            <w:tcW w:w="1842" w:type="dxa"/>
          </w:tcPr>
          <w:p w:rsidR="00903CAD" w:rsidRPr="009B46D6" w:rsidRDefault="00790E1D" w:rsidP="001D52CB">
            <w:r w:rsidRPr="00790E1D">
              <w:t>регулятивные – научиться выдерживать цель деятельности до получения её результата</w:t>
            </w:r>
            <w:r>
              <w:t xml:space="preserve">, </w:t>
            </w:r>
            <w:r w:rsidRPr="00790E1D">
              <w:t>пла</w:t>
            </w:r>
            <w:r>
              <w:t>нировать решение учебной задачи.</w:t>
            </w:r>
          </w:p>
        </w:tc>
      </w:tr>
      <w:tr w:rsidR="00903CAD" w:rsidRPr="00293EB5" w:rsidTr="00C23726">
        <w:trPr>
          <w:trHeight w:val="454"/>
        </w:trPr>
        <w:tc>
          <w:tcPr>
            <w:tcW w:w="568" w:type="dxa"/>
          </w:tcPr>
          <w:p w:rsidR="00903CAD" w:rsidRPr="00293EB5" w:rsidRDefault="00C942A7" w:rsidP="001D52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297" w:type="dxa"/>
          </w:tcPr>
          <w:p w:rsidR="00903CAD" w:rsidRPr="00293EB5" w:rsidRDefault="00C942A7" w:rsidP="001D52CB">
            <w:pPr>
              <w:rPr>
                <w:sz w:val="28"/>
                <w:szCs w:val="28"/>
              </w:rPr>
            </w:pPr>
            <w:r w:rsidRPr="00942D52">
              <w:rPr>
                <w:b/>
              </w:rPr>
              <w:t>Изучение нового материала</w:t>
            </w:r>
          </w:p>
        </w:tc>
        <w:tc>
          <w:tcPr>
            <w:tcW w:w="7087" w:type="dxa"/>
          </w:tcPr>
          <w:p w:rsidR="00903CAD" w:rsidRDefault="008C3FEE" w:rsidP="001D52CB">
            <w:pPr>
              <w:rPr>
                <w:szCs w:val="28"/>
              </w:rPr>
            </w:pPr>
            <w:r w:rsidRPr="008C3FEE">
              <w:rPr>
                <w:szCs w:val="28"/>
              </w:rPr>
              <w:t>Презентация к уроку.</w:t>
            </w:r>
          </w:p>
          <w:p w:rsidR="002D27B8" w:rsidRPr="003D6D7D" w:rsidRDefault="002D27B8" w:rsidP="002D27B8">
            <w:pPr>
              <w:rPr>
                <w:b/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>Кисть легкая, как ветер. Символизм и поэзия китайской живописи.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Китайские живописцы традиционных школ не пишут пейзажи, предметы или явления. Они живописуют дух и суть, саму природу вещей.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Минимальные средства при максимальной выразительности, сюжетная доступность.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Главные особенности — это гармония энергий Инь и Ян, символизм и духовный смысл рисунка, связь с каллиграфией изысканная линия.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Неразрывно связаны между собой два главных направления в искусстве Китая — живопись и каллиграфия. В Китае их даже называют «родными сестрами».</w:t>
            </w:r>
          </w:p>
          <w:p w:rsidR="002D27B8" w:rsidRPr="003D6D7D" w:rsidRDefault="002D27B8" w:rsidP="002D27B8">
            <w:pPr>
              <w:rPr>
                <w:b/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 xml:space="preserve">Жень у </w:t>
            </w:r>
            <w:proofErr w:type="spellStart"/>
            <w:r w:rsidRPr="003D6D7D">
              <w:rPr>
                <w:b/>
                <w:bCs/>
                <w:szCs w:val="28"/>
              </w:rPr>
              <w:t>хуа</w:t>
            </w:r>
            <w:proofErr w:type="spellEnd"/>
            <w:r w:rsidRPr="003D6D7D">
              <w:rPr>
                <w:b/>
                <w:bCs/>
                <w:szCs w:val="28"/>
              </w:rPr>
              <w:t> (в переводе человек и цветы)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Жанр китайской живописи, изображающий портрет человека или людей на фоне природы.</w:t>
            </w:r>
          </w:p>
          <w:p w:rsidR="002D27B8" w:rsidRPr="003D6D7D" w:rsidRDefault="002D27B8" w:rsidP="002D27B8">
            <w:pPr>
              <w:rPr>
                <w:b/>
                <w:bCs/>
                <w:szCs w:val="28"/>
              </w:rPr>
            </w:pPr>
            <w:proofErr w:type="spellStart"/>
            <w:r w:rsidRPr="003D6D7D">
              <w:rPr>
                <w:b/>
                <w:bCs/>
                <w:szCs w:val="28"/>
                <w:u w:val="single"/>
              </w:rPr>
              <w:t>Шань-шуй</w:t>
            </w:r>
            <w:proofErr w:type="spellEnd"/>
            <w:r w:rsidRPr="003D6D7D">
              <w:rPr>
                <w:b/>
                <w:bCs/>
                <w:szCs w:val="28"/>
              </w:rPr>
              <w:t> (в переводе горы и вода)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Жанр китайской живописи, изображающий горы и воды.</w:t>
            </w:r>
            <w:r w:rsidRPr="003D6D7D">
              <w:rPr>
                <w:szCs w:val="28"/>
              </w:rPr>
              <w:br/>
              <w:t>Горы и вода в сознании китайцев воплощали важнейшие силы Вселенной - энергию и покой, активность и пассивность. Раннее появление пейзажа в китайском искусстве связано с особым отношением человека к природе.</w:t>
            </w:r>
          </w:p>
          <w:p w:rsidR="002D27B8" w:rsidRPr="003D6D7D" w:rsidRDefault="002D27B8" w:rsidP="002D27B8">
            <w:pPr>
              <w:rPr>
                <w:b/>
                <w:bCs/>
                <w:szCs w:val="28"/>
              </w:rPr>
            </w:pPr>
            <w:proofErr w:type="spellStart"/>
            <w:r w:rsidRPr="003D6D7D">
              <w:rPr>
                <w:b/>
                <w:bCs/>
                <w:szCs w:val="28"/>
              </w:rPr>
              <w:t>Хуа-няо</w:t>
            </w:r>
            <w:proofErr w:type="spellEnd"/>
            <w:r w:rsidRPr="003D6D7D">
              <w:rPr>
                <w:b/>
                <w:bCs/>
                <w:szCs w:val="28"/>
              </w:rPr>
              <w:t> (в переводе цветы и птицы)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Жанр китайской живописи, изображающий птицы и цветы.</w:t>
            </w:r>
            <w:r w:rsidRPr="003D6D7D">
              <w:rPr>
                <w:szCs w:val="28"/>
              </w:rPr>
              <w:br/>
              <w:t>Для жанра цветы и птицы характерны темы из жизни растений, птиц, насекомых.</w:t>
            </w:r>
          </w:p>
          <w:p w:rsidR="002D27B8" w:rsidRPr="003D6D7D" w:rsidRDefault="002D27B8" w:rsidP="002D27B8">
            <w:pPr>
              <w:rPr>
                <w:b/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>Анималистический жанр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Анималистический жанр часто рассматривается как разновидность жанра «цветы и птицы».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lastRenderedPageBreak/>
              <w:t>Так же как и в жанре «цветы и птицы» картинам анималистов свойственен символизм.</w:t>
            </w:r>
            <w:r w:rsidRPr="003D6D7D">
              <w:rPr>
                <w:szCs w:val="28"/>
              </w:rPr>
              <w:br/>
              <w:t>Например, лев являлся символом мощи и благородства; тигр - защитник от злых духов; журавль, черепаха - символы долголетия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b/>
                <w:bCs/>
                <w:szCs w:val="28"/>
              </w:rPr>
              <w:t>Четыре благородных растения</w:t>
            </w:r>
            <w:r>
              <w:rPr>
                <w:b/>
                <w:bCs/>
                <w:szCs w:val="28"/>
              </w:rPr>
              <w:t>.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proofErr w:type="spellStart"/>
            <w:r w:rsidRPr="003D6D7D">
              <w:rPr>
                <w:b/>
                <w:bCs/>
                <w:szCs w:val="28"/>
              </w:rPr>
              <w:t>Мэйхуа</w:t>
            </w:r>
            <w:proofErr w:type="spellEnd"/>
            <w:r w:rsidRPr="003D6D7D">
              <w:rPr>
                <w:b/>
                <w:bCs/>
                <w:szCs w:val="28"/>
              </w:rPr>
              <w:t>. </w:t>
            </w:r>
            <w:r w:rsidRPr="003D6D7D">
              <w:rPr>
                <w:bCs/>
                <w:szCs w:val="28"/>
              </w:rPr>
              <w:t xml:space="preserve">Цветущая дикая слива </w:t>
            </w:r>
            <w:proofErr w:type="spellStart"/>
            <w:r w:rsidRPr="003D6D7D">
              <w:rPr>
                <w:bCs/>
                <w:szCs w:val="28"/>
              </w:rPr>
              <w:t>мэй-хуа</w:t>
            </w:r>
            <w:proofErr w:type="spellEnd"/>
            <w:r w:rsidRPr="003D6D7D">
              <w:rPr>
                <w:bCs/>
                <w:szCs w:val="28"/>
              </w:rPr>
              <w:t xml:space="preserve"> ассоциируется с чистотой помыслов и стойкостью к невзгодам судьбы.  Живые соки сохраняются в этих деревьях и в сильнейшие морозы.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 xml:space="preserve">Бамбук. </w:t>
            </w:r>
            <w:r w:rsidRPr="003D6D7D">
              <w:rPr>
                <w:bCs/>
                <w:szCs w:val="28"/>
              </w:rPr>
              <w:t>В китайской живописи это символ крепости духа, стойкости, долголетия, верности, непреклонного характера, человека высоких моральных принципов. Бамбук может согнуться под натиском ветра, но не сломаться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>Хризантема. </w:t>
            </w:r>
            <w:r w:rsidRPr="003D6D7D">
              <w:rPr>
                <w:bCs/>
                <w:szCs w:val="28"/>
              </w:rPr>
              <w:t>Это живописный символ отшельничества и духа уединения. Она прекрасна, скромна и целомудренна, «гордая в инее», воплощение торжества осени.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 xml:space="preserve">Орхидея. </w:t>
            </w:r>
            <w:r w:rsidRPr="003D6D7D">
              <w:rPr>
                <w:bCs/>
                <w:szCs w:val="28"/>
              </w:rPr>
              <w:t>Орхидея нежна и утончена, ассоциируется с нежностью ранней весны, воплощает идею чистоты, простоты и скрытого благородства.</w:t>
            </w:r>
          </w:p>
          <w:p w:rsidR="002D27B8" w:rsidRPr="003D6D7D" w:rsidRDefault="002D27B8" w:rsidP="002D27B8">
            <w:pPr>
              <w:rPr>
                <w:b/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>Китайская живопись У-</w:t>
            </w:r>
            <w:proofErr w:type="spellStart"/>
            <w:r w:rsidRPr="003D6D7D">
              <w:rPr>
                <w:b/>
                <w:bCs/>
                <w:szCs w:val="28"/>
              </w:rPr>
              <w:t>Син</w:t>
            </w:r>
            <w:proofErr w:type="spellEnd"/>
            <w:r w:rsidRPr="003D6D7D">
              <w:rPr>
                <w:b/>
                <w:bCs/>
                <w:szCs w:val="28"/>
              </w:rPr>
              <w:t xml:space="preserve"> – путь к самопознанию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У-</w:t>
            </w:r>
            <w:proofErr w:type="spellStart"/>
            <w:r w:rsidRPr="003D6D7D">
              <w:rPr>
                <w:szCs w:val="28"/>
              </w:rPr>
              <w:t>Син</w:t>
            </w:r>
            <w:proofErr w:type="spellEnd"/>
            <w:r w:rsidRPr="003D6D7D">
              <w:rPr>
                <w:szCs w:val="28"/>
              </w:rPr>
              <w:t xml:space="preserve"> – это уникальная возможность работы над собой, отработки определённых жизненных качеств через искусство.</w:t>
            </w:r>
          </w:p>
          <w:p w:rsidR="002D27B8" w:rsidRPr="003D6D7D" w:rsidRDefault="002D27B8" w:rsidP="002D27B8">
            <w:pPr>
              <w:rPr>
                <w:szCs w:val="28"/>
              </w:rPr>
            </w:pPr>
            <w:r w:rsidRPr="003D6D7D">
              <w:rPr>
                <w:szCs w:val="28"/>
              </w:rPr>
              <w:t>У-</w:t>
            </w:r>
            <w:proofErr w:type="spellStart"/>
            <w:r w:rsidRPr="003D6D7D">
              <w:rPr>
                <w:szCs w:val="28"/>
              </w:rPr>
              <w:t>Син</w:t>
            </w:r>
            <w:proofErr w:type="spellEnd"/>
            <w:r w:rsidRPr="003D6D7D">
              <w:rPr>
                <w:szCs w:val="28"/>
              </w:rPr>
              <w:t xml:space="preserve"> - это система 5-ти первоэлементов - дерево, огонь, земля, металл, вода. На ней основано всё мировоззрение древнего Китая. В живописи каждому из них соответствуют 5 определённых мазков, с помощью которых художник У-</w:t>
            </w:r>
            <w:proofErr w:type="spellStart"/>
            <w:r w:rsidRPr="003D6D7D">
              <w:rPr>
                <w:szCs w:val="28"/>
              </w:rPr>
              <w:t>Син</w:t>
            </w:r>
            <w:proofErr w:type="spellEnd"/>
            <w:r w:rsidRPr="003D6D7D">
              <w:rPr>
                <w:szCs w:val="28"/>
              </w:rPr>
              <w:t xml:space="preserve"> пишет свои картины.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 xml:space="preserve">Дерево. </w:t>
            </w:r>
            <w:r w:rsidRPr="003D6D7D">
              <w:rPr>
                <w:bCs/>
                <w:szCs w:val="28"/>
              </w:rPr>
              <w:t>Движение «Дерево» настроит нас на решительные действия, активность, прямоту, поможет обрести большую уверенность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 xml:space="preserve">Огонь. </w:t>
            </w:r>
            <w:r w:rsidRPr="003D6D7D">
              <w:rPr>
                <w:bCs/>
                <w:szCs w:val="28"/>
              </w:rPr>
              <w:t>Движение «Огонь» пригодится в те моменты, когда нам очень не хватает радости, открытости, непринужденности и легкости, когда кажется, что жизнь придавила нас тяжелым грузом проблем.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lastRenderedPageBreak/>
              <w:t xml:space="preserve">Земля. </w:t>
            </w:r>
            <w:r w:rsidRPr="003D6D7D">
              <w:rPr>
                <w:bCs/>
                <w:szCs w:val="28"/>
              </w:rPr>
              <w:t>Движение «Земля» позволит нам стать более основательными, степенными, рассудительными. Мы можем воспользоваться им для того, чтобы принять важное решение.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 xml:space="preserve">Металл. </w:t>
            </w:r>
            <w:r w:rsidRPr="003D6D7D">
              <w:rPr>
                <w:bCs/>
                <w:szCs w:val="28"/>
              </w:rPr>
              <w:t>Движение «Металл» поможет нам быть большее гибкими в отношениях, сохраняя при этом собственный прочный «стержень».</w:t>
            </w:r>
          </w:p>
          <w:p w:rsidR="002D27B8" w:rsidRPr="003D6D7D" w:rsidRDefault="002D27B8" w:rsidP="002D27B8">
            <w:pPr>
              <w:rPr>
                <w:bCs/>
                <w:szCs w:val="28"/>
              </w:rPr>
            </w:pPr>
            <w:r w:rsidRPr="003D6D7D">
              <w:rPr>
                <w:b/>
                <w:bCs/>
                <w:szCs w:val="28"/>
              </w:rPr>
              <w:t xml:space="preserve">Вода. </w:t>
            </w:r>
            <w:r w:rsidRPr="003D6D7D">
              <w:rPr>
                <w:bCs/>
                <w:szCs w:val="28"/>
              </w:rPr>
              <w:t>Движение «Вода» позволит нам более глубоко проникать в суть происходящего. Оно также может сослужить верную службу в те моменты, когда нам будет нужна подсказка нашей интуиции</w:t>
            </w:r>
          </w:p>
          <w:p w:rsidR="008C3FEE" w:rsidRPr="00B50D31" w:rsidRDefault="002D27B8" w:rsidP="002D27B8">
            <w:r w:rsidRPr="003D6D7D">
              <w:rPr>
                <w:b/>
                <w:bCs/>
                <w:szCs w:val="28"/>
              </w:rPr>
              <w:t>«</w:t>
            </w:r>
            <w:r>
              <w:rPr>
                <w:b/>
                <w:bCs/>
                <w:szCs w:val="28"/>
              </w:rPr>
              <w:t>Цветы-птицы</w:t>
            </w:r>
            <w:r w:rsidRPr="003D6D7D">
              <w:rPr>
                <w:b/>
                <w:bCs/>
                <w:szCs w:val="28"/>
              </w:rPr>
              <w:t xml:space="preserve">» </w:t>
            </w:r>
            <w:r w:rsidRPr="003D6D7D">
              <w:rPr>
                <w:bCs/>
                <w:szCs w:val="28"/>
              </w:rPr>
              <w:t xml:space="preserve">Примеры творческих </w:t>
            </w:r>
            <w:proofErr w:type="spellStart"/>
            <w:r w:rsidRPr="003D6D7D">
              <w:rPr>
                <w:bCs/>
                <w:szCs w:val="28"/>
              </w:rPr>
              <w:t>работ.</w:t>
            </w:r>
            <w:r w:rsidR="00B50D31" w:rsidRPr="00B50D31">
              <w:t>Показ</w:t>
            </w:r>
            <w:proofErr w:type="spellEnd"/>
            <w:r w:rsidR="00B50D31" w:rsidRPr="00B50D31">
              <w:t xml:space="preserve"> педагога пяти элементов живописи у-</w:t>
            </w:r>
            <w:proofErr w:type="spellStart"/>
            <w:r w:rsidR="00B50D31" w:rsidRPr="00B50D31">
              <w:t>син</w:t>
            </w:r>
            <w:proofErr w:type="spellEnd"/>
            <w:r w:rsidR="00B50D31" w:rsidRPr="00B50D31">
              <w:t>.</w:t>
            </w:r>
          </w:p>
        </w:tc>
        <w:tc>
          <w:tcPr>
            <w:tcW w:w="3686" w:type="dxa"/>
          </w:tcPr>
          <w:p w:rsidR="00B50D31" w:rsidRPr="00B50D31" w:rsidRDefault="00B50D31" w:rsidP="00B50D31">
            <w:r w:rsidRPr="00B50D31">
              <w:lastRenderedPageBreak/>
              <w:t xml:space="preserve">Выступление с презентацией обучающегося. </w:t>
            </w:r>
          </w:p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B50D31" w:rsidRDefault="00B50D31" w:rsidP="00B50D31"/>
          <w:p w:rsidR="00903CAD" w:rsidRPr="00B50D31" w:rsidRDefault="00B50D31" w:rsidP="001D52CB">
            <w:r w:rsidRPr="00B50D31">
              <w:t>Выполнение упражнений пяти элементов живописи у-</w:t>
            </w:r>
            <w:proofErr w:type="spellStart"/>
            <w:r w:rsidRPr="00B50D31">
              <w:t>син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790E1D" w:rsidRPr="00790E1D" w:rsidRDefault="00790E1D" w:rsidP="00790E1D">
            <w:r w:rsidRPr="00790E1D">
              <w:lastRenderedPageBreak/>
              <w:t>Предметные: познакомиться с техникой китайской живописи; научатся строить пространство с учетом знаний о пяти элементов живописи у-</w:t>
            </w:r>
            <w:proofErr w:type="spellStart"/>
            <w:r w:rsidRPr="00790E1D">
              <w:t>син</w:t>
            </w:r>
            <w:proofErr w:type="spellEnd"/>
            <w:r w:rsidRPr="00790E1D">
              <w:t xml:space="preserve">. </w:t>
            </w:r>
          </w:p>
          <w:p w:rsidR="00903CAD" w:rsidRPr="00293EB5" w:rsidRDefault="00903CAD" w:rsidP="001D52CB">
            <w:pPr>
              <w:rPr>
                <w:sz w:val="28"/>
                <w:szCs w:val="28"/>
              </w:rPr>
            </w:pPr>
          </w:p>
        </w:tc>
      </w:tr>
      <w:tr w:rsidR="00903CAD" w:rsidRPr="00293EB5" w:rsidTr="00C23726">
        <w:trPr>
          <w:trHeight w:val="454"/>
        </w:trPr>
        <w:tc>
          <w:tcPr>
            <w:tcW w:w="568" w:type="dxa"/>
          </w:tcPr>
          <w:p w:rsidR="00903CAD" w:rsidRPr="00293EB5" w:rsidRDefault="00B50D31" w:rsidP="001D52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297" w:type="dxa"/>
          </w:tcPr>
          <w:p w:rsidR="00903CAD" w:rsidRPr="00293EB5" w:rsidRDefault="00B50D31" w:rsidP="001D52CB">
            <w:pPr>
              <w:rPr>
                <w:sz w:val="28"/>
                <w:szCs w:val="28"/>
              </w:rPr>
            </w:pPr>
            <w:r w:rsidRPr="005E57AE">
              <w:rPr>
                <w:b/>
              </w:rPr>
              <w:t>Творческая практическая деятельность.</w:t>
            </w:r>
          </w:p>
        </w:tc>
        <w:tc>
          <w:tcPr>
            <w:tcW w:w="7087" w:type="dxa"/>
          </w:tcPr>
          <w:p w:rsidR="00B50D31" w:rsidRDefault="00B50D31" w:rsidP="00B50D31">
            <w:r>
              <w:t>А теперь я прошу решить, что вы будете рисовать? Не забывайте использовать изученные движения кистью, стремиться к выразительности в работе.</w:t>
            </w:r>
          </w:p>
          <w:p w:rsidR="00903CAD" w:rsidRPr="002D27B8" w:rsidRDefault="00B50D31" w:rsidP="001D52CB">
            <w:r>
              <w:t>Учитель контролирует приемы работы. Наблюдает, советует, отвечает на вопросы учащихся, помогает затрудняющимся в выполнении задания.</w:t>
            </w:r>
          </w:p>
        </w:tc>
        <w:tc>
          <w:tcPr>
            <w:tcW w:w="3686" w:type="dxa"/>
          </w:tcPr>
          <w:p w:rsidR="00903CAD" w:rsidRPr="00293EB5" w:rsidRDefault="00B50D31" w:rsidP="001D52CB">
            <w:pPr>
              <w:rPr>
                <w:sz w:val="28"/>
                <w:szCs w:val="28"/>
              </w:rPr>
            </w:pPr>
            <w:r>
              <w:t>Выполняют работу.</w:t>
            </w:r>
          </w:p>
        </w:tc>
        <w:tc>
          <w:tcPr>
            <w:tcW w:w="1842" w:type="dxa"/>
          </w:tcPr>
          <w:p w:rsidR="00903CAD" w:rsidRPr="00293EB5" w:rsidRDefault="00790E1D" w:rsidP="001D52CB">
            <w:pPr>
              <w:rPr>
                <w:sz w:val="28"/>
                <w:szCs w:val="28"/>
              </w:rPr>
            </w:pPr>
            <w:r w:rsidRPr="00790E1D">
              <w:t>Личностные: имеют мотивацию к учебной деятельности</w:t>
            </w:r>
          </w:p>
        </w:tc>
      </w:tr>
      <w:tr w:rsidR="00B50D31" w:rsidRPr="00293EB5" w:rsidTr="00C23726">
        <w:trPr>
          <w:trHeight w:val="454"/>
        </w:trPr>
        <w:tc>
          <w:tcPr>
            <w:tcW w:w="568" w:type="dxa"/>
          </w:tcPr>
          <w:p w:rsidR="00B50D31" w:rsidRDefault="00B50D31" w:rsidP="001D52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B50D31" w:rsidRPr="00942D52" w:rsidRDefault="00B50D31" w:rsidP="00B50D31">
            <w:pPr>
              <w:rPr>
                <w:b/>
              </w:rPr>
            </w:pPr>
            <w:r w:rsidRPr="00942D52">
              <w:rPr>
                <w:b/>
              </w:rPr>
              <w:t xml:space="preserve">Итоги урока. </w:t>
            </w:r>
          </w:p>
          <w:p w:rsidR="00B50D31" w:rsidRPr="005E57AE" w:rsidRDefault="00B50D31" w:rsidP="00B50D31">
            <w:pPr>
              <w:rPr>
                <w:b/>
              </w:rPr>
            </w:pPr>
            <w:r w:rsidRPr="00942D52">
              <w:rPr>
                <w:b/>
              </w:rPr>
              <w:t>Рефлексия</w:t>
            </w:r>
          </w:p>
        </w:tc>
        <w:tc>
          <w:tcPr>
            <w:tcW w:w="7087" w:type="dxa"/>
          </w:tcPr>
          <w:p w:rsidR="00E61111" w:rsidRPr="00C414BF" w:rsidRDefault="00E61111" w:rsidP="00E61111">
            <w:r w:rsidRPr="00C414BF">
              <w:t>Выставка и презентация работ. Обобщение сведений, оценивание результатов работы.</w:t>
            </w:r>
          </w:p>
          <w:p w:rsidR="00E61111" w:rsidRDefault="00E61111" w:rsidP="00E61111">
            <w:r>
              <w:t>Учитель организует обсуждение выполненных работ, их презентацию, оценивание. Комментирует качество выполненной работы. (Критерии оценивания работ – аккуратность, цветовое решение, оригинальность и т.д.)</w:t>
            </w:r>
          </w:p>
          <w:p w:rsidR="00654D3C" w:rsidRDefault="00C414BF" w:rsidP="00654D3C">
            <w:r w:rsidRPr="00C414BF">
              <w:t>Были поставлены задачи</w:t>
            </w:r>
            <w:r w:rsidR="00654D3C">
              <w:t>:</w:t>
            </w:r>
            <w:r w:rsidR="00654D3C" w:rsidRPr="00654D3C">
              <w:t xml:space="preserve"> </w:t>
            </w:r>
            <w:r w:rsidR="00654D3C" w:rsidRPr="00611C64">
              <w:t>познакомить</w:t>
            </w:r>
            <w:r w:rsidR="00654D3C">
              <w:t>ся</w:t>
            </w:r>
            <w:r w:rsidR="00654D3C" w:rsidRPr="00611C64">
              <w:t xml:space="preserve"> с китайской живописью</w:t>
            </w:r>
            <w:r w:rsidR="00654D3C">
              <w:t xml:space="preserve"> и нарисовать свою творческую работу, и используя движения кисти пяти элементов живописи у-</w:t>
            </w:r>
            <w:proofErr w:type="spellStart"/>
            <w:r w:rsidR="00654D3C">
              <w:t>син</w:t>
            </w:r>
            <w:proofErr w:type="spellEnd"/>
            <w:r w:rsidR="00654D3C">
              <w:t xml:space="preserve">. Запомнили названия пяти </w:t>
            </w:r>
            <w:proofErr w:type="spellStart"/>
            <w:r w:rsidR="00654D3C">
              <w:t>элеменов</w:t>
            </w:r>
            <w:proofErr w:type="spellEnd"/>
            <w:r w:rsidR="00654D3C">
              <w:t xml:space="preserve">? Молодцы! Кто справился, поднимите иероглиф «радость». </w:t>
            </w:r>
          </w:p>
          <w:p w:rsidR="00B50D31" w:rsidRDefault="00E61111" w:rsidP="00654D3C">
            <w:r w:rsidRPr="00183521">
              <w:t>А результаты - сродни маленькому чуду: </w:t>
            </w:r>
            <w:r w:rsidRPr="00654D3C">
              <w:rPr>
                <w:bCs/>
              </w:rPr>
              <w:t xml:space="preserve">прямо у нас на глазах разрозненные мазки краски превратились в настоящую картину! </w:t>
            </w:r>
            <w:r w:rsidRPr="00183521">
              <w:t>И ее написали Вы! И это оказалось проще, чем можно подумать! </w:t>
            </w:r>
          </w:p>
        </w:tc>
        <w:tc>
          <w:tcPr>
            <w:tcW w:w="3686" w:type="dxa"/>
          </w:tcPr>
          <w:p w:rsidR="00E61111" w:rsidRDefault="00E61111" w:rsidP="00E61111">
            <w:r>
              <w:t>Рассматривают выполненные рисунки, оценивают их. Слушают учителя, отвечают на вопросы.</w:t>
            </w:r>
          </w:p>
          <w:p w:rsidR="00B50D31" w:rsidRDefault="00C414BF" w:rsidP="001D52CB">
            <w:r>
              <w:t>Оценивают достижение цели и задач урока. Выражают своё отношение к выполненной работе.</w:t>
            </w:r>
          </w:p>
        </w:tc>
        <w:tc>
          <w:tcPr>
            <w:tcW w:w="1842" w:type="dxa"/>
          </w:tcPr>
          <w:p w:rsidR="00B50D31" w:rsidRPr="00790E1D" w:rsidRDefault="00790E1D" w:rsidP="001D52CB">
            <w:pPr>
              <w:rPr>
                <w:sz w:val="28"/>
              </w:rPr>
            </w:pPr>
            <w:r w:rsidRPr="00790E1D">
              <w:t>коммуникативные</w:t>
            </w:r>
            <w:r>
              <w:t xml:space="preserve"> – научи</w:t>
            </w:r>
            <w:r w:rsidRPr="00790E1D">
              <w:t>т</w:t>
            </w:r>
            <w:r>
              <w:t>ь</w:t>
            </w:r>
            <w:r w:rsidRPr="00790E1D">
              <w:t>ся участвовать в коллективных обсуждениях, строить понятные речевые высказывания, отстаивать собственное мнение, формировать ответы на вопросы</w:t>
            </w:r>
            <w:r>
              <w:rPr>
                <w:sz w:val="28"/>
              </w:rPr>
              <w:t>.</w:t>
            </w:r>
          </w:p>
        </w:tc>
      </w:tr>
    </w:tbl>
    <w:p w:rsidR="00903CAD" w:rsidRDefault="00903CAD" w:rsidP="00903CAD">
      <w:pPr>
        <w:spacing w:line="360" w:lineRule="auto"/>
        <w:jc w:val="both"/>
        <w:rPr>
          <w:sz w:val="28"/>
          <w:szCs w:val="28"/>
        </w:rPr>
      </w:pPr>
    </w:p>
    <w:p w:rsidR="005B6137" w:rsidRDefault="005B6137"/>
    <w:sectPr w:rsidR="005B6137" w:rsidSect="00C23726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86AA0"/>
    <w:multiLevelType w:val="multilevel"/>
    <w:tmpl w:val="9D80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82D92"/>
    <w:multiLevelType w:val="multilevel"/>
    <w:tmpl w:val="FC1C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40FB3"/>
    <w:multiLevelType w:val="hybridMultilevel"/>
    <w:tmpl w:val="1EA6377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AD"/>
    <w:rsid w:val="00136E37"/>
    <w:rsid w:val="0023324E"/>
    <w:rsid w:val="002A3CDA"/>
    <w:rsid w:val="002D27B8"/>
    <w:rsid w:val="003A5BF2"/>
    <w:rsid w:val="003F61AE"/>
    <w:rsid w:val="005B6137"/>
    <w:rsid w:val="00611C64"/>
    <w:rsid w:val="00654D3C"/>
    <w:rsid w:val="006F222C"/>
    <w:rsid w:val="00790E1D"/>
    <w:rsid w:val="00800B23"/>
    <w:rsid w:val="008C3FEE"/>
    <w:rsid w:val="00903CAD"/>
    <w:rsid w:val="00B50D31"/>
    <w:rsid w:val="00B511DE"/>
    <w:rsid w:val="00C23726"/>
    <w:rsid w:val="00C414BF"/>
    <w:rsid w:val="00C942A7"/>
    <w:rsid w:val="00E6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CC25F-55D8-4678-9500-5F550C10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C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51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8C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</cp:revision>
  <dcterms:created xsi:type="dcterms:W3CDTF">2020-04-03T19:16:00Z</dcterms:created>
  <dcterms:modified xsi:type="dcterms:W3CDTF">2020-04-03T19:16:00Z</dcterms:modified>
</cp:coreProperties>
</file>