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1C4" w:rsidRPr="007B325B" w:rsidRDefault="00CD006F" w:rsidP="008731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325B">
        <w:rPr>
          <w:rFonts w:ascii="Times New Roman" w:hAnsi="Times New Roman" w:cs="Times New Roman"/>
          <w:b/>
          <w:sz w:val="28"/>
          <w:szCs w:val="28"/>
        </w:rPr>
        <w:t xml:space="preserve">Реализация </w:t>
      </w:r>
      <w:proofErr w:type="spellStart"/>
      <w:r w:rsidRPr="007B325B">
        <w:rPr>
          <w:rFonts w:ascii="Times New Roman" w:hAnsi="Times New Roman" w:cs="Times New Roman"/>
          <w:b/>
          <w:sz w:val="28"/>
          <w:szCs w:val="28"/>
        </w:rPr>
        <w:t>метапредметности</w:t>
      </w:r>
      <w:proofErr w:type="spellEnd"/>
      <w:r w:rsidRPr="007B325B">
        <w:rPr>
          <w:rFonts w:ascii="Times New Roman" w:hAnsi="Times New Roman" w:cs="Times New Roman"/>
          <w:b/>
          <w:sz w:val="28"/>
          <w:szCs w:val="28"/>
        </w:rPr>
        <w:t xml:space="preserve"> на уроках иностранного языка в рамках ФГОС</w:t>
      </w:r>
    </w:p>
    <w:p w:rsidR="008731C4" w:rsidRPr="007B325B" w:rsidRDefault="008731C4" w:rsidP="008731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27F7" w:rsidRPr="007B325B" w:rsidRDefault="006027F7" w:rsidP="006027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25B">
        <w:rPr>
          <w:sz w:val="28"/>
          <w:szCs w:val="28"/>
        </w:rPr>
        <w:t xml:space="preserve">       </w:t>
      </w:r>
      <w:r w:rsidR="006D6857" w:rsidRPr="007B325B">
        <w:rPr>
          <w:rFonts w:ascii="Times New Roman" w:hAnsi="Times New Roman" w:cs="Times New Roman"/>
          <w:sz w:val="28"/>
          <w:szCs w:val="28"/>
        </w:rPr>
        <w:t>Особенной и отличительной ч</w:t>
      </w:r>
      <w:r w:rsidRPr="007B325B">
        <w:rPr>
          <w:rFonts w:ascii="Times New Roman" w:hAnsi="Times New Roman" w:cs="Times New Roman"/>
          <w:sz w:val="28"/>
          <w:szCs w:val="28"/>
        </w:rPr>
        <w:t xml:space="preserve">ертой </w:t>
      </w:r>
      <w:r w:rsidR="006D6857" w:rsidRPr="007B325B">
        <w:rPr>
          <w:rFonts w:ascii="Times New Roman" w:hAnsi="Times New Roman" w:cs="Times New Roman"/>
          <w:sz w:val="28"/>
          <w:szCs w:val="28"/>
        </w:rPr>
        <w:t>современной личности является</w:t>
      </w:r>
      <w:r w:rsidRPr="007B325B">
        <w:rPr>
          <w:rFonts w:ascii="Times New Roman" w:hAnsi="Times New Roman" w:cs="Times New Roman"/>
          <w:sz w:val="28"/>
          <w:szCs w:val="28"/>
        </w:rPr>
        <w:t xml:space="preserve"> способность решать сложные вопросы межкультурного взаимодействия. </w:t>
      </w:r>
      <w:r w:rsidR="006D6857" w:rsidRPr="007B325B">
        <w:rPr>
          <w:rFonts w:ascii="Times New Roman" w:hAnsi="Times New Roman" w:cs="Times New Roman"/>
          <w:sz w:val="28"/>
          <w:szCs w:val="28"/>
        </w:rPr>
        <w:t>Люди постоянно находятся перед выборо</w:t>
      </w:r>
      <w:proofErr w:type="gramStart"/>
      <w:r w:rsidR="006D6857" w:rsidRPr="007B325B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="006D6857" w:rsidRPr="007B325B">
        <w:rPr>
          <w:rFonts w:ascii="Times New Roman" w:hAnsi="Times New Roman" w:cs="Times New Roman"/>
          <w:sz w:val="28"/>
          <w:szCs w:val="28"/>
        </w:rPr>
        <w:t xml:space="preserve"> поведения</w:t>
      </w:r>
      <w:r w:rsidRPr="007B325B">
        <w:rPr>
          <w:rFonts w:ascii="Times New Roman" w:hAnsi="Times New Roman" w:cs="Times New Roman"/>
          <w:sz w:val="28"/>
          <w:szCs w:val="28"/>
        </w:rPr>
        <w:t>, жизненной стратегии.</w:t>
      </w:r>
      <w:r w:rsidR="006D6857" w:rsidRPr="007B325B">
        <w:rPr>
          <w:rFonts w:ascii="Times New Roman" w:hAnsi="Times New Roman" w:cs="Times New Roman"/>
          <w:sz w:val="28"/>
          <w:szCs w:val="28"/>
        </w:rPr>
        <w:t xml:space="preserve"> </w:t>
      </w:r>
      <w:r w:rsidRPr="007B325B">
        <w:rPr>
          <w:rFonts w:ascii="Times New Roman" w:hAnsi="Times New Roman" w:cs="Times New Roman"/>
          <w:sz w:val="28"/>
          <w:szCs w:val="28"/>
        </w:rPr>
        <w:t>В соответствии с требованиями ФГОС к образовательным результатам предметом оценки деятельности обучающегося и учителя  становятся не только предметные и личностные результаты, но и ме</w:t>
      </w:r>
      <w:r w:rsidR="006D6857" w:rsidRPr="007B325B">
        <w:rPr>
          <w:rFonts w:ascii="Times New Roman" w:hAnsi="Times New Roman" w:cs="Times New Roman"/>
          <w:sz w:val="28"/>
          <w:szCs w:val="28"/>
        </w:rPr>
        <w:t>тапредметные. Перед школой</w:t>
      </w:r>
      <w:r w:rsidRPr="007B325B">
        <w:rPr>
          <w:rFonts w:ascii="Times New Roman" w:hAnsi="Times New Roman" w:cs="Times New Roman"/>
          <w:sz w:val="28"/>
          <w:szCs w:val="28"/>
        </w:rPr>
        <w:t xml:space="preserve"> встала и остаётся актуальной проблема самостоятельного успешного усвоения учащимися новых знаний, умений и компетенций, включая умение учиться. Большие возможности для этого предоставляет освоение универсальных учебных действий (УУД). Именно потому «Планируемые результаты» Стандартов образования (ФГОС) определяют не только предметные, но метапредметные и личностные результаты. </w:t>
      </w:r>
    </w:p>
    <w:p w:rsidR="006D6857" w:rsidRPr="007B325B" w:rsidRDefault="006D6857" w:rsidP="006027F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B325B">
        <w:rPr>
          <w:sz w:val="28"/>
          <w:szCs w:val="28"/>
        </w:rPr>
        <w:t xml:space="preserve">            Что же такое «</w:t>
      </w:r>
      <w:proofErr w:type="spellStart"/>
      <w:r w:rsidRPr="007B325B">
        <w:rPr>
          <w:sz w:val="28"/>
          <w:szCs w:val="28"/>
        </w:rPr>
        <w:t>метапредметность</w:t>
      </w:r>
      <w:proofErr w:type="spellEnd"/>
      <w:r w:rsidRPr="007B325B">
        <w:rPr>
          <w:sz w:val="28"/>
          <w:szCs w:val="28"/>
        </w:rPr>
        <w:t>»,</w:t>
      </w:r>
      <w:r w:rsidR="006027F7" w:rsidRPr="007B325B">
        <w:rPr>
          <w:sz w:val="28"/>
          <w:szCs w:val="28"/>
        </w:rPr>
        <w:t xml:space="preserve"> "Мета </w:t>
      </w:r>
      <w:proofErr w:type="gramStart"/>
      <w:r w:rsidR="006027F7" w:rsidRPr="007B325B">
        <w:rPr>
          <w:sz w:val="28"/>
          <w:szCs w:val="28"/>
        </w:rPr>
        <w:t>"-</w:t>
      </w:r>
      <w:proofErr w:type="gramEnd"/>
      <w:r w:rsidR="006027F7" w:rsidRPr="007B325B">
        <w:rPr>
          <w:sz w:val="28"/>
          <w:szCs w:val="28"/>
        </w:rPr>
        <w:t xml:space="preserve">(«за», «через», «над»), всеобщее, интегрирующее: </w:t>
      </w:r>
      <w:proofErr w:type="spellStart"/>
      <w:r w:rsidR="006027F7" w:rsidRPr="007B325B">
        <w:rPr>
          <w:sz w:val="28"/>
          <w:szCs w:val="28"/>
        </w:rPr>
        <w:t>метадеятельность</w:t>
      </w:r>
      <w:proofErr w:type="spellEnd"/>
      <w:r w:rsidR="006027F7" w:rsidRPr="007B325B">
        <w:rPr>
          <w:sz w:val="28"/>
          <w:szCs w:val="28"/>
        </w:rPr>
        <w:t xml:space="preserve">, </w:t>
      </w:r>
      <w:proofErr w:type="spellStart"/>
      <w:r w:rsidR="006027F7" w:rsidRPr="007B325B">
        <w:rPr>
          <w:sz w:val="28"/>
          <w:szCs w:val="28"/>
        </w:rPr>
        <w:t>метапредмет</w:t>
      </w:r>
      <w:proofErr w:type="spellEnd"/>
      <w:r w:rsidR="006027F7" w:rsidRPr="007B325B">
        <w:rPr>
          <w:sz w:val="28"/>
          <w:szCs w:val="28"/>
        </w:rPr>
        <w:t xml:space="preserve">, </w:t>
      </w:r>
      <w:proofErr w:type="spellStart"/>
      <w:r w:rsidR="006027F7" w:rsidRPr="007B325B">
        <w:rPr>
          <w:sz w:val="28"/>
          <w:szCs w:val="28"/>
        </w:rPr>
        <w:t>метазнание</w:t>
      </w:r>
      <w:proofErr w:type="spellEnd"/>
      <w:r w:rsidR="006027F7" w:rsidRPr="007B325B">
        <w:rPr>
          <w:sz w:val="28"/>
          <w:szCs w:val="28"/>
        </w:rPr>
        <w:t xml:space="preserve">, </w:t>
      </w:r>
      <w:proofErr w:type="spellStart"/>
      <w:r w:rsidR="006027F7" w:rsidRPr="007B325B">
        <w:rPr>
          <w:sz w:val="28"/>
          <w:szCs w:val="28"/>
        </w:rPr>
        <w:t>метаумение</w:t>
      </w:r>
      <w:proofErr w:type="spellEnd"/>
      <w:r w:rsidR="006027F7" w:rsidRPr="007B325B">
        <w:rPr>
          <w:sz w:val="28"/>
          <w:szCs w:val="28"/>
        </w:rPr>
        <w:t xml:space="preserve"> (</w:t>
      </w:r>
      <w:proofErr w:type="spellStart"/>
      <w:r w:rsidR="006027F7" w:rsidRPr="007B325B">
        <w:rPr>
          <w:sz w:val="28"/>
          <w:szCs w:val="28"/>
        </w:rPr>
        <w:t>метаспособ</w:t>
      </w:r>
      <w:proofErr w:type="spellEnd"/>
      <w:r w:rsidR="006027F7" w:rsidRPr="007B325B">
        <w:rPr>
          <w:sz w:val="28"/>
          <w:szCs w:val="28"/>
        </w:rPr>
        <w:t xml:space="preserve">). Иногда это называют универсальными знаниями и способами. </w:t>
      </w:r>
      <w:proofErr w:type="spellStart"/>
      <w:r w:rsidR="006027F7" w:rsidRPr="007B325B">
        <w:rPr>
          <w:sz w:val="28"/>
          <w:szCs w:val="28"/>
        </w:rPr>
        <w:t>Метапредметность</w:t>
      </w:r>
      <w:proofErr w:type="spellEnd"/>
      <w:r w:rsidR="006027F7" w:rsidRPr="007B325B">
        <w:rPr>
          <w:sz w:val="28"/>
          <w:szCs w:val="28"/>
        </w:rPr>
        <w:t xml:space="preserve"> – это то, что «над» предметом, то, что интегрирует с другими предметами и обыденной жизнью. Безусловно, что </w:t>
      </w:r>
      <w:proofErr w:type="spellStart"/>
      <w:r w:rsidR="006027F7" w:rsidRPr="007B325B">
        <w:rPr>
          <w:sz w:val="28"/>
          <w:szCs w:val="28"/>
        </w:rPr>
        <w:t>метапредметность</w:t>
      </w:r>
      <w:proofErr w:type="spellEnd"/>
      <w:r w:rsidR="006027F7" w:rsidRPr="007B325B">
        <w:rPr>
          <w:sz w:val="28"/>
          <w:szCs w:val="28"/>
        </w:rPr>
        <w:t xml:space="preserve"> является одной из важных составляющих современного урока.</w:t>
      </w:r>
    </w:p>
    <w:p w:rsidR="006027F7" w:rsidRPr="007B325B" w:rsidRDefault="006027F7" w:rsidP="006027F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B325B">
        <w:rPr>
          <w:color w:val="00B050"/>
          <w:sz w:val="28"/>
          <w:szCs w:val="28"/>
        </w:rPr>
        <w:t xml:space="preserve">           </w:t>
      </w:r>
      <w:r w:rsidRPr="007B325B">
        <w:rPr>
          <w:sz w:val="28"/>
          <w:szCs w:val="28"/>
        </w:rPr>
        <w:t xml:space="preserve">Английский язык дает хорошую </w:t>
      </w:r>
      <w:r w:rsidR="006D6857" w:rsidRPr="007B325B">
        <w:rPr>
          <w:sz w:val="28"/>
          <w:szCs w:val="28"/>
        </w:rPr>
        <w:t>базу</w:t>
      </w:r>
      <w:r w:rsidRPr="007B325B">
        <w:rPr>
          <w:sz w:val="28"/>
          <w:szCs w:val="28"/>
        </w:rPr>
        <w:t xml:space="preserve"> для развития </w:t>
      </w:r>
      <w:proofErr w:type="spellStart"/>
      <w:r w:rsidRPr="007B325B">
        <w:rPr>
          <w:sz w:val="28"/>
          <w:szCs w:val="28"/>
        </w:rPr>
        <w:t>метапредметного</w:t>
      </w:r>
      <w:proofErr w:type="spellEnd"/>
      <w:r w:rsidRPr="007B325B">
        <w:rPr>
          <w:sz w:val="28"/>
          <w:szCs w:val="28"/>
        </w:rPr>
        <w:t xml:space="preserve"> мышления, </w:t>
      </w:r>
      <w:r w:rsidR="006D6857" w:rsidRPr="007B325B">
        <w:rPr>
          <w:sz w:val="28"/>
          <w:szCs w:val="28"/>
        </w:rPr>
        <w:t xml:space="preserve">кроме </w:t>
      </w:r>
      <w:r w:rsidRPr="007B325B">
        <w:rPr>
          <w:sz w:val="28"/>
          <w:szCs w:val="28"/>
        </w:rPr>
        <w:t xml:space="preserve">того, учебный предмет «английский язык» </w:t>
      </w:r>
      <w:proofErr w:type="spellStart"/>
      <w:r w:rsidRPr="007B325B">
        <w:rPr>
          <w:sz w:val="28"/>
          <w:szCs w:val="28"/>
        </w:rPr>
        <w:t>метапредметен</w:t>
      </w:r>
      <w:proofErr w:type="spellEnd"/>
      <w:r w:rsidRPr="007B325B">
        <w:rPr>
          <w:sz w:val="28"/>
          <w:szCs w:val="28"/>
        </w:rPr>
        <w:t xml:space="preserve"> изначально. Именно на уроках английского языка учащиеся осваивают лексику, относящуюся практичес</w:t>
      </w:r>
      <w:r w:rsidR="006D6857" w:rsidRPr="007B325B">
        <w:rPr>
          <w:sz w:val="28"/>
          <w:szCs w:val="28"/>
        </w:rPr>
        <w:t>ки ко всем сферам жизни</w:t>
      </w:r>
      <w:r w:rsidRPr="007B325B">
        <w:rPr>
          <w:sz w:val="28"/>
          <w:szCs w:val="28"/>
        </w:rPr>
        <w:t>, изучают грамматику английского языка, используя понятия и знания из уроков русского языка, выполняют математические операции на английском языке, знакомятся с культурой</w:t>
      </w:r>
      <w:r w:rsidR="006D6857" w:rsidRPr="007B325B">
        <w:rPr>
          <w:sz w:val="28"/>
          <w:szCs w:val="28"/>
        </w:rPr>
        <w:t>, историей</w:t>
      </w:r>
      <w:r w:rsidRPr="007B325B">
        <w:rPr>
          <w:sz w:val="28"/>
          <w:szCs w:val="28"/>
        </w:rPr>
        <w:t xml:space="preserve"> и традициями стран изучаемого языка, что связано с уроками истории, географии, искусством; читают художественные тексты на английском языке, что позволяет ученикам расширить свои знания по литературе. </w:t>
      </w:r>
    </w:p>
    <w:p w:rsidR="00C17B67" w:rsidRPr="007B325B" w:rsidRDefault="00C17B67" w:rsidP="00C17B67">
      <w:pPr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2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На уроках английского языка мы реализуем разнообразные </w:t>
      </w:r>
      <w:proofErr w:type="spellStart"/>
      <w:r w:rsidRPr="007B325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межпредметные</w:t>
      </w:r>
      <w:proofErr w:type="spellEnd"/>
      <w:r w:rsidRPr="007B3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связи с русским языком, литературой, историей, обществознанием, географией, информатикой и т. д.</w:t>
      </w:r>
    </w:p>
    <w:p w:rsidR="006027F7" w:rsidRPr="007B325B" w:rsidRDefault="006D6857" w:rsidP="006027F7">
      <w:pPr>
        <w:pStyle w:val="a3"/>
        <w:spacing w:before="0" w:beforeAutospacing="0" w:after="0" w:afterAutospacing="0" w:line="360" w:lineRule="auto"/>
        <w:jc w:val="both"/>
        <w:rPr>
          <w:rFonts w:ascii="&amp;quot" w:hAnsi="&amp;quot"/>
          <w:sz w:val="28"/>
          <w:szCs w:val="28"/>
        </w:rPr>
      </w:pPr>
      <w:r w:rsidRPr="007B325B">
        <w:rPr>
          <w:sz w:val="28"/>
          <w:szCs w:val="28"/>
        </w:rPr>
        <w:t xml:space="preserve">Рассмотрим примеры тем </w:t>
      </w:r>
      <w:r w:rsidR="006027F7" w:rsidRPr="007B325B">
        <w:rPr>
          <w:sz w:val="28"/>
          <w:szCs w:val="28"/>
        </w:rPr>
        <w:t xml:space="preserve">на уроках английского языка в рамках </w:t>
      </w:r>
      <w:proofErr w:type="spellStart"/>
      <w:r w:rsidR="006027F7" w:rsidRPr="007B325B">
        <w:rPr>
          <w:sz w:val="28"/>
          <w:szCs w:val="28"/>
        </w:rPr>
        <w:t>метапредметного</w:t>
      </w:r>
      <w:proofErr w:type="spellEnd"/>
      <w:r w:rsidR="006027F7" w:rsidRPr="007B325B">
        <w:rPr>
          <w:sz w:val="28"/>
          <w:szCs w:val="28"/>
        </w:rPr>
        <w:t xml:space="preserve"> подхода.</w:t>
      </w:r>
    </w:p>
    <w:p w:rsidR="006D6857" w:rsidRPr="007B325B" w:rsidRDefault="006027F7" w:rsidP="005E3CCE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/>
        <w:rPr>
          <w:rFonts w:ascii="&amp;quot" w:hAnsi="&amp;quot"/>
          <w:sz w:val="28"/>
          <w:szCs w:val="28"/>
        </w:rPr>
      </w:pPr>
      <w:r w:rsidRPr="007B325B">
        <w:rPr>
          <w:sz w:val="28"/>
          <w:szCs w:val="28"/>
          <w:u w:val="single"/>
        </w:rPr>
        <w:t>Английский и русский язык</w:t>
      </w:r>
      <w:r w:rsidR="006D6857" w:rsidRPr="007B325B">
        <w:rPr>
          <w:sz w:val="28"/>
          <w:szCs w:val="28"/>
          <w:u w:val="single"/>
        </w:rPr>
        <w:t>и</w:t>
      </w:r>
      <w:r w:rsidRPr="007B325B">
        <w:rPr>
          <w:sz w:val="28"/>
          <w:szCs w:val="28"/>
        </w:rPr>
        <w:t xml:space="preserve">: </w:t>
      </w:r>
      <w:proofErr w:type="spellStart"/>
      <w:r w:rsidRPr="007B325B">
        <w:rPr>
          <w:sz w:val="28"/>
          <w:szCs w:val="28"/>
        </w:rPr>
        <w:t>заимствовани</w:t>
      </w:r>
      <w:proofErr w:type="spellEnd"/>
      <w:r w:rsidRPr="007B325B">
        <w:rPr>
          <w:sz w:val="28"/>
          <w:szCs w:val="28"/>
        </w:rPr>
        <w:t xml:space="preserve">. </w:t>
      </w:r>
      <w:r w:rsidR="006D6857" w:rsidRPr="007B325B">
        <w:rPr>
          <w:sz w:val="28"/>
          <w:szCs w:val="28"/>
        </w:rPr>
        <w:t>Сравнительная</w:t>
      </w:r>
      <w:r w:rsidRPr="007B325B">
        <w:rPr>
          <w:sz w:val="28"/>
          <w:szCs w:val="28"/>
        </w:rPr>
        <w:t xml:space="preserve"> лингвистика: сходства и различия языков. </w:t>
      </w:r>
    </w:p>
    <w:p w:rsidR="006027F7" w:rsidRPr="007B325B" w:rsidRDefault="006027F7" w:rsidP="005E3CCE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/>
        <w:rPr>
          <w:rFonts w:ascii="&amp;quot" w:hAnsi="&amp;quot"/>
          <w:sz w:val="28"/>
          <w:szCs w:val="28"/>
        </w:rPr>
      </w:pPr>
      <w:r w:rsidRPr="007B325B">
        <w:rPr>
          <w:sz w:val="28"/>
          <w:szCs w:val="28"/>
          <w:u w:val="single"/>
        </w:rPr>
        <w:t>Английский</w:t>
      </w:r>
      <w:r w:rsidRPr="007B325B">
        <w:rPr>
          <w:sz w:val="28"/>
          <w:szCs w:val="28"/>
        </w:rPr>
        <w:t xml:space="preserve"> </w:t>
      </w:r>
      <w:r w:rsidRPr="007B325B">
        <w:rPr>
          <w:sz w:val="28"/>
          <w:szCs w:val="28"/>
          <w:u w:val="single"/>
        </w:rPr>
        <w:t>язык и литература</w:t>
      </w:r>
      <w:r w:rsidRPr="007B325B">
        <w:rPr>
          <w:sz w:val="28"/>
          <w:szCs w:val="28"/>
        </w:rPr>
        <w:t>: британский и русский фольклор.</w:t>
      </w:r>
    </w:p>
    <w:p w:rsidR="006027F7" w:rsidRPr="007B325B" w:rsidRDefault="006027F7" w:rsidP="006027F7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0"/>
        <w:rPr>
          <w:rFonts w:ascii="&amp;quot" w:hAnsi="&amp;quot"/>
          <w:sz w:val="28"/>
          <w:szCs w:val="28"/>
        </w:rPr>
      </w:pPr>
      <w:r w:rsidRPr="007B325B">
        <w:rPr>
          <w:sz w:val="28"/>
          <w:szCs w:val="28"/>
          <w:u w:val="single"/>
        </w:rPr>
        <w:t>Английский язык и математика:</w:t>
      </w:r>
      <w:r w:rsidRPr="007B325B">
        <w:rPr>
          <w:sz w:val="28"/>
          <w:szCs w:val="28"/>
        </w:rPr>
        <w:t xml:space="preserve"> числительные</w:t>
      </w:r>
      <w:r w:rsidR="006D6857" w:rsidRPr="007B325B">
        <w:rPr>
          <w:sz w:val="28"/>
          <w:szCs w:val="28"/>
        </w:rPr>
        <w:t xml:space="preserve"> (порядковые и количественные)</w:t>
      </w:r>
      <w:r w:rsidRPr="007B325B">
        <w:rPr>
          <w:sz w:val="28"/>
          <w:szCs w:val="28"/>
        </w:rPr>
        <w:t>. Счет.</w:t>
      </w:r>
    </w:p>
    <w:p w:rsidR="006027F7" w:rsidRPr="007B325B" w:rsidRDefault="006027F7" w:rsidP="006027F7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ind w:left="0"/>
        <w:rPr>
          <w:rFonts w:ascii="&amp;quot" w:hAnsi="&amp;quot"/>
          <w:sz w:val="28"/>
          <w:szCs w:val="28"/>
        </w:rPr>
      </w:pPr>
      <w:r w:rsidRPr="007B325B">
        <w:rPr>
          <w:sz w:val="28"/>
          <w:szCs w:val="28"/>
          <w:u w:val="single"/>
        </w:rPr>
        <w:t>Английский язык и окружающий мир:</w:t>
      </w:r>
      <w:r w:rsidRPr="007B325B">
        <w:rPr>
          <w:sz w:val="28"/>
          <w:szCs w:val="28"/>
        </w:rPr>
        <w:t xml:space="preserve"> Погода. Времена года. Природные явления.</w:t>
      </w:r>
    </w:p>
    <w:p w:rsidR="006027F7" w:rsidRPr="007B325B" w:rsidRDefault="006027F7" w:rsidP="006027F7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ind w:left="0"/>
        <w:rPr>
          <w:rFonts w:ascii="&amp;quot" w:hAnsi="&amp;quot"/>
          <w:sz w:val="28"/>
          <w:szCs w:val="28"/>
        </w:rPr>
      </w:pPr>
      <w:r w:rsidRPr="007B325B">
        <w:rPr>
          <w:sz w:val="28"/>
          <w:szCs w:val="28"/>
          <w:u w:val="single"/>
        </w:rPr>
        <w:t>Английский язык и искусство:</w:t>
      </w:r>
      <w:r w:rsidRPr="007B325B">
        <w:rPr>
          <w:sz w:val="28"/>
          <w:szCs w:val="28"/>
        </w:rPr>
        <w:t xml:space="preserve"> Цвета. Фигуры. Художники. Описание картин.</w:t>
      </w:r>
    </w:p>
    <w:p w:rsidR="006027F7" w:rsidRPr="007B325B" w:rsidRDefault="006027F7" w:rsidP="006027F7">
      <w:pPr>
        <w:pStyle w:val="a3"/>
        <w:numPr>
          <w:ilvl w:val="0"/>
          <w:numId w:val="7"/>
        </w:numPr>
        <w:spacing w:before="0" w:beforeAutospacing="0" w:after="0" w:afterAutospacing="0" w:line="360" w:lineRule="auto"/>
        <w:ind w:left="0"/>
        <w:rPr>
          <w:rFonts w:ascii="&amp;quot" w:hAnsi="&amp;quot"/>
          <w:sz w:val="28"/>
          <w:szCs w:val="28"/>
        </w:rPr>
      </w:pPr>
      <w:r w:rsidRPr="007B325B">
        <w:rPr>
          <w:sz w:val="28"/>
          <w:szCs w:val="28"/>
          <w:u w:val="single"/>
        </w:rPr>
        <w:t>Английский язык и информатика:</w:t>
      </w:r>
      <w:r w:rsidRPr="007B325B">
        <w:rPr>
          <w:sz w:val="28"/>
          <w:szCs w:val="28"/>
        </w:rPr>
        <w:t xml:space="preserve"> Написание электронного письма</w:t>
      </w:r>
      <w:r w:rsidR="006D6857" w:rsidRPr="007B325B">
        <w:rPr>
          <w:sz w:val="28"/>
          <w:szCs w:val="28"/>
        </w:rPr>
        <w:t>, поиск в интернете необходимой информации для урока или проекта.</w:t>
      </w:r>
    </w:p>
    <w:p w:rsidR="006027F7" w:rsidRPr="007B325B" w:rsidRDefault="006027F7" w:rsidP="006027F7">
      <w:pPr>
        <w:pStyle w:val="a3"/>
        <w:numPr>
          <w:ilvl w:val="0"/>
          <w:numId w:val="8"/>
        </w:numPr>
        <w:spacing w:before="0" w:beforeAutospacing="0" w:after="0" w:afterAutospacing="0" w:line="360" w:lineRule="auto"/>
        <w:ind w:left="0"/>
        <w:rPr>
          <w:rFonts w:ascii="&amp;quot" w:hAnsi="&amp;quot"/>
          <w:sz w:val="28"/>
          <w:szCs w:val="28"/>
        </w:rPr>
      </w:pPr>
      <w:r w:rsidRPr="007B325B">
        <w:rPr>
          <w:sz w:val="28"/>
          <w:szCs w:val="28"/>
          <w:u w:val="single"/>
        </w:rPr>
        <w:t>Английский язык и биология:</w:t>
      </w:r>
      <w:r w:rsidRPr="007B325B">
        <w:rPr>
          <w:sz w:val="28"/>
          <w:szCs w:val="28"/>
        </w:rPr>
        <w:t xml:space="preserve"> Животные. Тело человека</w:t>
      </w:r>
      <w:r w:rsidR="006D6857" w:rsidRPr="007B325B">
        <w:rPr>
          <w:sz w:val="28"/>
          <w:szCs w:val="28"/>
        </w:rPr>
        <w:t>.</w:t>
      </w:r>
    </w:p>
    <w:p w:rsidR="006027F7" w:rsidRPr="007B325B" w:rsidRDefault="006027F7" w:rsidP="006027F7">
      <w:pPr>
        <w:pStyle w:val="a3"/>
        <w:numPr>
          <w:ilvl w:val="0"/>
          <w:numId w:val="9"/>
        </w:numPr>
        <w:spacing w:before="0" w:beforeAutospacing="0" w:after="0" w:afterAutospacing="0" w:line="360" w:lineRule="auto"/>
        <w:ind w:left="0"/>
        <w:rPr>
          <w:rFonts w:ascii="&amp;quot" w:hAnsi="&amp;quot"/>
          <w:sz w:val="28"/>
          <w:szCs w:val="28"/>
        </w:rPr>
      </w:pPr>
      <w:r w:rsidRPr="007B325B">
        <w:rPr>
          <w:sz w:val="28"/>
          <w:szCs w:val="28"/>
          <w:u w:val="single"/>
        </w:rPr>
        <w:t>Английский язык и география:</w:t>
      </w:r>
      <w:r w:rsidRPr="007B325B">
        <w:rPr>
          <w:b/>
          <w:bCs/>
          <w:sz w:val="28"/>
          <w:szCs w:val="28"/>
        </w:rPr>
        <w:t xml:space="preserve"> </w:t>
      </w:r>
      <w:r w:rsidRPr="007B325B">
        <w:rPr>
          <w:sz w:val="28"/>
          <w:szCs w:val="28"/>
        </w:rPr>
        <w:t>Англоговорящие страны</w:t>
      </w:r>
    </w:p>
    <w:p w:rsidR="006027F7" w:rsidRPr="007B325B" w:rsidRDefault="006027F7" w:rsidP="006027F7">
      <w:pPr>
        <w:pStyle w:val="a3"/>
        <w:numPr>
          <w:ilvl w:val="0"/>
          <w:numId w:val="10"/>
        </w:numPr>
        <w:spacing w:before="0" w:beforeAutospacing="0" w:after="0" w:afterAutospacing="0" w:line="360" w:lineRule="auto"/>
        <w:ind w:left="0"/>
        <w:rPr>
          <w:rFonts w:ascii="&amp;quot" w:hAnsi="&amp;quot"/>
          <w:sz w:val="28"/>
          <w:szCs w:val="28"/>
        </w:rPr>
      </w:pPr>
      <w:r w:rsidRPr="007B325B">
        <w:rPr>
          <w:sz w:val="28"/>
          <w:szCs w:val="28"/>
          <w:u w:val="single"/>
        </w:rPr>
        <w:t>Английский язык и музыка:</w:t>
      </w:r>
      <w:r w:rsidR="006D6857" w:rsidRPr="007B325B">
        <w:rPr>
          <w:sz w:val="28"/>
          <w:szCs w:val="28"/>
        </w:rPr>
        <w:t xml:space="preserve"> Музыкальные жанры. К</w:t>
      </w:r>
      <w:r w:rsidRPr="007B325B">
        <w:rPr>
          <w:sz w:val="28"/>
          <w:szCs w:val="28"/>
        </w:rPr>
        <w:t>омпозиторы</w:t>
      </w:r>
    </w:p>
    <w:p w:rsidR="006027F7" w:rsidRPr="007B325B" w:rsidRDefault="006027F7" w:rsidP="006027F7">
      <w:pPr>
        <w:pStyle w:val="a3"/>
        <w:numPr>
          <w:ilvl w:val="0"/>
          <w:numId w:val="11"/>
        </w:numPr>
        <w:spacing w:before="0" w:beforeAutospacing="0" w:after="0" w:afterAutospacing="0" w:line="360" w:lineRule="auto"/>
        <w:ind w:left="0"/>
        <w:rPr>
          <w:rFonts w:ascii="&amp;quot" w:hAnsi="&amp;quot"/>
          <w:sz w:val="28"/>
          <w:szCs w:val="28"/>
        </w:rPr>
      </w:pPr>
      <w:r w:rsidRPr="007B325B">
        <w:rPr>
          <w:sz w:val="28"/>
          <w:szCs w:val="28"/>
          <w:u w:val="single"/>
        </w:rPr>
        <w:t>Английский язык, история и обществознание:</w:t>
      </w:r>
      <w:r w:rsidRPr="007B325B">
        <w:rPr>
          <w:sz w:val="28"/>
          <w:szCs w:val="28"/>
        </w:rPr>
        <w:t xml:space="preserve"> Политические системы англоговорящих стран и России</w:t>
      </w:r>
    </w:p>
    <w:p w:rsidR="006027F7" w:rsidRPr="007B325B" w:rsidRDefault="006027F7" w:rsidP="006027F7">
      <w:pPr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 Результатами интегрированного обучения является:</w:t>
      </w:r>
    </w:p>
    <w:p w:rsidR="006027F7" w:rsidRPr="007B325B" w:rsidRDefault="006027F7" w:rsidP="006027F7">
      <w:pPr>
        <w:numPr>
          <w:ilvl w:val="0"/>
          <w:numId w:val="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25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мышления учащихся;</w:t>
      </w:r>
    </w:p>
    <w:p w:rsidR="006027F7" w:rsidRPr="007B325B" w:rsidRDefault="006027F7" w:rsidP="006027F7">
      <w:pPr>
        <w:numPr>
          <w:ilvl w:val="0"/>
          <w:numId w:val="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25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широкого применения учащимися научного метода познания;</w:t>
      </w:r>
    </w:p>
    <w:p w:rsidR="006027F7" w:rsidRPr="007B325B" w:rsidRDefault="006027F7" w:rsidP="006027F7">
      <w:pPr>
        <w:numPr>
          <w:ilvl w:val="0"/>
          <w:numId w:val="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25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комплексный подход к учебным предметам;</w:t>
      </w:r>
    </w:p>
    <w:p w:rsidR="006027F7" w:rsidRPr="007B325B" w:rsidRDefault="006027F7" w:rsidP="006027F7">
      <w:pPr>
        <w:numPr>
          <w:ilvl w:val="0"/>
          <w:numId w:val="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2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качества знаний учащихся;</w:t>
      </w:r>
    </w:p>
    <w:p w:rsidR="006027F7" w:rsidRPr="007B325B" w:rsidRDefault="006027F7" w:rsidP="006027F7">
      <w:pPr>
        <w:numPr>
          <w:ilvl w:val="0"/>
          <w:numId w:val="2"/>
        </w:numPr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325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и повышение мотивации к изучению иностранного языка</w:t>
      </w:r>
      <w:r w:rsidRPr="007B32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3200E1" w:rsidRPr="007B325B" w:rsidRDefault="006027F7" w:rsidP="003200E1">
      <w:pPr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3200E1" w:rsidRPr="007B3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</w:t>
      </w:r>
      <w:r w:rsidR="00634097" w:rsidRPr="007B325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вышесказанным</w:t>
      </w:r>
      <w:r w:rsidR="00C17B67" w:rsidRPr="007B3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происходит переоценка</w:t>
      </w:r>
      <w:r w:rsidR="003200E1" w:rsidRPr="007B3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места, </w:t>
      </w:r>
      <w:proofErr w:type="gramStart"/>
      <w:r w:rsidR="00634097" w:rsidRPr="007B325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занимаемому</w:t>
      </w:r>
      <w:proofErr w:type="gramEnd"/>
      <w:r w:rsidR="00634097" w:rsidRPr="007B3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учебным </w:t>
      </w:r>
      <w:r w:rsidR="003200E1" w:rsidRPr="007B32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</w:t>
      </w:r>
      <w:r w:rsidR="00634097" w:rsidRPr="007B325B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3200E1" w:rsidRPr="007B3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«Английский язык». </w:t>
      </w:r>
      <w:proofErr w:type="gramStart"/>
      <w:r w:rsidR="003200E1" w:rsidRPr="007B3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«Концепции федеральных государственных образовательных стандартов общего образования» (Стандарты </w:t>
      </w:r>
      <w:r w:rsidR="003200E1" w:rsidRPr="007B32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второго поколения) изучение иностранных языков предполагается проводить на всех трех ступенях общего образования (начальное, основное и полное общее образование на базовом и профильном уровнях), что нашло отражение в федеральном базисном учебном плане по иностранным языкам и «Примерных программах по учебным предметам».</w:t>
      </w:r>
      <w:proofErr w:type="gramEnd"/>
    </w:p>
    <w:p w:rsidR="003200E1" w:rsidRPr="007B325B" w:rsidRDefault="00C17B67" w:rsidP="00C17B67">
      <w:pPr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3200E1" w:rsidRPr="007B3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</w:t>
      </w:r>
      <w:proofErr w:type="spellStart"/>
      <w:r w:rsidR="003200E1" w:rsidRPr="007B325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метапредметных</w:t>
      </w:r>
      <w:proofErr w:type="spellEnd"/>
      <w:r w:rsidR="003200E1" w:rsidRPr="007B3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результатов - одно из основных требований, установленных Федеральным государственным образовательным стандартом.         </w:t>
      </w:r>
    </w:p>
    <w:p w:rsidR="006027F7" w:rsidRPr="007B325B" w:rsidRDefault="003200E1" w:rsidP="00634097">
      <w:pPr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B325B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Метапредметные</w:t>
      </w:r>
      <w:proofErr w:type="spellEnd"/>
      <w:r w:rsidRPr="007B325B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 xml:space="preserve"> результаты</w:t>
      </w:r>
      <w:r w:rsidRPr="007B325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 – освоенные </w:t>
      </w:r>
      <w:proofErr w:type="gramStart"/>
      <w:r w:rsidRPr="007B325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обучающимися</w:t>
      </w:r>
      <w:proofErr w:type="gramEnd"/>
      <w:r w:rsidRPr="007B325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 обобщенные способы деятельности, </w:t>
      </w:r>
    </w:p>
    <w:p w:rsidR="003E1F10" w:rsidRPr="007B325B" w:rsidRDefault="00BB194E" w:rsidP="00634097">
      <w:pPr>
        <w:pStyle w:val="a3"/>
        <w:spacing w:before="0" w:beforeAutospacing="0" w:after="150" w:afterAutospacing="0" w:line="360" w:lineRule="auto"/>
        <w:jc w:val="both"/>
        <w:rPr>
          <w:sz w:val="28"/>
          <w:szCs w:val="28"/>
        </w:rPr>
      </w:pPr>
      <w:proofErr w:type="gramStart"/>
      <w:r w:rsidRPr="007B325B">
        <w:rPr>
          <w:sz w:val="28"/>
          <w:szCs w:val="28"/>
        </w:rPr>
        <w:t>целом</w:t>
      </w:r>
      <w:proofErr w:type="gramEnd"/>
      <w:r w:rsidRPr="007B325B">
        <w:rPr>
          <w:sz w:val="28"/>
          <w:szCs w:val="28"/>
        </w:rPr>
        <w:t xml:space="preserve"> и образовательными результатами учащих</w:t>
      </w:r>
      <w:r w:rsidR="003E1F10" w:rsidRPr="007B325B">
        <w:rPr>
          <w:sz w:val="28"/>
          <w:szCs w:val="28"/>
        </w:rPr>
        <w:t>ся на уроках английского языка</w:t>
      </w:r>
      <w:r w:rsidRPr="007B325B">
        <w:rPr>
          <w:sz w:val="28"/>
          <w:szCs w:val="28"/>
        </w:rPr>
        <w:t xml:space="preserve">. </w:t>
      </w:r>
    </w:p>
    <w:p w:rsidR="006A3BE1" w:rsidRPr="007B325B" w:rsidRDefault="003E1F10" w:rsidP="006027F7">
      <w:pPr>
        <w:pStyle w:val="a3"/>
        <w:spacing w:before="0" w:beforeAutospacing="0" w:after="150" w:afterAutospacing="0" w:line="360" w:lineRule="auto"/>
        <w:jc w:val="both"/>
        <w:rPr>
          <w:sz w:val="28"/>
          <w:szCs w:val="28"/>
        </w:rPr>
      </w:pPr>
      <w:r w:rsidRPr="007B325B">
        <w:rPr>
          <w:sz w:val="28"/>
          <w:szCs w:val="28"/>
        </w:rPr>
        <w:t xml:space="preserve">          М</w:t>
      </w:r>
      <w:r w:rsidR="00BB194E" w:rsidRPr="007B325B">
        <w:rPr>
          <w:sz w:val="28"/>
          <w:szCs w:val="28"/>
        </w:rPr>
        <w:t xml:space="preserve">етапредметные </w:t>
      </w:r>
      <w:r w:rsidR="006A3BE1" w:rsidRPr="007B325B">
        <w:rPr>
          <w:sz w:val="28"/>
          <w:szCs w:val="28"/>
        </w:rPr>
        <w:t>результаты должны</w:t>
      </w:r>
      <w:r w:rsidR="00BB194E" w:rsidRPr="007B325B">
        <w:rPr>
          <w:sz w:val="28"/>
          <w:szCs w:val="28"/>
        </w:rPr>
        <w:t xml:space="preserve"> отражать в себе следующее: </w:t>
      </w:r>
    </w:p>
    <w:p w:rsidR="003E1F10" w:rsidRPr="007B325B" w:rsidRDefault="00BB194E" w:rsidP="006027F7">
      <w:pPr>
        <w:pStyle w:val="a3"/>
        <w:spacing w:before="0" w:beforeAutospacing="0" w:after="150" w:afterAutospacing="0" w:line="360" w:lineRule="auto"/>
        <w:jc w:val="both"/>
        <w:rPr>
          <w:sz w:val="28"/>
          <w:szCs w:val="28"/>
        </w:rPr>
      </w:pPr>
      <w:r w:rsidRPr="007B325B">
        <w:rPr>
          <w:sz w:val="28"/>
          <w:szCs w:val="28"/>
        </w:rPr>
        <w:t xml:space="preserve">‒ формирование умения понимать причины успеха или неуспеха учебной деятельности и способности конструктивно действовать даже в ситуации неуспеха; </w:t>
      </w:r>
    </w:p>
    <w:p w:rsidR="003E1F10" w:rsidRPr="007B325B" w:rsidRDefault="00BB194E" w:rsidP="006027F7">
      <w:pPr>
        <w:pStyle w:val="a3"/>
        <w:spacing w:before="0" w:beforeAutospacing="0" w:after="150" w:afterAutospacing="0" w:line="360" w:lineRule="auto"/>
        <w:jc w:val="both"/>
        <w:rPr>
          <w:sz w:val="28"/>
          <w:szCs w:val="28"/>
        </w:rPr>
      </w:pPr>
      <w:r w:rsidRPr="007B325B">
        <w:rPr>
          <w:sz w:val="28"/>
          <w:szCs w:val="28"/>
        </w:rPr>
        <w:t xml:space="preserve">‒ освоение начальных форм познавательной и личностной рефлексии; ‒ активное использование речевых средств и средств информационных и коммуникативных технологий для решения коммуникативных и познавательных задач; </w:t>
      </w:r>
    </w:p>
    <w:p w:rsidR="001B6293" w:rsidRPr="007B325B" w:rsidRDefault="00BB194E" w:rsidP="006027F7">
      <w:pPr>
        <w:pStyle w:val="a3"/>
        <w:spacing w:before="0" w:beforeAutospacing="0" w:after="150" w:afterAutospacing="0" w:line="360" w:lineRule="auto"/>
        <w:jc w:val="both"/>
        <w:rPr>
          <w:sz w:val="28"/>
          <w:szCs w:val="28"/>
        </w:rPr>
      </w:pPr>
      <w:r w:rsidRPr="007B325B">
        <w:rPr>
          <w:sz w:val="28"/>
          <w:szCs w:val="28"/>
        </w:rPr>
        <w:t>‒ использование различных способов поиска — в справочных источниках и в открытом информационном пространстве — сети Интернет;</w:t>
      </w:r>
      <w:r w:rsidR="001B6293" w:rsidRPr="007B325B">
        <w:rPr>
          <w:sz w:val="28"/>
          <w:szCs w:val="28"/>
        </w:rPr>
        <w:t xml:space="preserve"> </w:t>
      </w:r>
    </w:p>
    <w:p w:rsidR="003E1F10" w:rsidRPr="007B325B" w:rsidRDefault="00BB194E" w:rsidP="006027F7">
      <w:pPr>
        <w:pStyle w:val="a3"/>
        <w:spacing w:before="0" w:beforeAutospacing="0" w:after="150" w:afterAutospacing="0" w:line="360" w:lineRule="auto"/>
        <w:jc w:val="both"/>
        <w:rPr>
          <w:sz w:val="28"/>
          <w:szCs w:val="28"/>
        </w:rPr>
      </w:pPr>
      <w:r w:rsidRPr="007B325B">
        <w:rPr>
          <w:sz w:val="28"/>
          <w:szCs w:val="28"/>
        </w:rPr>
        <w:t xml:space="preserve"> </w:t>
      </w:r>
      <w:proofErr w:type="gramStart"/>
      <w:r w:rsidRPr="007B325B">
        <w:rPr>
          <w:sz w:val="28"/>
          <w:szCs w:val="28"/>
        </w:rPr>
        <w:t>‒ овладение навыками смыслового чтения текстов различных стилей и жанров в соответствии с целями и задачами; ‒ осознанное построение речевого высказывания в соответствии с задачами коммуникации и составление текстов в устной и письменной формах;</w:t>
      </w:r>
      <w:proofErr w:type="gramEnd"/>
    </w:p>
    <w:p w:rsidR="003E1F10" w:rsidRPr="007B325B" w:rsidRDefault="00BB194E" w:rsidP="006027F7">
      <w:pPr>
        <w:pStyle w:val="a3"/>
        <w:spacing w:before="0" w:beforeAutospacing="0" w:after="150" w:afterAutospacing="0" w:line="360" w:lineRule="auto"/>
        <w:jc w:val="both"/>
        <w:rPr>
          <w:sz w:val="28"/>
          <w:szCs w:val="28"/>
        </w:rPr>
      </w:pPr>
      <w:r w:rsidRPr="007B325B">
        <w:rPr>
          <w:color w:val="333333"/>
          <w:sz w:val="28"/>
          <w:szCs w:val="28"/>
        </w:rPr>
        <w:t xml:space="preserve"> ‒ </w:t>
      </w:r>
      <w:r w:rsidRPr="007B325B">
        <w:rPr>
          <w:sz w:val="28"/>
          <w:szCs w:val="28"/>
        </w:rPr>
        <w:t>овладение логикой сравнения, анализа, синтеза, обобщения, классификации по родовидовым признакам;</w:t>
      </w:r>
    </w:p>
    <w:p w:rsidR="006A3BE1" w:rsidRPr="007B325B" w:rsidRDefault="00BB194E" w:rsidP="006027F7">
      <w:pPr>
        <w:pStyle w:val="a3"/>
        <w:spacing w:before="0" w:beforeAutospacing="0" w:after="150" w:afterAutospacing="0" w:line="360" w:lineRule="auto"/>
        <w:jc w:val="both"/>
        <w:rPr>
          <w:sz w:val="28"/>
          <w:szCs w:val="28"/>
        </w:rPr>
      </w:pPr>
      <w:r w:rsidRPr="007B325B">
        <w:rPr>
          <w:sz w:val="28"/>
          <w:szCs w:val="28"/>
        </w:rPr>
        <w:lastRenderedPageBreak/>
        <w:t xml:space="preserve"> ‒ установление аналогий и причинно-следственных связей, построение рассуждений; ‒ готовность слушать собеседника и вести диалог, готовность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оценку событий;</w:t>
      </w:r>
    </w:p>
    <w:p w:rsidR="006A3BE1" w:rsidRPr="007B325B" w:rsidRDefault="00BB194E" w:rsidP="006027F7">
      <w:pPr>
        <w:pStyle w:val="a3"/>
        <w:spacing w:before="0" w:beforeAutospacing="0" w:after="150" w:afterAutospacing="0" w:line="360" w:lineRule="auto"/>
        <w:jc w:val="both"/>
        <w:rPr>
          <w:sz w:val="28"/>
          <w:szCs w:val="28"/>
        </w:rPr>
      </w:pPr>
      <w:r w:rsidRPr="007B325B">
        <w:rPr>
          <w:sz w:val="28"/>
          <w:szCs w:val="28"/>
        </w:rPr>
        <w:t xml:space="preserve"> ‒ освоение способов решения проблем творческого и поискового характера;</w:t>
      </w:r>
    </w:p>
    <w:p w:rsidR="006A3BE1" w:rsidRPr="007B325B" w:rsidRDefault="00BB194E" w:rsidP="006027F7">
      <w:pPr>
        <w:pStyle w:val="a3"/>
        <w:spacing w:before="0" w:beforeAutospacing="0" w:after="150" w:afterAutospacing="0" w:line="360" w:lineRule="auto"/>
        <w:jc w:val="both"/>
        <w:rPr>
          <w:sz w:val="28"/>
          <w:szCs w:val="28"/>
        </w:rPr>
      </w:pPr>
      <w:r w:rsidRPr="007B325B">
        <w:rPr>
          <w:sz w:val="28"/>
          <w:szCs w:val="28"/>
        </w:rPr>
        <w:t xml:space="preserve"> ‒ формирование умения планировать, контролировать и оценивать учебные действия в соответствии с поставленной задачей и условиями её реализации; </w:t>
      </w:r>
    </w:p>
    <w:p w:rsidR="006A3BE1" w:rsidRPr="007B325B" w:rsidRDefault="00BB194E" w:rsidP="006027F7">
      <w:pPr>
        <w:pStyle w:val="a3"/>
        <w:spacing w:before="0" w:beforeAutospacing="0" w:after="150" w:afterAutospacing="0" w:line="360" w:lineRule="auto"/>
        <w:jc w:val="both"/>
        <w:rPr>
          <w:sz w:val="28"/>
          <w:szCs w:val="28"/>
        </w:rPr>
      </w:pPr>
      <w:r w:rsidRPr="007B325B">
        <w:rPr>
          <w:sz w:val="28"/>
          <w:szCs w:val="28"/>
        </w:rPr>
        <w:t xml:space="preserve">‒ определение наиболее эффективных способов достижения результата. </w:t>
      </w:r>
    </w:p>
    <w:p w:rsidR="00CD006F" w:rsidRPr="007B325B" w:rsidRDefault="001B6293" w:rsidP="001B6293">
      <w:pPr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25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       </w:t>
      </w:r>
      <w:r w:rsidR="00CD006F" w:rsidRPr="007B32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Одним из направлений, реализующих </w:t>
      </w:r>
      <w:r w:rsidR="00CD006F" w:rsidRPr="007B325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 </w:t>
      </w:r>
      <w:proofErr w:type="spellStart"/>
      <w:r w:rsidR="00CD006F" w:rsidRPr="007B32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метапредметность</w:t>
      </w:r>
      <w:proofErr w:type="spellEnd"/>
      <w:r w:rsidR="00CD006F" w:rsidRPr="007B32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достаточно эффективно, являются элективные курсы</w:t>
      </w:r>
      <w:r w:rsidR="00CD006F" w:rsidRPr="007B32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="00634097" w:rsidRPr="007B325B">
        <w:rPr>
          <w:rFonts w:ascii="Times New Roman" w:eastAsia="Times New Roman" w:hAnsi="Times New Roman" w:cs="Times New Roman"/>
          <w:sz w:val="28"/>
          <w:szCs w:val="28"/>
          <w:lang w:eastAsia="ru-RU"/>
        </w:rPr>
        <w:t> семинары</w:t>
      </w:r>
      <w:r w:rsidR="00CD006F" w:rsidRPr="007B325B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исследовательская  и проектная деятельность.</w:t>
      </w:r>
    </w:p>
    <w:p w:rsidR="00CD006F" w:rsidRPr="007B325B" w:rsidRDefault="00D95F2F" w:rsidP="001B6293">
      <w:pPr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1B6293" w:rsidRPr="007B325B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Элективный курс «Страноведение. Англо</w:t>
      </w:r>
      <w:r w:rsidR="00634097" w:rsidRPr="007B325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говорящие страны»</w:t>
      </w:r>
      <w:r w:rsidR="00CD006F" w:rsidRPr="007B3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раскрывает различные сферы применения английского языка,  особенности </w:t>
      </w:r>
      <w:r w:rsidR="001B6293" w:rsidRPr="007B3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жизни, </w:t>
      </w:r>
      <w:r w:rsidR="00CD006F" w:rsidRPr="007B325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рода деятельности людей</w:t>
      </w:r>
      <w:r w:rsidR="001B6293" w:rsidRPr="007B325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D006F" w:rsidRPr="007B3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многих профессий, </w:t>
      </w:r>
      <w:r w:rsidR="001B6293" w:rsidRPr="007B3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географии, </w:t>
      </w:r>
      <w:r w:rsidR="00CD006F" w:rsidRPr="007B325B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связанных с необходимостью овладения им.</w:t>
      </w:r>
    </w:p>
    <w:p w:rsidR="00D95F2F" w:rsidRPr="007B325B" w:rsidRDefault="00D95F2F" w:rsidP="00D95F2F">
      <w:pPr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CD006F" w:rsidRPr="007B325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Основу  обучения составляют упражнения коммуникативного характера, обладающие ситуативной обусловленностью и предусматривающие выражение личного отношения к рассматриваемому предмету.</w:t>
      </w:r>
      <w:r w:rsidRPr="007B3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41ED0" w:rsidRPr="007B325B" w:rsidRDefault="00141ED0" w:rsidP="00141ED0">
      <w:pPr>
        <w:spacing w:before="375" w:after="450" w:line="399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Для того чтобы приобщить учащихся к изучению английского языка</w:t>
      </w:r>
      <w:r w:rsidR="00634097" w:rsidRPr="007B3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уроках используется</w:t>
      </w:r>
      <w:r w:rsidRPr="007B3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проблемный метод обучения, который ненавязчиво мотивирует учащихся работать на уроке активно и творчески, то есть создаются такие условия, которые побуждают учащихся самостоятельно искать, анализировать, сопоставлять и обобщать необходимую информацию на иностранном языке. А с помощью технологии критического мышления учащиеся учатся не запоминать информацию, а анализировать прочитанное, выбрать полезное для себя.</w:t>
      </w:r>
    </w:p>
    <w:p w:rsidR="00D95F2F" w:rsidRPr="007B325B" w:rsidRDefault="00D95F2F" w:rsidP="00D95F2F">
      <w:pPr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2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1. При чтении страноведческих текстов использу</w:t>
      </w:r>
      <w:r w:rsidR="00634097" w:rsidRPr="007B325B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</w:t>
      </w:r>
      <w:r w:rsidRPr="007B3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 из способов критического мышления </w:t>
      </w:r>
      <w:r w:rsidR="00634097" w:rsidRPr="007B325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fishbone</w:t>
      </w:r>
      <w:r w:rsidR="00634097" w:rsidRPr="007B32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7B3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95F2F" w:rsidRPr="007B325B" w:rsidRDefault="00D95F2F" w:rsidP="00D95F2F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3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7B325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Ментальные карты</w:t>
      </w:r>
      <w:r w:rsidRPr="007B32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предложены американскими педагогами Б. </w:t>
      </w:r>
      <w:proofErr w:type="spellStart"/>
      <w:r w:rsidRPr="007B32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Дерпортер</w:t>
      </w:r>
      <w:proofErr w:type="spellEnd"/>
      <w:r w:rsidRPr="007B32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М. </w:t>
      </w:r>
      <w:proofErr w:type="spellStart"/>
      <w:r w:rsidRPr="007B32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Хенаки</w:t>
      </w:r>
      <w:proofErr w:type="spellEnd"/>
      <w:r w:rsidRPr="007B32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709F2" w:rsidRPr="007B325B" w:rsidRDefault="00D95F2F" w:rsidP="00D95F2F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32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Ментальные карты рисуются в виде схемы с центром и расходящимися от него «ветками». На ветках  размещаются слова или картинки.</w:t>
      </w:r>
      <w:r w:rsidR="008709F2" w:rsidRPr="007B32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FF2D89" w:rsidRPr="007B325B" w:rsidRDefault="00141ED0" w:rsidP="00141ED0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32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</w:t>
      </w:r>
      <w:r w:rsidR="00FF2D89" w:rsidRPr="007B32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начальном этапе формирования данного </w:t>
      </w:r>
      <w:proofErr w:type="spellStart"/>
      <w:r w:rsidR="00FF2D89" w:rsidRPr="007B32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метаумения</w:t>
      </w:r>
      <w:proofErr w:type="spellEnd"/>
      <w:r w:rsidR="00FF2D89" w:rsidRPr="007B32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возможен более простой вариант - приём «за» и «против». Так на уроке обобщения и </w:t>
      </w:r>
      <w:r w:rsidRPr="007B32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систематизации знаний по теме «Конфликт</w:t>
      </w:r>
      <w:r w:rsidR="00FF2D89" w:rsidRPr="007B32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», </w:t>
      </w:r>
      <w:proofErr w:type="spellStart"/>
      <w:r w:rsidR="00FF2D89" w:rsidRPr="007B32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метатема</w:t>
      </w:r>
      <w:proofErr w:type="spellEnd"/>
      <w:r w:rsidR="00FF2D89" w:rsidRPr="007B32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</w:t>
      </w:r>
      <w:r w:rsidRPr="007B32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Семейный конфликт», учащимися 9 класса </w:t>
      </w:r>
      <w:r w:rsidR="00FF2D89" w:rsidRPr="007B32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актуализируется проблема </w:t>
      </w:r>
      <w:r w:rsidRPr="007B32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семейных конфликтов</w:t>
      </w:r>
      <w:r w:rsidR="00FF2D89" w:rsidRPr="007B32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gramStart"/>
      <w:r w:rsidR="00FF2D89" w:rsidRPr="007B32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Она обозначается в голове скелета, на верхних косточках учащиеся записывают </w:t>
      </w:r>
      <w:r w:rsidRPr="007B32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причины, на нижних – пути решения</w:t>
      </w:r>
      <w:r w:rsidR="00FF2D89" w:rsidRPr="007B32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</w:p>
    <w:p w:rsidR="00CD006F" w:rsidRPr="007B325B" w:rsidRDefault="00DC191B" w:rsidP="001B6293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325B">
        <w:rPr>
          <w:rFonts w:ascii="Times New Roman" w:hAnsi="Times New Roman" w:cs="Times New Roman"/>
          <w:sz w:val="28"/>
          <w:szCs w:val="28"/>
        </w:rPr>
        <w:t xml:space="preserve">      Урок</w:t>
      </w:r>
      <w:r w:rsidR="00CD006F" w:rsidRPr="007B32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теме</w:t>
      </w:r>
      <w:r w:rsidR="003574D1" w:rsidRPr="007B32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«Экология», </w:t>
      </w:r>
      <w:proofErr w:type="spellStart"/>
      <w:r w:rsidR="003574D1" w:rsidRPr="007B32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метатема</w:t>
      </w:r>
      <w:proofErr w:type="spellEnd"/>
      <w:r w:rsidR="003574D1" w:rsidRPr="007B32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</w:t>
      </w:r>
      <w:r w:rsidRPr="007B32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Проблема</w:t>
      </w:r>
      <w:r w:rsidR="00CD006F" w:rsidRPr="007B32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», в </w:t>
      </w:r>
      <w:r w:rsidRPr="007B32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</w:t>
      </w:r>
      <w:r w:rsidR="00CD006F" w:rsidRPr="007B32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классе можно провести в форме пресс-конференции, где учащиеся решают задачи, связанные с проблемами исчезновения </w:t>
      </w:r>
      <w:r w:rsidRPr="007B32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некоторых видов животных</w:t>
      </w:r>
      <w:r w:rsidR="00CD006F" w:rsidRPr="007B32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Основываясь на фактах, полученных при самостоятельном исследовании проблем данной территории, они не только должны найти пути их решения, но и активизировать знания специфической лексики в ситуации, приближенной к жизни.</w:t>
      </w:r>
    </w:p>
    <w:p w:rsidR="00CD006F" w:rsidRPr="007B325B" w:rsidRDefault="00DC191B" w:rsidP="001B6293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32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</w:t>
      </w:r>
      <w:r w:rsidR="00CD006F" w:rsidRPr="007B32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 </w:t>
      </w:r>
      <w:proofErr w:type="spellStart"/>
      <w:r w:rsidR="00CD006F" w:rsidRPr="007B32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надпредметным</w:t>
      </w:r>
      <w:proofErr w:type="spellEnd"/>
      <w:r w:rsidR="00CD006F" w:rsidRPr="007B32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программам можно работать на уроках  по обычным школьным предметам за счёт отбора тем, сюжетов, способов деятельности, совокупность которых в итоге и позволяет получить желаемый </w:t>
      </w:r>
      <w:proofErr w:type="spellStart"/>
      <w:r w:rsidR="00CD006F" w:rsidRPr="007B32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метапредметный</w:t>
      </w:r>
      <w:proofErr w:type="spellEnd"/>
      <w:r w:rsidR="00CD006F" w:rsidRPr="007B32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результат.</w:t>
      </w:r>
    </w:p>
    <w:p w:rsidR="00C17B67" w:rsidRPr="007B325B" w:rsidRDefault="00C17B67" w:rsidP="00C17B67">
      <w:pPr>
        <w:pStyle w:val="a3"/>
        <w:spacing w:before="0" w:beforeAutospacing="0" w:after="0" w:afterAutospacing="0" w:line="360" w:lineRule="auto"/>
        <w:jc w:val="both"/>
        <w:rPr>
          <w:rFonts w:ascii="&amp;quot" w:hAnsi="&amp;quot"/>
          <w:sz w:val="28"/>
          <w:szCs w:val="28"/>
        </w:rPr>
      </w:pPr>
      <w:bookmarkStart w:id="0" w:name="_GoBack"/>
      <w:bookmarkEnd w:id="0"/>
      <w:proofErr w:type="gramStart"/>
      <w:r w:rsidRPr="007B325B">
        <w:rPr>
          <w:sz w:val="28"/>
          <w:szCs w:val="28"/>
        </w:rPr>
        <w:t xml:space="preserve">Таким образом, </w:t>
      </w:r>
      <w:proofErr w:type="spellStart"/>
      <w:r w:rsidRPr="007B325B">
        <w:rPr>
          <w:sz w:val="28"/>
          <w:szCs w:val="28"/>
        </w:rPr>
        <w:t>метапредметный</w:t>
      </w:r>
      <w:proofErr w:type="spellEnd"/>
      <w:r w:rsidRPr="007B325B">
        <w:rPr>
          <w:sz w:val="28"/>
          <w:szCs w:val="28"/>
        </w:rPr>
        <w:t xml:space="preserve"> подход необходим в условиях современного стандарта образования, а при изучении английского языка </w:t>
      </w:r>
      <w:proofErr w:type="spellStart"/>
      <w:r w:rsidRPr="007B325B">
        <w:rPr>
          <w:sz w:val="28"/>
          <w:szCs w:val="28"/>
        </w:rPr>
        <w:t>метапредметность</w:t>
      </w:r>
      <w:proofErr w:type="spellEnd"/>
      <w:r w:rsidRPr="007B325B">
        <w:rPr>
          <w:sz w:val="28"/>
          <w:szCs w:val="28"/>
        </w:rPr>
        <w:t xml:space="preserve"> не просто необходима, а неизбежна, и этот подход для уроков английского языка приобретает особенную актуальность.</w:t>
      </w:r>
      <w:proofErr w:type="gramEnd"/>
    </w:p>
    <w:p w:rsidR="00C17B67" w:rsidRPr="00C17B67" w:rsidRDefault="00C17B67" w:rsidP="00C17B6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17B67" w:rsidRPr="00C17B67" w:rsidSect="001B6293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93F7B"/>
    <w:multiLevelType w:val="multilevel"/>
    <w:tmpl w:val="36C46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AA27E8"/>
    <w:multiLevelType w:val="multilevel"/>
    <w:tmpl w:val="6762B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AB4CC0"/>
    <w:multiLevelType w:val="multilevel"/>
    <w:tmpl w:val="3B382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9B46D6"/>
    <w:multiLevelType w:val="multilevel"/>
    <w:tmpl w:val="A024F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AE2935"/>
    <w:multiLevelType w:val="multilevel"/>
    <w:tmpl w:val="24E6D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5E5877"/>
    <w:multiLevelType w:val="multilevel"/>
    <w:tmpl w:val="51A24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D66E36"/>
    <w:multiLevelType w:val="multilevel"/>
    <w:tmpl w:val="9F482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EC41F0"/>
    <w:multiLevelType w:val="multilevel"/>
    <w:tmpl w:val="C506F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93773A"/>
    <w:multiLevelType w:val="multilevel"/>
    <w:tmpl w:val="9C645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F0924DA"/>
    <w:multiLevelType w:val="multilevel"/>
    <w:tmpl w:val="D4C65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80E36DF"/>
    <w:multiLevelType w:val="hybridMultilevel"/>
    <w:tmpl w:val="AF6A0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F95141"/>
    <w:multiLevelType w:val="multilevel"/>
    <w:tmpl w:val="E0944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763A44"/>
    <w:multiLevelType w:val="multilevel"/>
    <w:tmpl w:val="FCD2C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4A93817"/>
    <w:multiLevelType w:val="multilevel"/>
    <w:tmpl w:val="FEE2B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6E752A3"/>
    <w:multiLevelType w:val="multilevel"/>
    <w:tmpl w:val="E6422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C71607C"/>
    <w:multiLevelType w:val="multilevel"/>
    <w:tmpl w:val="7946D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D5F0A52"/>
    <w:multiLevelType w:val="multilevel"/>
    <w:tmpl w:val="4CDE4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1"/>
  </w:num>
  <w:num w:numId="5">
    <w:abstractNumId w:val="16"/>
  </w:num>
  <w:num w:numId="6">
    <w:abstractNumId w:val="9"/>
  </w:num>
  <w:num w:numId="7">
    <w:abstractNumId w:val="12"/>
  </w:num>
  <w:num w:numId="8">
    <w:abstractNumId w:val="0"/>
  </w:num>
  <w:num w:numId="9">
    <w:abstractNumId w:val="8"/>
  </w:num>
  <w:num w:numId="10">
    <w:abstractNumId w:val="5"/>
  </w:num>
  <w:num w:numId="11">
    <w:abstractNumId w:val="2"/>
  </w:num>
  <w:num w:numId="12">
    <w:abstractNumId w:val="15"/>
  </w:num>
  <w:num w:numId="13">
    <w:abstractNumId w:val="13"/>
  </w:num>
  <w:num w:numId="14">
    <w:abstractNumId w:val="14"/>
  </w:num>
  <w:num w:numId="15">
    <w:abstractNumId w:val="7"/>
  </w:num>
  <w:num w:numId="16">
    <w:abstractNumId w:val="1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006F"/>
    <w:rsid w:val="00025DD2"/>
    <w:rsid w:val="00036645"/>
    <w:rsid w:val="00053320"/>
    <w:rsid w:val="00112C8A"/>
    <w:rsid w:val="00141ED0"/>
    <w:rsid w:val="00157B3E"/>
    <w:rsid w:val="00192C93"/>
    <w:rsid w:val="001949A7"/>
    <w:rsid w:val="001B6293"/>
    <w:rsid w:val="001B7A1A"/>
    <w:rsid w:val="00255AEF"/>
    <w:rsid w:val="002868A9"/>
    <w:rsid w:val="002A1E43"/>
    <w:rsid w:val="002C3DD0"/>
    <w:rsid w:val="003200E1"/>
    <w:rsid w:val="003574D1"/>
    <w:rsid w:val="0036492F"/>
    <w:rsid w:val="003B2A07"/>
    <w:rsid w:val="003E1F10"/>
    <w:rsid w:val="004156A4"/>
    <w:rsid w:val="00443545"/>
    <w:rsid w:val="00454215"/>
    <w:rsid w:val="0052405F"/>
    <w:rsid w:val="006027F7"/>
    <w:rsid w:val="006237CC"/>
    <w:rsid w:val="00634097"/>
    <w:rsid w:val="006A3BE1"/>
    <w:rsid w:val="006C62D3"/>
    <w:rsid w:val="006D1A49"/>
    <w:rsid w:val="006D6857"/>
    <w:rsid w:val="006F2642"/>
    <w:rsid w:val="007B325B"/>
    <w:rsid w:val="007E11A2"/>
    <w:rsid w:val="007E72F0"/>
    <w:rsid w:val="007F1957"/>
    <w:rsid w:val="008709F2"/>
    <w:rsid w:val="008731C4"/>
    <w:rsid w:val="008B2432"/>
    <w:rsid w:val="00926FBC"/>
    <w:rsid w:val="009423B8"/>
    <w:rsid w:val="00A974C6"/>
    <w:rsid w:val="00AF770B"/>
    <w:rsid w:val="00B27067"/>
    <w:rsid w:val="00B52A32"/>
    <w:rsid w:val="00BB194E"/>
    <w:rsid w:val="00C156EE"/>
    <w:rsid w:val="00C17B67"/>
    <w:rsid w:val="00C43D8E"/>
    <w:rsid w:val="00CD006F"/>
    <w:rsid w:val="00CF15E4"/>
    <w:rsid w:val="00D56262"/>
    <w:rsid w:val="00D61271"/>
    <w:rsid w:val="00D905DA"/>
    <w:rsid w:val="00D95F2F"/>
    <w:rsid w:val="00DC191B"/>
    <w:rsid w:val="00EB2C9A"/>
    <w:rsid w:val="00FD7949"/>
    <w:rsid w:val="00FE0FAA"/>
    <w:rsid w:val="00FF2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6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0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D006F"/>
    <w:rPr>
      <w:color w:val="0000FF"/>
      <w:u w:val="single"/>
    </w:rPr>
  </w:style>
  <w:style w:type="character" w:styleId="a5">
    <w:name w:val="Strong"/>
    <w:basedOn w:val="a0"/>
    <w:uiPriority w:val="22"/>
    <w:qFormat/>
    <w:rsid w:val="006237CC"/>
    <w:rPr>
      <w:b/>
      <w:bCs/>
    </w:rPr>
  </w:style>
  <w:style w:type="character" w:styleId="a6">
    <w:name w:val="Emphasis"/>
    <w:basedOn w:val="a0"/>
    <w:uiPriority w:val="20"/>
    <w:qFormat/>
    <w:rsid w:val="006237CC"/>
    <w:rPr>
      <w:i/>
      <w:iCs/>
    </w:rPr>
  </w:style>
  <w:style w:type="paragraph" w:styleId="a7">
    <w:name w:val="List Paragraph"/>
    <w:basedOn w:val="a"/>
    <w:uiPriority w:val="34"/>
    <w:qFormat/>
    <w:rsid w:val="008731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76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09639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9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597828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29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5</Pages>
  <Words>1245</Words>
  <Characters>7101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Pirat</cp:lastModifiedBy>
  <cp:revision>13</cp:revision>
  <dcterms:created xsi:type="dcterms:W3CDTF">2018-02-26T10:52:00Z</dcterms:created>
  <dcterms:modified xsi:type="dcterms:W3CDTF">2020-03-26T09:10:00Z</dcterms:modified>
</cp:coreProperties>
</file>