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F3" w:rsidRDefault="00FF44F3">
      <w:pPr>
        <w:pStyle w:val="1"/>
        <w:shd w:val="clear" w:color="auto" w:fill="FFFFFF"/>
        <w:spacing w:before="0" w:after="225"/>
        <w:jc w:val="center"/>
        <w:rPr>
          <w:rFonts w:ascii="Georgia" w:eastAsia="Times New Roman" w:hAnsi="Georgia"/>
          <w:color w:val="000000"/>
          <w:sz w:val="34"/>
          <w:szCs w:val="34"/>
        </w:rPr>
      </w:pPr>
      <w:r>
        <w:rPr>
          <w:rFonts w:ascii="Georgia" w:eastAsia="Times New Roman" w:hAnsi="Georgia"/>
          <w:color w:val="000000"/>
          <w:sz w:val="34"/>
          <w:szCs w:val="34"/>
        </w:rPr>
        <w:t>Влияние спорта на здоровье детей</w:t>
      </w:r>
    </w:p>
    <w:p w:rsidR="00FF44F3" w:rsidRPr="007A59B3" w:rsidRDefault="00FF44F3" w:rsidP="007A59B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Theme="minorHAnsi" w:hAnsiTheme="minorHAnsi"/>
          <w:color w:val="4F4F4F"/>
          <w:sz w:val="28"/>
          <w:szCs w:val="28"/>
        </w:rPr>
      </w:pPr>
      <w:r>
        <w:rPr>
          <w:rFonts w:ascii="Helvetica" w:hAnsi="Helvetica"/>
          <w:color w:val="4F4F4F"/>
          <w:sz w:val="28"/>
          <w:szCs w:val="28"/>
        </w:rPr>
        <w:t>К сожалению, статистика неумолимо констатирует ухудшение общего состояния здоровья детей в России. Множество факторов тому виной. Влияние экологических факторов, ритм современной жизни, появление гаджетов, компьютеров, нагрузка в школе и даже в детском саду; переутомление, влияние многочисленных электроприборов, окружающих ребенка вместо цветов и деревьев, элементарное отсутствие прогулок на свежем воздухе - ослабляют здоровье маленького человека. Поэтому важно укреплять защитные силы организма профилактическими мероприятиями, направленными на усиление иммунитета, а также с помощью физической активности. Чем раньше начать заниматься физкультурой и спортом, тем больше будет пользы для физического и психологического здоровья. Физкультура, спорт и здоровье находятся в тесной взаимосвязи. Существуют два разных понятия: физкультура и спорт. Физкультура направлена на укрепление здоровья, а спорт направлен на получение максимального результата и спортивных наград.</w:t>
      </w:r>
      <w:bookmarkStart w:id="0" w:name="_GoBack"/>
      <w:bookmarkEnd w:id="0"/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="Helvetica" w:hAnsi="Helvetica"/>
          <w:color w:val="4F4F4F"/>
          <w:sz w:val="28"/>
          <w:szCs w:val="28"/>
        </w:rPr>
      </w:pPr>
      <w:r>
        <w:rPr>
          <w:rStyle w:val="a4"/>
          <w:rFonts w:ascii="Helvetica" w:hAnsi="Helvetica"/>
          <w:color w:val="4F4F4F"/>
          <w:sz w:val="28"/>
          <w:szCs w:val="28"/>
        </w:rPr>
        <w:t>Физическая культура </w:t>
      </w:r>
      <w:r>
        <w:rPr>
          <w:rFonts w:ascii="Helvetica" w:hAnsi="Helvetica"/>
          <w:color w:val="4F4F4F"/>
          <w:sz w:val="28"/>
          <w:szCs w:val="28"/>
        </w:rPr>
        <w:t>положительно влияет на рост, развитие и укрепление детского организма. Актуальными задачами являются привитие детям интереса к занятиям физическими упражнениями, обучение их доступным двигатель</w:t>
      </w:r>
      <w:r>
        <w:rPr>
          <w:rFonts w:ascii="Helvetica" w:hAnsi="Helvetica"/>
          <w:color w:val="4F4F4F"/>
          <w:sz w:val="28"/>
          <w:szCs w:val="28"/>
        </w:rPr>
        <w:softHyphen/>
        <w:t>ным умениям. Но физкультура – это не просто бег и приседания. Это принцип, идеология, система, включающая комплекс действий и упражнений, грамотно поставленных и правильно выполняемых. Поэтому для того, чтобы занятия физкультурой были эффективны и приносили пользу организму, необходимо следовать некоторым правилам. Физкультура для детей разных возрастов включает в себя очень разные мероприятия. Физкультура для детей до года - это рефлекторные, пассивные и активные упражнения, По мере взросления ребенка упражнения становятся более сложными и разнообразными. Вначале все происходит в игровой форме, но ближе к 6-летнему возрасту приближается к школьному уроку. Родители должны проявлять заинтересованность в том, чтобы в режиме дня детей ежедневно предусматривалась их двигатель</w:t>
      </w:r>
      <w:r>
        <w:rPr>
          <w:rFonts w:ascii="Helvetica" w:hAnsi="Helvetica"/>
          <w:color w:val="4F4F4F"/>
          <w:sz w:val="28"/>
          <w:szCs w:val="28"/>
        </w:rPr>
        <w:softHyphen/>
        <w:t>ная активность. Важно, чтобы в использовании всех возможностей физической культуры достигалась совместная работа дошкольных учрежде</w:t>
      </w:r>
      <w:r>
        <w:rPr>
          <w:rFonts w:ascii="Helvetica" w:hAnsi="Helvetica"/>
          <w:color w:val="4F4F4F"/>
          <w:sz w:val="28"/>
          <w:szCs w:val="28"/>
        </w:rPr>
        <w:softHyphen/>
        <w:t>ний и семьи. Если меры по укреплению здоровья ребенка, про</w:t>
      </w:r>
      <w:r>
        <w:rPr>
          <w:rFonts w:ascii="Helvetica" w:hAnsi="Helvetica"/>
          <w:color w:val="4F4F4F"/>
          <w:sz w:val="28"/>
          <w:szCs w:val="28"/>
        </w:rPr>
        <w:softHyphen/>
        <w:t>водимые в детском саду, дополняются ежедневными упражнения</w:t>
      </w:r>
      <w:r>
        <w:rPr>
          <w:rFonts w:ascii="Helvetica" w:hAnsi="Helvetica"/>
          <w:color w:val="4F4F4F"/>
          <w:sz w:val="28"/>
          <w:szCs w:val="28"/>
        </w:rPr>
        <w:softHyphen/>
        <w:t>ми и подвижными играми в семейных условиях (с учетом индиви</w:t>
      </w:r>
      <w:r>
        <w:rPr>
          <w:rFonts w:ascii="Helvetica" w:hAnsi="Helvetica"/>
          <w:color w:val="4F4F4F"/>
          <w:sz w:val="28"/>
          <w:szCs w:val="28"/>
        </w:rPr>
        <w:softHyphen/>
        <w:t>дуальности ребенка, использования разнообразных упражнений), у него развиваются индивидуальные склонности и интересы.</w:t>
      </w:r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center"/>
        <w:divId w:val="1885292553"/>
        <w:rPr>
          <w:rFonts w:ascii="Helvetica" w:hAnsi="Helvetica"/>
          <w:color w:val="4F4F4F"/>
          <w:sz w:val="28"/>
          <w:szCs w:val="28"/>
        </w:rPr>
      </w:pPr>
    </w:p>
    <w:p w:rsidR="00FF44F3" w:rsidRPr="007A59B3" w:rsidRDefault="00FF44F3" w:rsidP="007A59B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Theme="minorHAnsi" w:hAnsiTheme="minorHAnsi"/>
          <w:color w:val="4F4F4F"/>
          <w:sz w:val="28"/>
          <w:szCs w:val="28"/>
        </w:rPr>
      </w:pPr>
      <w:r>
        <w:rPr>
          <w:rFonts w:ascii="Helvetica" w:hAnsi="Helvetica"/>
          <w:b/>
          <w:bCs/>
          <w:color w:val="4F4F4F"/>
          <w:sz w:val="28"/>
          <w:szCs w:val="28"/>
        </w:rPr>
        <w:t>Семья во многом определяет отношение детей к физическим упражнениям, их интерес к спорту, активность и инициативу. </w:t>
      </w:r>
      <w:r>
        <w:rPr>
          <w:rFonts w:ascii="Helvetica" w:hAnsi="Helvetica"/>
          <w:color w:val="4F4F4F"/>
          <w:sz w:val="28"/>
          <w:szCs w:val="28"/>
        </w:rPr>
        <w:t xml:space="preserve">Дети особенно восприимчивы к убеждениям, положительному поведению отца, </w:t>
      </w:r>
      <w:r>
        <w:rPr>
          <w:rFonts w:ascii="Helvetica" w:hAnsi="Helvetica"/>
          <w:color w:val="4F4F4F"/>
          <w:sz w:val="28"/>
          <w:szCs w:val="28"/>
        </w:rPr>
        <w:lastRenderedPageBreak/>
        <w:t>матери, укладу жизни семьи. Поэтому желательно родителей вовлекать в активный педагогиче</w:t>
      </w:r>
      <w:r>
        <w:rPr>
          <w:rFonts w:ascii="Helvetica" w:hAnsi="Helvetica"/>
          <w:color w:val="4F4F4F"/>
          <w:sz w:val="28"/>
          <w:szCs w:val="28"/>
        </w:rPr>
        <w:softHyphen/>
        <w:t>ский процесс, чтобы полученные ими знания воплощались в конкретной работе по воспитанию детей.</w:t>
      </w:r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="Helvetica" w:hAnsi="Helvetica"/>
          <w:color w:val="4F4F4F"/>
          <w:sz w:val="28"/>
          <w:szCs w:val="28"/>
        </w:rPr>
      </w:pPr>
      <w:r>
        <w:rPr>
          <w:rFonts w:ascii="Helvetica" w:hAnsi="Helvetica"/>
          <w:b/>
          <w:bCs/>
          <w:color w:val="4F4F4F"/>
          <w:sz w:val="28"/>
          <w:szCs w:val="28"/>
        </w:rPr>
        <w:t>Движение, физкультура и спорт</w:t>
      </w:r>
      <w:r>
        <w:rPr>
          <w:rFonts w:ascii="Helvetica" w:hAnsi="Helvetica"/>
          <w:color w:val="4F4F4F"/>
          <w:sz w:val="28"/>
          <w:szCs w:val="28"/>
        </w:rPr>
        <w:t> — это возможность дать ребенку жизненно необходимую для организма нагрузку. Малая физическая активность ребенка может привести к ряду серьезных изменений в его организме. Сегодня у 4-8% школьников выявлено ожирение. Оптимальным возрастом для начала занятий физкультурой считается – 6 лет. На различные танцевальные кружки возможен прием 4-5 летних детей. В любом случае, ребенка следует отдавать не туда, куда взрослым хочется, а в ту секцию, которая наиболее ему подходит – по весу и росту, по степени эмоционального формирования.</w:t>
      </w:r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="Helvetica" w:hAnsi="Helvetica"/>
          <w:color w:val="4F4F4F"/>
          <w:sz w:val="28"/>
          <w:szCs w:val="28"/>
        </w:rPr>
      </w:pPr>
      <w:r>
        <w:rPr>
          <w:rStyle w:val="a4"/>
          <w:rFonts w:ascii="Helvetica" w:hAnsi="Helvetica"/>
          <w:color w:val="4F4F4F"/>
          <w:sz w:val="28"/>
          <w:szCs w:val="28"/>
        </w:rPr>
        <w:t>Положительные характеристики спорта: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при физических занятиях в человеческом организме происходит ускорение процессов метаболизма, в результате чего интенсивно сжигаются клетки жира;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спорт помогает укреплению иммунитета, особенно против вирусных и простудных заболеваний;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регулярные тренировки способствуют здоровому образу жизни, исключая курение табака и употребление алкогольных напитков;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спорт положительно влияет на позвоночник человека, вырабатывая правильную здоровую осанку;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постоянные спортивные занятия способствуют укреплению мышечного каркаса, улучшают костную ткань, кислород намного легче поступает ко всем мышцам, за счет этого улучшается метаболизм в клетках и липидный обмен;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благодаря занятиям спортом появляется большое количество сосудов, улучшается состояние сердечно - сосудистой системы;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благотворно воздействует на нервную систему человека. Во время занятий спортом улучшается быстрота и ловкость, а также быстрота реакции;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улучшает внимание и познавательные способности детей;</w:t>
      </w:r>
    </w:p>
    <w:p w:rsidR="00FF44F3" w:rsidRDefault="00FF44F3" w:rsidP="00FF4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человек становится более выносливым. Спорт воспитывает характер.</w:t>
      </w:r>
    </w:p>
    <w:p w:rsidR="00FF44F3" w:rsidRPr="00380035" w:rsidRDefault="00FF44F3" w:rsidP="00380035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Theme="minorHAnsi" w:hAnsiTheme="minorHAnsi"/>
          <w:color w:val="4F4F4F"/>
          <w:sz w:val="28"/>
          <w:szCs w:val="28"/>
        </w:rPr>
      </w:pPr>
      <w:r>
        <w:rPr>
          <w:rFonts w:ascii="Helvetica" w:hAnsi="Helvetica"/>
          <w:color w:val="4F4F4F"/>
          <w:sz w:val="28"/>
          <w:szCs w:val="28"/>
        </w:rPr>
        <w:t>За счет новых движений и командных игр, например, игра в баскетбол, волейбол, футбол, развивается боковое зрение, что способствует быстроте принятия решений. </w:t>
      </w:r>
      <w:r>
        <w:rPr>
          <w:rStyle w:val="a4"/>
          <w:rFonts w:ascii="Helvetica" w:hAnsi="Helvetica"/>
          <w:color w:val="4F4F4F"/>
          <w:sz w:val="28"/>
          <w:szCs w:val="28"/>
        </w:rPr>
        <w:t>Улучшается мозговая деятельность</w:t>
      </w:r>
      <w:r>
        <w:rPr>
          <w:rFonts w:ascii="Helvetica" w:hAnsi="Helvetica"/>
          <w:color w:val="4F4F4F"/>
          <w:sz w:val="28"/>
          <w:szCs w:val="28"/>
        </w:rPr>
        <w:t>. В процессе двигательной активности вырабатываются эндорфины, гормоны счастья, которые повышают настроение и дают чувства удовлетворенности жизни.</w:t>
      </w:r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="Helvetica" w:hAnsi="Helvetica"/>
          <w:color w:val="4F4F4F"/>
          <w:sz w:val="28"/>
          <w:szCs w:val="28"/>
        </w:rPr>
      </w:pPr>
      <w:r>
        <w:rPr>
          <w:rFonts w:ascii="Helvetica" w:hAnsi="Helvetica"/>
          <w:b/>
          <w:bCs/>
          <w:color w:val="4F4F4F"/>
          <w:sz w:val="28"/>
          <w:szCs w:val="28"/>
        </w:rPr>
        <w:lastRenderedPageBreak/>
        <w:t>Занятия проводятся под руководством специалиста-инструктора, где решаются следующие задачи:</w:t>
      </w:r>
    </w:p>
    <w:p w:rsidR="00FF44F3" w:rsidRDefault="00FF44F3" w:rsidP="00FF4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выработка навыка правильной осанки;</w:t>
      </w:r>
    </w:p>
    <w:p w:rsidR="00FF44F3" w:rsidRDefault="00FF44F3" w:rsidP="00FF4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укрепление и оздоровление всего организма, тренировка дыхательной системы, сердца;</w:t>
      </w:r>
    </w:p>
    <w:p w:rsidR="00FF44F3" w:rsidRDefault="00FF44F3" w:rsidP="00FF4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расслабление и растягивание перенапряженных мышц;</w:t>
      </w:r>
    </w:p>
    <w:p w:rsidR="00FF44F3" w:rsidRDefault="00FF44F3" w:rsidP="00FF4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тренировка ослабленных мышц;</w:t>
      </w:r>
    </w:p>
    <w:p w:rsidR="00FF44F3" w:rsidRDefault="00FF44F3" w:rsidP="00FF4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divId w:val="1885292553"/>
        <w:rPr>
          <w:rFonts w:ascii="Helvetica" w:eastAsia="Times New Roman" w:hAnsi="Helvetica"/>
          <w:color w:val="4F4F4F"/>
          <w:sz w:val="28"/>
          <w:szCs w:val="28"/>
        </w:rPr>
      </w:pPr>
      <w:r>
        <w:rPr>
          <w:rFonts w:ascii="Helvetica" w:eastAsia="Times New Roman" w:hAnsi="Helvetica"/>
          <w:color w:val="4F4F4F"/>
          <w:sz w:val="28"/>
          <w:szCs w:val="28"/>
        </w:rPr>
        <w:t>удовлетворение физических и социальных потребностей ребенка в саморазвитии.</w:t>
      </w:r>
    </w:p>
    <w:p w:rsidR="00FF44F3" w:rsidRDefault="00FF44F3">
      <w:pPr>
        <w:pStyle w:val="a3"/>
        <w:shd w:val="clear" w:color="auto" w:fill="FFFFFF"/>
        <w:spacing w:before="0" w:beforeAutospacing="0" w:after="240" w:afterAutospacing="0"/>
        <w:jc w:val="both"/>
        <w:divId w:val="1885292553"/>
        <w:rPr>
          <w:rFonts w:ascii="Helvetica" w:hAnsi="Helvetica"/>
          <w:color w:val="4F4F4F"/>
          <w:sz w:val="28"/>
          <w:szCs w:val="28"/>
        </w:rPr>
      </w:pPr>
      <w:r>
        <w:rPr>
          <w:rFonts w:ascii="Helvetica" w:hAnsi="Helvetica"/>
          <w:b/>
          <w:bCs/>
          <w:color w:val="4F4F4F"/>
          <w:sz w:val="28"/>
          <w:szCs w:val="28"/>
        </w:rPr>
        <w:t>Итак, влияние физкультуры на здоровье ребенка трудно переоценить.</w:t>
      </w:r>
    </w:p>
    <w:p w:rsidR="00FF44F3" w:rsidRDefault="00FF44F3"/>
    <w:sectPr w:rsidR="00FF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5A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75B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3"/>
    <w:rsid w:val="000768D8"/>
    <w:rsid w:val="001D1179"/>
    <w:rsid w:val="002D1A53"/>
    <w:rsid w:val="00380035"/>
    <w:rsid w:val="00470D05"/>
    <w:rsid w:val="007A59B3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944"/>
  <w15:chartTrackingRefBased/>
  <w15:docId w15:val="{D86D9193-4600-1440-BEF2-9ECB4F8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F4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2353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79133986984</cp:lastModifiedBy>
  <cp:revision>2</cp:revision>
  <dcterms:created xsi:type="dcterms:W3CDTF">2020-03-24T08:48:00Z</dcterms:created>
  <dcterms:modified xsi:type="dcterms:W3CDTF">2020-03-24T08:48:00Z</dcterms:modified>
</cp:coreProperties>
</file>