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61" w:rsidRP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7461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C7461" w:rsidRPr="00C730E0" w:rsidRDefault="002C7461" w:rsidP="00C730E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7461">
        <w:rPr>
          <w:rFonts w:ascii="Times New Roman" w:eastAsia="Calibri" w:hAnsi="Times New Roman" w:cs="Times New Roman"/>
          <w:sz w:val="24"/>
          <w:szCs w:val="24"/>
        </w:rPr>
        <w:t xml:space="preserve">«ДЕТСКИЙ САД № </w:t>
      </w:r>
      <w:r w:rsidR="00C730E0">
        <w:rPr>
          <w:rFonts w:ascii="Times New Roman" w:eastAsia="Calibri" w:hAnsi="Times New Roman" w:cs="Times New Roman"/>
          <w:sz w:val="24"/>
          <w:szCs w:val="24"/>
        </w:rPr>
        <w:t>173</w:t>
      </w:r>
      <w:r w:rsidRPr="002C7461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="00664967">
        <w:rPr>
          <w:rFonts w:ascii="Times New Roman" w:eastAsia="Calibri" w:hAnsi="Times New Roman" w:cs="Times New Roman"/>
          <w:sz w:val="24"/>
          <w:szCs w:val="24"/>
        </w:rPr>
        <w:t>ГОРОДА ИРКУТСКА</w:t>
      </w:r>
    </w:p>
    <w:p w:rsidR="002C7461" w:rsidRDefault="002C7461" w:rsidP="002C7461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79002F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eastAsiaTheme="minorHAns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1.3pt;margin-top:2.55pt;width:433.9pt;height:156.75pt;z-index:25166028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dBMAIAAFQEAAAOAAAAZHJzL2Uyb0RvYy54bWysVEtu2zAU3BfoHQjua9mG27qC5cBN4KKA&#10;0QRwgqxpirIEiB+QtCX3Mj1FVwV6Bh+pQ0p23CaroBuK78PH92aGml21siZ7YV2lVUZHgyElQnGd&#10;V2qb0Yf75bspJc4zlbNaK5HRg3D0av72zawxqRjrUte5sARFlEsbk9HSe5MmieOlkMwNtBEKwUJb&#10;yTxMu01yyxpUl3UyHg4/JI22ubGaC+fgvemCdB7rF4Xg/rYonPCkzih683G1cd2ENZnPWLq1zJQV&#10;79tgr+hCskrh0nOpG+YZ2dnqWSlZcaudLvyAa5nooqi4iDNgmtHwn2nWJTMizgJwnDnD5P5fWf5t&#10;f2dJlYM7ShSToOj44/j7+Ov4k4wCOo1xKZLWBmm+/azbkNn7HZxh6LawMnwxDkEcOB/O2IrWEx4O&#10;TcfT6RAhjtjJQJ3k6bixzn8RWpKwyagFeRFTtl8536WeUsJtSi+ruoafpbX6y4GanUdEBfSnwyRd&#10;x2Hn203bj7HR+QHTWd2pwxm+rNDBijl/xyzkAGggcX+Lpah1k1Hd7ygptf3+kj/kgyVEKWkgr4wq&#10;6J+S+qsCe59Gk0lQYzQm7z+OYdjLyOYyonbyWkO/aAO9xW3I9/VpW1gtH/EOFuFOhJjiuDmj/rS9&#10;9p3k8Y64WCxiEvRnmF+pteGhdAAwoHvfPjJrego82FtYXj6Yl4joUsNBZxY7DzoiSwHdDlKwGwxI&#10;N/LcP7PwNi7tmPX0M5j/AQAA//8DAFBLAwQUAAYACAAAACEAcIlCGNoAAAAIAQAADwAAAGRycy9k&#10;b3ducmV2LnhtbEyPTU7DMBCF90jcwRokdtROWlAa4lSowBpaOIAbD3FIPI5itw2cnmEFy0/v6f1U&#10;m9kP4oRT7AJpyBYKBFITbEethve355sCREyGrBkCoYYvjLCpLy8qU9pwph2e9qkVHEKxNBpcSmMp&#10;ZWwcehMXYURi7SNM3iTGqZV2MmcO94PMlbqT3nTEDc6MuHXY9Puj11Ao/9L36/w1+tV3duu2j+Fp&#10;/NT6+mp+uAeRcE5/Zvidz9Oh5k2HcCQbxcCsliu2auBHLC/XGeNBQ14UCmRdyf8H6h8AAAD//wMA&#10;UEsBAi0AFAAGAAgAAAAhALaDOJL+AAAA4QEAABMAAAAAAAAAAAAAAAAAAAAAAFtDb250ZW50X1R5&#10;cGVzXS54bWxQSwECLQAUAAYACAAAACEAOP0h/9YAAACUAQAACwAAAAAAAAAAAAAAAAAvAQAAX3Jl&#10;bHMvLnJlbHNQSwECLQAUAAYACAAAACEA2HbnQTACAABUBAAADgAAAAAAAAAAAAAAAAAuAgAAZHJz&#10;L2Uyb0RvYy54bWxQSwECLQAUAAYACAAAACEAcIlCGNoAAAAIAQAADwAAAAAAAAAAAAAAAACKBAAA&#10;ZHJzL2Rvd25yZXYueG1sUEsFBgAAAAAEAAQA8wAAAJEFAAAAAA==&#10;" filled="f" stroked="f">
            <v:fill o:detectmouseclick="t"/>
            <v:textbox style="mso-fit-shape-to-text:t">
              <w:txbxContent>
                <w:p w:rsidR="002C7461" w:rsidRPr="0062141D" w:rsidRDefault="002C7461" w:rsidP="002C7461">
                  <w:pPr>
                    <w:shd w:val="clear" w:color="auto" w:fill="FFFFFF"/>
                    <w:spacing w:before="153" w:after="46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 xml:space="preserve">Семинар-практикум </w:t>
                  </w:r>
                </w:p>
                <w:p w:rsidR="002C7461" w:rsidRDefault="002C7461" w:rsidP="002C7461">
                  <w:pPr>
                    <w:shd w:val="clear" w:color="auto" w:fill="FFFFFF"/>
                    <w:spacing w:before="153" w:after="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 xml:space="preserve">«Организация развивающей предметно-пространственной среды, </w:t>
                  </w:r>
                </w:p>
                <w:p w:rsidR="002C7461" w:rsidRPr="0062141D" w:rsidRDefault="002C7461" w:rsidP="002C7461">
                  <w:pPr>
                    <w:shd w:val="clear" w:color="auto" w:fill="FFFFFF"/>
                    <w:spacing w:after="46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>как основы индивидуального подхода к детям»</w:t>
                  </w:r>
                </w:p>
                <w:p w:rsidR="002C7461" w:rsidRPr="00F87D36" w:rsidRDefault="002C7461" w:rsidP="002C7461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Pr="00E24E55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66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66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6649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Разработали: </w:t>
      </w:r>
    </w:p>
    <w:p w:rsidR="002C7461" w:rsidRPr="00AF4D21" w:rsidRDefault="00664967" w:rsidP="006649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методист: Лебедева Екатерина Константиновна</w:t>
      </w:r>
    </w:p>
    <w:p w:rsidR="002C7461" w:rsidRPr="00AF4D21" w:rsidRDefault="00664967" w:rsidP="006649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</w:t>
      </w:r>
      <w:r w:rsidR="002C7461" w:rsidRPr="00AF4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подготовительной </w:t>
      </w:r>
      <w:r w:rsidR="002C7461" w:rsidRPr="00AF4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группы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Игумнова Наталья Александровна</w:t>
      </w:r>
    </w:p>
    <w:p w:rsidR="002C7461" w:rsidRDefault="002C7461" w:rsidP="00664967">
      <w:pPr>
        <w:spacing w:after="0" w:line="240" w:lineRule="auto"/>
        <w:jc w:val="right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664967">
      <w:pPr>
        <w:spacing w:after="0" w:line="240" w:lineRule="auto"/>
        <w:jc w:val="right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</w:p>
    <w:p w:rsidR="002C7461" w:rsidRDefault="002C7461" w:rsidP="00664967">
      <w:pPr>
        <w:spacing w:after="0" w:line="240" w:lineRule="auto"/>
        <w:jc w:val="right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Pr="00F87D36" w:rsidRDefault="00664967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Март </w:t>
      </w:r>
      <w:r w:rsidR="002C7461" w:rsidRPr="00F87D3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2C7461" w:rsidRPr="00F87D3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</w:p>
    <w:p w:rsidR="00664967" w:rsidRDefault="00664967" w:rsidP="002C7461">
      <w:pPr>
        <w:shd w:val="clear" w:color="auto" w:fill="FFFFFF"/>
        <w:spacing w:before="153"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64967" w:rsidRDefault="00664967" w:rsidP="002C7461">
      <w:pPr>
        <w:shd w:val="clear" w:color="auto" w:fill="FFFFFF"/>
        <w:spacing w:before="153"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F4D21" w:rsidRPr="0062141D" w:rsidRDefault="00C75644" w:rsidP="002C7461">
      <w:pPr>
        <w:shd w:val="clear" w:color="auto" w:fill="FFFFFF"/>
        <w:spacing w:before="153"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214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Семинар-практикум</w:t>
      </w:r>
    </w:p>
    <w:p w:rsidR="0062141D" w:rsidRDefault="00C75644" w:rsidP="0062141D">
      <w:pPr>
        <w:shd w:val="clear" w:color="auto" w:fill="FFFFFF"/>
        <w:spacing w:before="153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214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«Организация </w:t>
      </w:r>
      <w:r w:rsidR="0069611B" w:rsidRPr="006214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развивающей п</w:t>
      </w:r>
      <w:r w:rsidRPr="006214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редметно-пространственной среды, </w:t>
      </w:r>
    </w:p>
    <w:p w:rsidR="00AF4D21" w:rsidRPr="00664967" w:rsidRDefault="00C75644" w:rsidP="00664967">
      <w:pPr>
        <w:shd w:val="clear" w:color="auto" w:fill="FFFFFF"/>
        <w:spacing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214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как основы индивидуального подхода к детям»</w:t>
      </w:r>
    </w:p>
    <w:p w:rsidR="00F829AB" w:rsidRDefault="00F829AB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F829AB" w:rsidRPr="00C365B1" w:rsidRDefault="00F829AB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36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 </w:t>
      </w:r>
      <w:r w:rsidRP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 – практикума</w:t>
      </w:r>
      <w:r w:rsid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365B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</w:t>
      </w:r>
    </w:p>
    <w:p w:rsidR="00C365B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. Приветствие участников</w:t>
      </w:r>
    </w:p>
    <w:p w:rsidR="00F829AB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Теоретическая часть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</w:p>
    <w:p w:rsidR="00F829AB" w:rsidRPr="00F829AB" w:rsidRDefault="00CA53B9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Теоретические аспекты создания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 xml:space="preserve"> РППС в соответствии с ФГОС ДО</w:t>
      </w:r>
    </w:p>
    <w:p w:rsidR="00F829AB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Практическая часть</w:t>
      </w:r>
    </w:p>
    <w:p w:rsidR="00F829AB" w:rsidRDefault="00F829AB" w:rsidP="00F829A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Блиц опрос</w:t>
      </w:r>
    </w:p>
    <w:p w:rsidR="00F829AB" w:rsidRPr="00F829AB" w:rsidRDefault="00F829AB" w:rsidP="00F829A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Практические задание для педагогов</w:t>
      </w:r>
    </w:p>
    <w:p w:rsidR="00F829AB" w:rsidRPr="00AF4D2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>. Подведение итогов </w:t>
      </w:r>
      <w:r w:rsidR="00F829AB" w:rsidRPr="00AF4D21">
        <w:rPr>
          <w:rFonts w:ascii="Times New Roman" w:eastAsia="Times New Roman" w:hAnsi="Times New Roman" w:cs="Times New Roman"/>
          <w:bCs/>
          <w:sz w:val="24"/>
          <w:szCs w:val="24"/>
        </w:rPr>
        <w:t>семинара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9AB" w:rsidRPr="00AF4D2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>. Рефлексия.</w:t>
      </w:r>
    </w:p>
    <w:p w:rsidR="00F829AB" w:rsidRDefault="00F829AB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F1CC9" w:rsidRDefault="00FF1CC9" w:rsidP="00FF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1C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1.Организационный момент</w:t>
      </w:r>
    </w:p>
    <w:p w:rsidR="00FF1CC9" w:rsidRPr="00FF1CC9" w:rsidRDefault="00FF1CC9" w:rsidP="00FF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F1CC9" w:rsidRPr="00AF4D21" w:rsidRDefault="00FF1CC9" w:rsidP="00FF1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4D2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 в ходе в зал педагоги объединяются в 3 подгруппы, по возрастным признакам групп, в которых работают воспитатели (</w:t>
      </w:r>
      <w:r w:rsidR="0066496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младшая – 1 стол, </w:t>
      </w:r>
      <w:r w:rsidR="00664967">
        <w:rPr>
          <w:rFonts w:ascii="Times New Roman" w:eastAsia="Times New Roman" w:hAnsi="Times New Roman" w:cs="Times New Roman"/>
          <w:sz w:val="24"/>
          <w:szCs w:val="24"/>
        </w:rPr>
        <w:t>разновозрастная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средняя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 группа – 2 стол; старшая– 3 стол). </w:t>
      </w:r>
    </w:p>
    <w:p w:rsidR="00FF1CC9" w:rsidRPr="00FF1CC9" w:rsidRDefault="00FF1CC9" w:rsidP="00FF1CC9">
      <w:pPr>
        <w:rPr>
          <w:rFonts w:eastAsia="Times New Roman"/>
        </w:rPr>
      </w:pPr>
    </w:p>
    <w:p w:rsidR="00C365B1" w:rsidRPr="00C365B1" w:rsidRDefault="00FF1CC9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365B1" w:rsidRPr="00C36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.Приветствие участников </w:t>
      </w:r>
      <w:r w:rsidR="00C365B1" w:rsidRP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семинара-практикума</w:t>
      </w:r>
    </w:p>
    <w:p w:rsidR="00C365B1" w:rsidRDefault="00C365B1" w:rsidP="00C365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65B1" w:rsidRPr="00C365B1" w:rsidRDefault="00CA53B9" w:rsidP="00C365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C365B1" w:rsidRPr="00C36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.Теоретическая часть</w:t>
      </w:r>
    </w:p>
    <w:p w:rsidR="00C365B1" w:rsidRPr="00C365B1" w:rsidRDefault="00C365B1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1A6F4D" w:rsidRDefault="00CA53B9" w:rsidP="00CA53B9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Цель:</w:t>
      </w:r>
      <w:r w:rsidR="00921B9F" w:rsidRPr="00921B9F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921B9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A6F4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овышение уровня профессиональной компетентности педагогов в </w:t>
      </w:r>
      <w:proofErr w:type="gramStart"/>
      <w:r w:rsidR="001A6F4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proofErr w:type="gramEnd"/>
      <w:r w:rsidR="001A6F4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развивающей предметно-пространственной среды с учетом уровня развития и индивидуальных особенностей каждого ребенка. </w:t>
      </w:r>
    </w:p>
    <w:p w:rsidR="001A6F4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Задачи</w:t>
      </w:r>
      <w:r w:rsidR="00921B9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A6F4D" w:rsidRPr="001A6F4D" w:rsidRDefault="001A6F4D" w:rsidP="001A6F4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Обобща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повышать знания 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развивающей предметно-пространственной среды, основываясь на индивидуальном подходе к детям</w:t>
      </w:r>
    </w:p>
    <w:p w:rsidR="001A6F4D" w:rsidRPr="00F829AB" w:rsidRDefault="001A6F4D" w:rsidP="00F829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6F4D">
        <w:rPr>
          <w:rFonts w:ascii="Times New Roman" w:hAnsi="Times New Roman" w:cs="Times New Roman"/>
          <w:sz w:val="24"/>
          <w:szCs w:val="24"/>
        </w:rPr>
        <w:t xml:space="preserve">Развивать практические умения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1A6F4D">
        <w:rPr>
          <w:rFonts w:ascii="Times New Roman" w:hAnsi="Times New Roman" w:cs="Times New Roman"/>
          <w:sz w:val="24"/>
          <w:szCs w:val="24"/>
        </w:rPr>
        <w:t>по применению принципов ФГОС ДО в моделировании и организации</w:t>
      </w:r>
      <w:r w:rsidR="00F829AB">
        <w:rPr>
          <w:rFonts w:ascii="Times New Roman" w:hAnsi="Times New Roman" w:cs="Times New Roman"/>
          <w:sz w:val="24"/>
          <w:szCs w:val="24"/>
        </w:rPr>
        <w:t xml:space="preserve"> развивающей среды в группах</w:t>
      </w:r>
      <w:r w:rsidRPr="001A6F4D">
        <w:rPr>
          <w:rFonts w:ascii="Times New Roman" w:hAnsi="Times New Roman" w:cs="Times New Roman"/>
          <w:sz w:val="24"/>
          <w:szCs w:val="24"/>
        </w:rPr>
        <w:t>.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644" w:rsidRPr="00CA53B9" w:rsidRDefault="00CA53B9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A53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Актуальность</w:t>
      </w:r>
    </w:p>
    <w:p w:rsidR="00C75644" w:rsidRPr="00AF4D21" w:rsidRDefault="00C75644" w:rsidP="00CA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Образовательная система выполняет жизненно важную функцию – а именно функцию помощи и поддержки при вхождении воспитанников в мир социального опыта. Одним из необходимых условий в обучении и воспитании становится создание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пространства в ДОУ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. Организуя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предметно-пространственную среду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 в групповом помещении, в кабинетах специалистов, в раздевалках, педагоги должны учитывать всё, что будет способствовать становлению базовых характеристик 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личности каждого ребё</w:t>
      </w:r>
      <w:r w:rsidRPr="00AF4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нка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: закономерности психического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 дошкольников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показатели их здоровья, психофизиологические и коммуникативные особенности, уровень общего и речевого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а та</w:t>
      </w:r>
      <w:r w:rsidR="00CA53B9">
        <w:rPr>
          <w:rFonts w:ascii="Times New Roman" w:eastAsia="Times New Roman" w:hAnsi="Times New Roman" w:cs="Times New Roman"/>
          <w:sz w:val="24"/>
          <w:szCs w:val="24"/>
        </w:rPr>
        <w:t>кже эмоционально - волевой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 сферы. Учёт способностей, интересов, темпа продвижения каждого ребёнка, создание условий для его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независимо от уровня исходной подготовленности – вот чем должны руководствоваться педагоги в своей профессиональной деятельности.</w:t>
      </w:r>
    </w:p>
    <w:p w:rsidR="00CA53B9" w:rsidRPr="00CA53B9" w:rsidRDefault="00CA53B9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3B9" w:rsidRPr="00CA53B9" w:rsidRDefault="00CA53B9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A53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Теоретические аспекты создания РППС в соответствии с ФГОС ДО</w:t>
      </w:r>
    </w:p>
    <w:p w:rsidR="00CA53B9" w:rsidRDefault="00A95D49" w:rsidP="00CA5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– одно из основных средств развития личности ребёнка, источник его знаний и социального опыта,своеобра</w:t>
      </w:r>
      <w:r w:rsidR="00CA53B9">
        <w:rPr>
          <w:rFonts w:ascii="Times New Roman" w:eastAsia="Times New Roman" w:hAnsi="Times New Roman" w:cs="Times New Roman"/>
          <w:sz w:val="24"/>
          <w:szCs w:val="24"/>
        </w:rPr>
        <w:t>зная форма его самообразования.</w:t>
      </w:r>
    </w:p>
    <w:p w:rsidR="00807D4F" w:rsidRDefault="00A95D4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Роль педагога – открыть перед детьми весь спектр возможностей среды в целях эффективного развития каждого ребёнка с учётом его склонностей, интересов и уровня активности. Формирование среды – уникальное решение для каждой конкретной образовательной организации.</w:t>
      </w:r>
    </w:p>
    <w:p w:rsidR="00807D4F" w:rsidRDefault="00CA53B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Для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осуществления полноценного образовательного процесса, необходимо сформировать 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развивающую предметно-пространственную среду детского сада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наполнить 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 содержанием, так как она является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часть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образовательной 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среды</w:t>
      </w:r>
      <w:r w:rsidR="00C75644" w:rsidRPr="00AF4D2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 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представленная специально организованным пространством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материалами, оборудованием и инвентарем, для 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дошкольников в соответствии с особенностями каждого возрастного этапа, охраны и укрепления их здоровья, учета особенностей и коррекции недостатков их 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 w:rsidR="00C75644" w:rsidRPr="00AF4D2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807D4F" w:rsidRDefault="00CA53B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3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Развивающая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06556" w:rsidRPr="00AF4D21">
        <w:rPr>
          <w:rFonts w:ascii="Times New Roman" w:eastAsia="Times New Roman" w:hAnsi="Times New Roman" w:cs="Times New Roman"/>
          <w:sz w:val="24"/>
          <w:szCs w:val="24"/>
        </w:rPr>
        <w:t>редметно-</w:t>
      </w:r>
      <w:r w:rsidR="00807D4F">
        <w:rPr>
          <w:rFonts w:ascii="Times New Roman" w:eastAsia="Times New Roman" w:hAnsi="Times New Roman" w:cs="Times New Roman"/>
          <w:sz w:val="24"/>
          <w:szCs w:val="24"/>
        </w:rPr>
        <w:t>пространственная</w:t>
      </w:r>
      <w:r w:rsidR="00D06556" w:rsidRPr="00AF4D21">
        <w:rPr>
          <w:rFonts w:ascii="Times New Roman" w:eastAsia="Times New Roman" w:hAnsi="Times New Roman" w:cs="Times New Roman"/>
          <w:sz w:val="24"/>
          <w:szCs w:val="24"/>
        </w:rPr>
        <w:t xml:space="preserve"> среда меняется в зависимости от возрастных особенностей воспитанников, период обучения и реализуемой педагогами программы. Лёгкая мебель, ширмы позволяют ограничивать или расширять игровое пространство. Важно помнить, что ребёнок не «пребывает» в среде, а преодолевает, «перерастает» её, постоянно меняется, становится другим в каждую следующую минуту.</w:t>
      </w:r>
    </w:p>
    <w:p w:rsidR="00C75644" w:rsidRPr="00807D4F" w:rsidRDefault="00C75644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РППС должна </w:t>
      </w:r>
      <w:r w:rsidRPr="00AF4D2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обеспечивать</w:t>
      </w:r>
      <w:r w:rsidRPr="00AF4D21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:</w:t>
      </w:r>
    </w:p>
    <w:p w:rsidR="00C75644" w:rsidRPr="00AF4D21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реализацию различных образовательных программ, используемых в МБДОУ;</w:t>
      </w:r>
    </w:p>
    <w:p w:rsidR="00C75644" w:rsidRPr="00AF4D21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учет национально-культурных, климатических условий, в которых осуществляется образовательный процесс;</w:t>
      </w:r>
    </w:p>
    <w:p w:rsidR="00807D4F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в случае </w:t>
      </w:r>
      <w:r w:rsidRPr="00AF4D21">
        <w:rPr>
          <w:rStyle w:val="a4"/>
          <w:b w:val="0"/>
          <w:color w:val="111111"/>
          <w:bdr w:val="none" w:sz="0" w:space="0" w:color="auto" w:frame="1"/>
        </w:rPr>
        <w:t>организации</w:t>
      </w:r>
      <w:r w:rsidRPr="00AF4D21">
        <w:rPr>
          <w:color w:val="111111"/>
        </w:rPr>
        <w:t> инклюзивного образования – необходимые для него условия.</w:t>
      </w:r>
    </w:p>
    <w:p w:rsidR="00C75644" w:rsidRPr="00AF4D21" w:rsidRDefault="00C75644" w:rsidP="00807D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F4D21">
        <w:rPr>
          <w:color w:val="111111"/>
        </w:rPr>
        <w:t>РППС должна создавать условия для формирования и 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развития игровой</w:t>
      </w:r>
      <w:r w:rsidRPr="00AF4D21">
        <w:rPr>
          <w:color w:val="111111"/>
        </w:rPr>
        <w:t>, познавательной, исследовательской и творческой активности всех воспитанников, экспериментирование с доступными материалами, 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развития</w:t>
      </w:r>
      <w:r w:rsidRPr="00AF4D21">
        <w:rPr>
          <w:color w:val="111111"/>
        </w:rPr>
        <w:t> двигательной активности, в том числе 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AF4D21">
        <w:rPr>
          <w:color w:val="111111"/>
        </w:rPr>
        <w:t>крупной и мелкой моторики, участие в подвижных играх, эмоциональное благополучие детей во взаимодействии с </w:t>
      </w:r>
      <w:r w:rsidRPr="00AF4D21">
        <w:rPr>
          <w:rStyle w:val="a4"/>
          <w:b w:val="0"/>
          <w:color w:val="111111"/>
          <w:bdr w:val="none" w:sz="0" w:space="0" w:color="auto" w:frame="1"/>
        </w:rPr>
        <w:t>предметно</w:t>
      </w:r>
      <w:r w:rsidRPr="00AF4D21">
        <w:rPr>
          <w:color w:val="111111"/>
        </w:rPr>
        <w:t>-пространственным окружением, возможности самовыражаться.</w:t>
      </w:r>
    </w:p>
    <w:p w:rsidR="0079002F" w:rsidRPr="0079002F" w:rsidRDefault="0079002F" w:rsidP="007900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79002F">
        <w:rPr>
          <w:bdr w:val="none" w:sz="0" w:space="0" w:color="auto" w:frame="1"/>
        </w:rPr>
        <w:t>Развивающая среда должна служить интересам и потребностям ребенка, обогащать развитие специфических видов деятельности, обеспечивать зону ближайшего развития ребенка, побуждать делать сознательный выбор, выдвигать и реализовывать собственные инициативы, принимать самостоятельные решения, развивать творческие способности, а также формировать личностные качества дошкольников и их жизненный опыт. Она должна быть разнообразной, насыщенной, нестандартной, изменчивой, интегрированной. ФГОС дошкольного образования – это ориентация на социализацию и индивидуализацию развития ребёнка дошкольного возраста.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Образовательная программа дошкольной образовательной организации формируется как программа психолого-педагогической поддержки позитивной социализации и индивидуализации развития личности детей дошкольного возраста.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Что же такое «индивидуальность»</w:t>
      </w:r>
      <w:proofErr w:type="gramStart"/>
      <w:r w:rsidRPr="0079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79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«индивидуализация»</w:t>
      </w: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психологии </w:t>
      </w: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 индивидуальностью </w:t>
      </w: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понимают психологическую неповторимость человека, проявляющуюся в темпераменте, качествах психических процессов (восприятия, памяти, мышления, воображения), привычках, преобладающих интересах, способностях, индивидуальном стиле деятельности и т. д. Индивидуальности невозможно обучить и невозможно воспитать ее извне. Индивидуальность рождается и развивается вместе со способностью человека учить и воспитывать самого себя. Но для того, чтобы данная способность развивалась, необходимо создавать ребенку такие условия, при которых он имеет возможность сталкиваться </w:t>
      </w: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 только с желаниями и требованиями другого человека </w:t>
      </w:r>
      <w:r w:rsidRPr="00C730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родителя, педагога, сверстников), но и </w:t>
      </w:r>
      <w:proofErr w:type="gramStart"/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proofErr w:type="gramEnd"/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своими собственными.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Индивидуализация – </w:t>
      </w: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это создание оптимальных условий для реализации потенциальных возможностей дошкольников (</w:t>
      </w:r>
      <w:r w:rsidRPr="00C730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Г.М. </w:t>
      </w:r>
      <w:proofErr w:type="spellStart"/>
      <w:r w:rsidRPr="00C730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Коджаспирова</w:t>
      </w:r>
      <w:proofErr w:type="spellEnd"/>
      <w:r w:rsidRPr="00C730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, Педагогический словарь)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дошкольном учреждении в сентябре 2014 был запущен методический проект «Создание развивающей предметно-пространственной среды способствующей позитивной социализации и индивидуализации развития личности детей дошкольного возраста.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Инновационный подход заключается в том, что индивидуализация среды – это индивидуализация образования посредствам образовательных технологий:</w:t>
      </w:r>
    </w:p>
    <w:p w:rsidR="0079002F" w:rsidRPr="00C730E0" w:rsidRDefault="0079002F" w:rsidP="0079002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Игровой;</w:t>
      </w:r>
    </w:p>
    <w:p w:rsidR="0079002F" w:rsidRPr="00C730E0" w:rsidRDefault="0079002F" w:rsidP="0079002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исследовательской</w:t>
      </w:r>
      <w:proofErr w:type="gramEnd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(проблемно-поисковой): модель «обучение через открытие»;</w:t>
      </w:r>
    </w:p>
    <w:p w:rsidR="0079002F" w:rsidRPr="00C730E0" w:rsidRDefault="0079002F" w:rsidP="0079002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коммуникативной (дискуссионной): наличие дискуссий, представляющих различные точки зрения по изучаемым вопросам, их сопоставление, поиск лучшего варианта решения;</w:t>
      </w:r>
    </w:p>
    <w:p w:rsidR="0079002F" w:rsidRPr="00C730E0" w:rsidRDefault="0079002F" w:rsidP="0079002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имитационного моделирования (</w:t>
      </w:r>
      <w:proofErr w:type="gramStart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игровую</w:t>
      </w:r>
      <w:proofErr w:type="gramEnd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): моделирование жизненно важных профессиональных затруднений в образовательном пространстве и поиск путей их решения;</w:t>
      </w:r>
    </w:p>
    <w:p w:rsidR="0079002F" w:rsidRPr="00C730E0" w:rsidRDefault="0079002F" w:rsidP="0079002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психологической: самоопределение педагога по выполнению той</w:t>
      </w:r>
    </w:p>
    <w:p w:rsidR="0079002F" w:rsidRPr="00C730E0" w:rsidRDefault="0079002F" w:rsidP="0079002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или иной образовательной деятельности;</w:t>
      </w:r>
    </w:p>
    <w:p w:rsidR="0079002F" w:rsidRPr="00C730E0" w:rsidRDefault="0079002F" w:rsidP="0079002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деятельностной</w:t>
      </w:r>
      <w:proofErr w:type="spellEnd"/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способность ребенка проектировать предстоящую деятельность, быть ее субъектом;</w:t>
      </w:r>
    </w:p>
    <w:p w:rsidR="0079002F" w:rsidRPr="00C730E0" w:rsidRDefault="0079002F" w:rsidP="0079002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0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рефлексивной: осознание ребенком деятельности, того, каким способом получен результат, какие при этом встречались затруднения, как они были устранены и что он чувствовал при этом.</w:t>
      </w:r>
    </w:p>
    <w:p w:rsidR="0079002F" w:rsidRPr="0079002F" w:rsidRDefault="0079002F" w:rsidP="0079002F">
      <w:pPr>
        <w:pStyle w:val="a5"/>
        <w:numPr>
          <w:ilvl w:val="0"/>
          <w:numId w:val="28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Индивидуализированная среда служит не только условием развития личности ребёнка, но и показателем профессиональной компетентности педагогов дошкольного учреждения. Проектируя и создавая, систематически преобразовывая предметно-пространственную среду, педагогу необходимо учитывать не только особенности развития каждого ребёнка, но и определять свою роль в ней относительно каждого воспитанника: консультант, наблюдатель, помощник или соучастник.</w:t>
      </w:r>
    </w:p>
    <w:p w:rsidR="00807D4F" w:rsidRPr="0079002F" w:rsidRDefault="0079002F" w:rsidP="0079002F">
      <w:pPr>
        <w:pStyle w:val="a5"/>
        <w:numPr>
          <w:ilvl w:val="0"/>
          <w:numId w:val="28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Пространство дошкольного учреждения – это единая система педагогической деятельности, обеспечивающая индивидуальный путь развития каждого воспитанника. Каждый компонент единого пространства должен быть предназначен для детского коллектива в целом, при этом предоставлять каждому </w:t>
      </w:r>
      <w:r w:rsidRPr="007900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воспитаннику возможность проявлять и демонстрировать св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ою индивидуальность и творчества</w:t>
      </w:r>
    </w:p>
    <w:p w:rsidR="00807D4F" w:rsidRPr="0079002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D4F" w:rsidRPr="0079002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D4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D49" w:rsidRPr="00807D4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7D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Практическая часть</w:t>
      </w:r>
    </w:p>
    <w:p w:rsidR="00807D4F" w:rsidRPr="00807D4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7D4F" w:rsidRPr="00807D4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07D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Блиц-опр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</w:t>
      </w:r>
      <w:r w:rsidRPr="00807D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</w:t>
      </w:r>
    </w:p>
    <w:p w:rsidR="00A95D49" w:rsidRPr="00AF4D21" w:rsidRDefault="00A95D49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A95D49" w:rsidRPr="00807D4F" w:rsidRDefault="00A95D49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AF4D21">
        <w:t>1. При проектировании </w:t>
      </w:r>
      <w:r w:rsidRPr="00AF4D21">
        <w:rPr>
          <w:bCs/>
        </w:rPr>
        <w:t>предметно- развивающей среды</w:t>
      </w:r>
      <w:r w:rsidRPr="00AF4D21">
        <w:t xml:space="preserve"> в группе необходимо выделять следующие </w:t>
      </w:r>
      <w:r w:rsidRPr="00807D4F">
        <w:t>основные </w:t>
      </w:r>
      <w:r w:rsidRPr="00807D4F">
        <w:rPr>
          <w:bdr w:val="none" w:sz="0" w:space="0" w:color="auto" w:frame="1"/>
        </w:rPr>
        <w:t>составляющие</w:t>
      </w:r>
      <w:r w:rsidRPr="00807D4F">
        <w:t>:</w:t>
      </w:r>
    </w:p>
    <w:p w:rsidR="00A95D49" w:rsidRPr="00807D4F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07D4F">
        <w:t>пространство;</w:t>
      </w:r>
    </w:p>
    <w:p w:rsidR="00A95D49" w:rsidRPr="00807D4F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07D4F">
        <w:t>время;</w:t>
      </w:r>
    </w:p>
    <w:p w:rsidR="00A95D49" w:rsidRPr="00807D4F" w:rsidRDefault="00A95D49" w:rsidP="00AF4D2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bCs/>
          <w:sz w:val="24"/>
          <w:szCs w:val="24"/>
        </w:rPr>
        <w:t>предметное окружение</w:t>
      </w:r>
      <w:r w:rsidRPr="00807D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5D49" w:rsidRPr="00AF4D21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Такое проектирование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в отличие от перечисления содержания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предметной составляющей среды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показывает её влияние на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развитие ребенка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. Проектирование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 с использованием таких составляющих, позволяет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представить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 все особенности жизнедеятельности ребенка в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. Успешность влияния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развивающей среды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 на ребенка обусловлена его активностью в этой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. Вся организация педагогического процесса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предполагает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 свободу передвижения ребенка. </w:t>
      </w:r>
    </w:p>
    <w:p w:rsidR="00A95D49" w:rsidRPr="00AF4D21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D49" w:rsidRPr="00AF4D21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 2. В 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 необходимо выделить следующие зоны для разного рода видов </w:t>
      </w:r>
      <w:r w:rsidRPr="00AF4D2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активности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1BA4" w:rsidRPr="00807D4F" w:rsidRDefault="00871BA4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D49" w:rsidRPr="00807D4F">
        <w:rPr>
          <w:rFonts w:ascii="Times New Roman" w:eastAsia="Times New Roman" w:hAnsi="Times New Roman" w:cs="Times New Roman"/>
          <w:sz w:val="24"/>
          <w:szCs w:val="24"/>
        </w:rPr>
        <w:t>абочая</w:t>
      </w:r>
    </w:p>
    <w:p w:rsidR="00A95D49" w:rsidRPr="00807D4F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активная</w:t>
      </w:r>
    </w:p>
    <w:p w:rsidR="00A95D49" w:rsidRPr="00807D4F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спокойная</w:t>
      </w:r>
    </w:p>
    <w:p w:rsidR="00A175D2" w:rsidRPr="00AF4D21" w:rsidRDefault="00A175D2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Pr="00AF4D21" w:rsidRDefault="00A175D2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Примерный перечень Центров для организации индивидуального подхода к детям: 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 xml:space="preserve">для сюжетно-ролевых и режиссерских игр (театрализованная деятельность, </w:t>
      </w:r>
      <w:proofErr w:type="spellStart"/>
      <w:r w:rsidRPr="00807D4F">
        <w:rPr>
          <w:color w:val="111111"/>
        </w:rPr>
        <w:t>ряжение</w:t>
      </w:r>
      <w:proofErr w:type="spellEnd"/>
      <w:r w:rsidRPr="00807D4F">
        <w:rPr>
          <w:color w:val="111111"/>
        </w:rPr>
        <w:t xml:space="preserve">, </w:t>
      </w:r>
      <w:r w:rsidR="00807D4F">
        <w:rPr>
          <w:color w:val="111111"/>
        </w:rPr>
        <w:t>освоение социальных ролей,</w:t>
      </w:r>
      <w:r w:rsidRPr="00807D4F">
        <w:rPr>
          <w:color w:val="111111"/>
        </w:rPr>
        <w:t xml:space="preserve"> профессий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двигательной активности (спортивные игры, соревнования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настольно-печатных и развивающих игр (рассматривание иллюстрированного материала, дидактические игры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отдыха (уединение, общение и пр.).</w:t>
      </w:r>
    </w:p>
    <w:p w:rsidR="0050258F" w:rsidRPr="00AF4D21" w:rsidRDefault="0050258F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0258F" w:rsidRPr="00AF4D21" w:rsidRDefault="00A329DC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AF4D21">
        <w:rPr>
          <w:bCs/>
        </w:rPr>
        <w:t>4</w:t>
      </w:r>
      <w:r w:rsidR="0050258F" w:rsidRPr="00AF4D21">
        <w:rPr>
          <w:bCs/>
        </w:rPr>
        <w:t xml:space="preserve">. Развивающаяпредметно-пространственная среда </w:t>
      </w:r>
      <w:r w:rsidR="0050258F" w:rsidRPr="00AF4D21">
        <w:rPr>
          <w:iCs/>
          <w:bdr w:val="none" w:sz="0" w:space="0" w:color="auto" w:frame="1"/>
        </w:rPr>
        <w:t>группы</w:t>
      </w:r>
      <w:r w:rsidR="0050258F" w:rsidRPr="00AF4D21">
        <w:t> должна быть: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содержательно насыщенной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трансформируемой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полифункциональной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вариативной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 xml:space="preserve">доступной </w:t>
      </w:r>
    </w:p>
    <w:p w:rsidR="0050258F" w:rsidRDefault="00871BA4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lastRenderedPageBreak/>
        <w:t>безопасной</w:t>
      </w:r>
    </w:p>
    <w:p w:rsidR="007640CA" w:rsidRPr="00807D4F" w:rsidRDefault="007640CA" w:rsidP="007640CA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7640CA" w:rsidRDefault="007640CA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0CA" w:rsidRDefault="007640CA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. В целях содержательного насыщения пространства РППС должна обеспечить 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работу по пяти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 основным областям: 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</w:t>
      </w:r>
    </w:p>
    <w:p w:rsidR="007640CA" w:rsidRP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развитие</w:t>
      </w:r>
    </w:p>
    <w:p w:rsidR="007640CA" w:rsidRDefault="007640CA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Pr="00AF4D21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. Факторы 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проектирования РППС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индивидуальные социально-псих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ологические особенности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особенности эмоциональ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но-личностного развития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индивидуальные интересы, склонности, пр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едпочтения, потребности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любознательность, исследовательский интерес и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 xml:space="preserve"> творческие способности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возрастные и п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оло-ролевые особенности ребенка</w:t>
      </w:r>
    </w:p>
    <w:p w:rsidR="00A175D2" w:rsidRPr="007640CA" w:rsidRDefault="00A175D2" w:rsidP="00AF4D2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40CA" w:rsidRPr="007640CA" w:rsidRDefault="007640CA" w:rsidP="00764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640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 задание для педагогов</w:t>
      </w:r>
    </w:p>
    <w:p w:rsidR="00C75644" w:rsidRPr="00AF4D21" w:rsidRDefault="007D46C4" w:rsidP="007D46C4">
      <w:pPr>
        <w:spacing w:before="230"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Педагогам раздаются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</w:rPr>
        <w:t xml:space="preserve"> листочки с заданиями.Нужно вписать слова по смыслу, которых не достаёт в тексте.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 xml:space="preserve"> Речь пойдёт об особенностях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РПП</w:t>
      </w:r>
      <w:r>
        <w:rPr>
          <w:rFonts w:ascii="Times New Roman" w:eastAsia="Times New Roman" w:hAnsi="Times New Roman" w:cs="Times New Roman"/>
          <w:sz w:val="24"/>
          <w:szCs w:val="24"/>
        </w:rPr>
        <w:t>С в группах в соответствии с ФГОС ДО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9DC" w:rsidRPr="00AF4D21" w:rsidRDefault="007D46C4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 КОМАНДА (м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  <w:u w:val="single"/>
        </w:rPr>
        <w:t>ладший дошкольный возраст</w:t>
      </w:r>
      <w:r w:rsidR="006649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разновозрастной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Для детей этого возраста – достаточно большое пространство в группе для удовлетворения потребности в …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Правильно организованная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среда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… понимать и оценивать их чувства и поступки, а ведь именно это и лежит в основе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 обучения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При создании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 пространства в групповом помещении необ</w:t>
      </w:r>
      <w:r w:rsidR="007D46C4">
        <w:rPr>
          <w:rFonts w:ascii="Times New Roman" w:eastAsia="Times New Roman" w:hAnsi="Times New Roman" w:cs="Times New Roman"/>
          <w:i/>
          <w:sz w:val="24"/>
          <w:szCs w:val="24"/>
        </w:rPr>
        <w:t>ходимо учитывать ведущую роль …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 в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развитии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, это в свою очередь обеспечит … благополучие каждого ребёнка,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 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7D46C4" w:rsidRPr="007D46C4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7D46C4" w:rsidRPr="007D46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7D46C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Для детей этого возраста – достаточно большое пространство в группе для удовлетворения потребн</w:t>
      </w:r>
      <w:r w:rsidR="007D46C4">
        <w:rPr>
          <w:rFonts w:ascii="Times New Roman" w:eastAsia="Times New Roman" w:hAnsi="Times New Roman" w:cs="Times New Roman"/>
          <w:sz w:val="24"/>
          <w:szCs w:val="24"/>
        </w:rPr>
        <w:t>ости в двигательной активности.</w:t>
      </w:r>
    </w:p>
    <w:p w:rsidR="00C75644" w:rsidRP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Правильно организованная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развивающая среда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обучения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644" w:rsidRP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При создании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развивающего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 пространства в групповом помещении необходимо учитывать ведущую роль игровой деятельности в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развитии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, это в свою очередь обеспечит эмоциональное благополучие каждого ребёнка,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 xml:space="preserve"> его 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6C4" w:rsidRDefault="007D46C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75644" w:rsidRPr="00AF4D21" w:rsidRDefault="007D46C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 КОМАНДА (с</w:t>
      </w:r>
      <w:r w:rsidR="00C75644" w:rsidRPr="00AF4D2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редний дошкольный возраст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умения</w:t>
      </w:r>
      <w:r w:rsidR="00A4554D"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понимать…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, проявлять к ним доброжелательное отношение, стремиться к общению и взаимодействию.</w:t>
      </w:r>
    </w:p>
    <w:p w:rsid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Предметно- развивающая среда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 группы организуется с у</w:t>
      </w:r>
      <w:r w:rsidR="00A4554D">
        <w:rPr>
          <w:rFonts w:ascii="Times New Roman" w:eastAsia="Times New Roman" w:hAnsi="Times New Roman" w:cs="Times New Roman"/>
          <w:i/>
          <w:sz w:val="24"/>
          <w:szCs w:val="24"/>
        </w:rPr>
        <w:t>чётом возможностей для детей….</w:t>
      </w:r>
    </w:p>
    <w:p w:rsidR="00C75644" w:rsidRP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предусмотреть</w:t>
      </w:r>
      <w:r w:rsidR="00A4554D">
        <w:rPr>
          <w:rFonts w:ascii="Times New Roman" w:eastAsia="Times New Roman" w:hAnsi="Times New Roman" w:cs="Times New Roman"/>
          <w:i/>
          <w:sz w:val="24"/>
          <w:szCs w:val="24"/>
        </w:rPr>
        <w:t> место для временного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…. дошкольника, где он может подумать, помечтать.</w:t>
      </w:r>
    </w:p>
    <w:p w:rsidR="00A4554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A4554D" w:rsidRPr="00A4554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умения понимать окружающих людей, проявлять к ним доброжелательное отношение, стремиться к общению и взаимодействию.</w:t>
      </w:r>
    </w:p>
    <w:p w:rsid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Предметно- развивающая среда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группы организуется с учётом возможностей для детей играть и зан</w:t>
      </w:r>
      <w:r w:rsidR="00A4554D">
        <w:rPr>
          <w:rFonts w:ascii="Times New Roman" w:eastAsia="Times New Roman" w:hAnsi="Times New Roman" w:cs="Times New Roman"/>
          <w:sz w:val="24"/>
          <w:szCs w:val="24"/>
        </w:rPr>
        <w:t>иматься отдельными подгруппами.</w:t>
      </w:r>
    </w:p>
    <w:p w:rsidR="00C75644" w:rsidRP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предусмотреть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место для временного уединения дошкольника, где он может подумать, помечтать.</w:t>
      </w:r>
    </w:p>
    <w:p w:rsidR="00C75644" w:rsidRPr="00AF4D21" w:rsidRDefault="00B27A5E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 КОМАНДА (с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  <w:u w:val="single"/>
        </w:rPr>
        <w:t>тарший дошкольный возраст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44619C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В старшем дошкольном возрасте происходит интенсивное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… сфер личности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. Переход в старшую группу связан с изменением психологической позиции 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детей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: они впервые начинают </w:t>
      </w:r>
      <w:r w:rsidR="0044619C" w:rsidRPr="0044619C">
        <w:rPr>
          <w:rFonts w:ascii="Times New Roman" w:eastAsia="Times New Roman" w:hAnsi="Times New Roman" w:cs="Times New Roman"/>
          <w:i/>
          <w:sz w:val="24"/>
          <w:szCs w:val="24"/>
        </w:rPr>
        <w:t>ощущать себя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….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среди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B27A5E" w:rsidRPr="0044619C" w:rsidRDefault="00B27A5E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п</w:t>
      </w:r>
      <w:r w:rsidR="00C75644"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редметно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- пространственная</w:t>
      </w:r>
      <w:r w:rsidR="00C75644"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среда организуется так</w:t>
      </w:r>
      <w:r w:rsidR="00C75644" w:rsidRPr="0044619C">
        <w:rPr>
          <w:rFonts w:ascii="Times New Roman" w:eastAsia="Times New Roman" w:hAnsi="Times New Roman" w:cs="Times New Roman"/>
          <w:i/>
          <w:sz w:val="24"/>
          <w:szCs w:val="24"/>
        </w:rPr>
        <w:t>, чтобы каждый ребё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нок имел возможность заниматься</w:t>
      </w:r>
      <w:r w:rsid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… </w:t>
      </w:r>
      <w:r w:rsidR="00C75644" w:rsidRPr="0044619C">
        <w:rPr>
          <w:rFonts w:ascii="Times New Roman" w:eastAsia="Times New Roman" w:hAnsi="Times New Roman" w:cs="Times New Roman"/>
          <w:i/>
          <w:sz w:val="24"/>
          <w:szCs w:val="24"/>
        </w:rPr>
        <w:t>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ельность; экспериментирование).</w:t>
      </w:r>
    </w:p>
    <w:p w:rsidR="00C75644" w:rsidRPr="0044619C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Обязательными в </w:t>
      </w:r>
      <w:r w:rsidR="0044619C">
        <w:rPr>
          <w:rFonts w:ascii="Times New Roman" w:eastAsia="Times New Roman" w:hAnsi="Times New Roman" w:cs="Times New Roman"/>
          <w:i/>
          <w:sz w:val="24"/>
          <w:szCs w:val="24"/>
        </w:rPr>
        <w:t>оборудовании являются материалы, активизирующие …: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развивающие игры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44619C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4461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44619C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</w:rPr>
        <w:t>В старшем дошкольном возрасте происходит интенсивное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развитие интеллектуальной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, нравственно-волевой и эмоциональной сфер личности. Переход в старшую группу связан с изменением психологической позиции </w:t>
      </w:r>
      <w:r w:rsidRPr="004461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 они впервые начинают ощущать себя старшими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среди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44619C" w:rsidRDefault="0044619C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Развивающая предметно - пространственная среда</w:t>
      </w:r>
      <w:r w:rsidR="00C75644" w:rsidRPr="0044619C">
        <w:rPr>
          <w:rFonts w:ascii="Times New Roman" w:eastAsia="Times New Roman" w:hAnsi="Times New Roman" w:cs="Times New Roman"/>
          <w:bCs/>
          <w:sz w:val="24"/>
          <w:szCs w:val="24"/>
        </w:rPr>
        <w:t>организуется так</w:t>
      </w:r>
      <w:r w:rsidR="00C75644" w:rsidRPr="0044619C">
        <w:rPr>
          <w:rFonts w:ascii="Times New Roman" w:eastAsia="Times New Roman" w:hAnsi="Times New Roman" w:cs="Times New Roman"/>
          <w:sz w:val="24"/>
          <w:szCs w:val="24"/>
        </w:rPr>
        <w:t>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ельность; экспериментирование).</w:t>
      </w:r>
    </w:p>
    <w:p w:rsidR="00C75644" w:rsidRPr="0044619C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Обязательными в оборудовании являются материалы, активизирующие познавательную </w:t>
      </w:r>
      <w:r w:rsidRPr="004461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развивающие игры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C75644" w:rsidRPr="00AF4D21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249" w:rsidRDefault="00C562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56" w:rsidRPr="00C56249" w:rsidRDefault="00D06556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62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 Подведение итогов </w:t>
      </w:r>
      <w:r w:rsidRPr="00C56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</w:t>
      </w:r>
    </w:p>
    <w:p w:rsidR="00C75644" w:rsidRPr="00AF4D21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249" w:rsidRDefault="00D06556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Под развивающей средой следует понимать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материалами. В такой среде возможно одновременное включение в активную познавательно-творческую деятельность всех детей группы.</w:t>
      </w:r>
    </w:p>
    <w:p w:rsidR="00871BA4" w:rsidRPr="00C56249" w:rsidRDefault="00871BA4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Таким образом, проектирование РППС, создающей основу для реализации индивидуального подхода к ребенку, предполагает соблюдение следующих </w:t>
      </w:r>
      <w:r w:rsidRPr="00C5624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принципов: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обеспечение баланса между совместной и </w:t>
      </w:r>
      <w:r w:rsidRPr="00AF4D21">
        <w:rPr>
          <w:rStyle w:val="a4"/>
          <w:b w:val="0"/>
          <w:color w:val="111111"/>
          <w:bdr w:val="none" w:sz="0" w:space="0" w:color="auto" w:frame="1"/>
        </w:rPr>
        <w:t>индивидуальной деятельностью детей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>организации </w:t>
      </w:r>
      <w:r w:rsidRPr="00C56249">
        <w:rPr>
          <w:bCs/>
          <w:iCs/>
          <w:color w:val="111111"/>
          <w:bdr w:val="none" w:sz="0" w:space="0" w:color="auto" w:frame="1"/>
        </w:rPr>
        <w:t>«зон приватности»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>предоставления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 права и свободы выбора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создания условий для моделировани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я, поиска и экспериментирования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proofErr w:type="spellStart"/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полифункциональности</w:t>
      </w:r>
      <w:proofErr w:type="spellEnd"/>
      <w:r w:rsidRPr="00AF4D21">
        <w:rPr>
          <w:bCs/>
          <w:color w:val="111111"/>
          <w:bdr w:val="none" w:sz="0" w:space="0" w:color="auto" w:frame="1"/>
          <w:shd w:val="clear" w:color="auto" w:fill="FFFFFF"/>
        </w:rPr>
        <w:t xml:space="preserve"> использ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ования помещений и оборудования</w:t>
      </w:r>
    </w:p>
    <w:p w:rsidR="00871BA4" w:rsidRPr="00AF4D21" w:rsidRDefault="00C56249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proofErr w:type="gramStart"/>
      <w:r>
        <w:rPr>
          <w:bCs/>
          <w:color w:val="111111"/>
          <w:bdr w:val="none" w:sz="0" w:space="0" w:color="auto" w:frame="1"/>
          <w:shd w:val="clear" w:color="auto" w:fill="FFFFFF"/>
        </w:rPr>
        <w:t>возрастной</w:t>
      </w:r>
      <w:proofErr w:type="gramEnd"/>
      <w:r>
        <w:rPr>
          <w:bCs/>
          <w:color w:val="111111"/>
          <w:bdr w:val="none" w:sz="0" w:space="0" w:color="auto" w:frame="1"/>
          <w:shd w:val="clear" w:color="auto" w:fill="FFFFFF"/>
        </w:rPr>
        <w:t xml:space="preserve"> и гендерной</w:t>
      </w:r>
      <w:r w:rsidR="00F11C76">
        <w:rPr>
          <w:bCs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1BA4" w:rsidRPr="00AF4D21">
        <w:rPr>
          <w:bCs/>
          <w:color w:val="111111"/>
          <w:bdr w:val="none" w:sz="0" w:space="0" w:color="auto" w:frame="1"/>
          <w:shd w:val="clear" w:color="auto" w:fill="FFFFFF"/>
        </w:rPr>
        <w:t>адресованно</w:t>
      </w:r>
      <w:r>
        <w:rPr>
          <w:bCs/>
          <w:color w:val="111111"/>
          <w:bdr w:val="none" w:sz="0" w:space="0" w:color="auto" w:frame="1"/>
          <w:shd w:val="clear" w:color="auto" w:fill="FFFFFF"/>
        </w:rPr>
        <w:t>сти</w:t>
      </w:r>
      <w:proofErr w:type="spellEnd"/>
      <w:r>
        <w:rPr>
          <w:bCs/>
          <w:color w:val="111111"/>
          <w:bdr w:val="none" w:sz="0" w:space="0" w:color="auto" w:frame="1"/>
          <w:shd w:val="clear" w:color="auto" w:fill="FFFFFF"/>
        </w:rPr>
        <w:t xml:space="preserve"> оборудования и материалов</w:t>
      </w:r>
    </w:p>
    <w:p w:rsidR="00871BA4" w:rsidRPr="00C56249" w:rsidRDefault="00871BA4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 xml:space="preserve">независимости в </w:t>
      </w:r>
      <w:r w:rsidR="00C56249">
        <w:rPr>
          <w:rStyle w:val="a4"/>
          <w:b w:val="0"/>
          <w:color w:val="111111"/>
          <w:bdr w:val="none" w:sz="0" w:space="0" w:color="auto" w:frame="1"/>
        </w:rPr>
        <w:t>оценке результатов деятельности</w:t>
      </w:r>
    </w:p>
    <w:p w:rsidR="00C56249" w:rsidRPr="00AF4D21" w:rsidRDefault="00C56249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учет уровня развития и познавательных возможностей каждого ребенка</w:t>
      </w:r>
    </w:p>
    <w:p w:rsidR="00871BA4" w:rsidRPr="00AF4D21" w:rsidRDefault="00871BA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C75644" w:rsidRPr="00C56249" w:rsidRDefault="00C562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7. Рефлексия «Ладошки»</w:t>
      </w:r>
    </w:p>
    <w:p w:rsidR="00C75644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02F" w:rsidRPr="0079002F" w:rsidRDefault="0079002F" w:rsidP="0079002F">
      <w:pPr>
        <w:spacing w:before="30" w:after="30" w:line="240" w:lineRule="auto"/>
        <w:ind w:left="30" w:right="3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b/>
          <w:bCs/>
          <w:sz w:val="24"/>
          <w:szCs w:val="24"/>
        </w:rPr>
        <w:t>«Ладошка»</w:t>
      </w:r>
    </w:p>
    <w:p w:rsidR="0079002F" w:rsidRPr="0079002F" w:rsidRDefault="0079002F" w:rsidP="0079002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sz w:val="24"/>
          <w:szCs w:val="24"/>
        </w:rPr>
        <w:t xml:space="preserve">на листе бумаги обведите свою ладошку, каждый палец – это </w:t>
      </w:r>
      <w:proofErr w:type="gramStart"/>
      <w:r w:rsidRPr="0079002F">
        <w:rPr>
          <w:rFonts w:ascii="Times New Roman" w:eastAsia="Times New Roman" w:hAnsi="Times New Roman" w:cs="Times New Roman"/>
          <w:sz w:val="24"/>
          <w:szCs w:val="24"/>
        </w:rPr>
        <w:t>какая то</w:t>
      </w:r>
      <w:proofErr w:type="gramEnd"/>
      <w:r w:rsidRPr="0079002F">
        <w:rPr>
          <w:rFonts w:ascii="Times New Roman" w:eastAsia="Times New Roman" w:hAnsi="Times New Roman" w:cs="Times New Roman"/>
          <w:sz w:val="24"/>
          <w:szCs w:val="24"/>
        </w:rPr>
        <w:t xml:space="preserve"> позиция, по которой необходимо высказать свое мнение, запишите его.</w:t>
      </w:r>
    </w:p>
    <w:p w:rsidR="0079002F" w:rsidRPr="0079002F" w:rsidRDefault="0079002F" w:rsidP="0079002F">
      <w:pPr>
        <w:numPr>
          <w:ilvl w:val="0"/>
          <w:numId w:val="29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002F">
        <w:rPr>
          <w:rFonts w:ascii="Times New Roman" w:eastAsia="Times New Roman" w:hAnsi="Times New Roman" w:cs="Times New Roman"/>
          <w:sz w:val="24"/>
          <w:szCs w:val="24"/>
        </w:rPr>
        <w:t>большой – для меня это важно … / неважно …</w:t>
      </w:r>
      <w:proofErr w:type="gramEnd"/>
    </w:p>
    <w:p w:rsidR="0079002F" w:rsidRPr="0079002F" w:rsidRDefault="0079002F" w:rsidP="0079002F">
      <w:pPr>
        <w:numPr>
          <w:ilvl w:val="0"/>
          <w:numId w:val="29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sz w:val="24"/>
          <w:szCs w:val="24"/>
        </w:rPr>
        <w:t xml:space="preserve">указательный - я </w:t>
      </w:r>
      <w:proofErr w:type="gramStart"/>
      <w:r w:rsidRPr="0079002F">
        <w:rPr>
          <w:rFonts w:ascii="Times New Roman" w:eastAsia="Times New Roman" w:hAnsi="Times New Roman" w:cs="Times New Roman"/>
          <w:sz w:val="24"/>
          <w:szCs w:val="24"/>
        </w:rPr>
        <w:t>получил конкретные рекомендации… / я не узнал</w:t>
      </w:r>
      <w:proofErr w:type="gramEnd"/>
      <w:r w:rsidRPr="0079002F">
        <w:rPr>
          <w:rFonts w:ascii="Times New Roman" w:eastAsia="Times New Roman" w:hAnsi="Times New Roman" w:cs="Times New Roman"/>
          <w:sz w:val="24"/>
          <w:szCs w:val="24"/>
        </w:rPr>
        <w:t xml:space="preserve"> для себя ничего нового…</w:t>
      </w:r>
    </w:p>
    <w:p w:rsidR="0079002F" w:rsidRPr="0079002F" w:rsidRDefault="0079002F" w:rsidP="0079002F">
      <w:pPr>
        <w:numPr>
          <w:ilvl w:val="0"/>
          <w:numId w:val="29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002F">
        <w:rPr>
          <w:rFonts w:ascii="Times New Roman" w:eastAsia="Times New Roman" w:hAnsi="Times New Roman" w:cs="Times New Roman"/>
          <w:sz w:val="24"/>
          <w:szCs w:val="24"/>
        </w:rPr>
        <w:t>средний</w:t>
      </w:r>
      <w:proofErr w:type="gramEnd"/>
      <w:r w:rsidRPr="0079002F">
        <w:rPr>
          <w:rFonts w:ascii="Times New Roman" w:eastAsia="Times New Roman" w:hAnsi="Times New Roman" w:cs="Times New Roman"/>
          <w:sz w:val="24"/>
          <w:szCs w:val="24"/>
        </w:rPr>
        <w:t> - мне было интересно, легко… / скучно, неинтересно, трудно (не понравилось)…</w:t>
      </w:r>
    </w:p>
    <w:p w:rsidR="0079002F" w:rsidRPr="0079002F" w:rsidRDefault="0079002F" w:rsidP="0079002F">
      <w:pPr>
        <w:numPr>
          <w:ilvl w:val="0"/>
          <w:numId w:val="29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002F">
        <w:rPr>
          <w:rFonts w:ascii="Times New Roman" w:eastAsia="Times New Roman" w:hAnsi="Times New Roman" w:cs="Times New Roman"/>
          <w:sz w:val="24"/>
          <w:szCs w:val="24"/>
        </w:rPr>
        <w:t>безымянный</w:t>
      </w:r>
      <w:proofErr w:type="gramEnd"/>
      <w:r w:rsidRPr="0079002F">
        <w:rPr>
          <w:rFonts w:ascii="Times New Roman" w:eastAsia="Times New Roman" w:hAnsi="Times New Roman" w:cs="Times New Roman"/>
          <w:sz w:val="24"/>
          <w:szCs w:val="24"/>
        </w:rPr>
        <w:t> – моя оценка психологической атмосферы…</w:t>
      </w:r>
    </w:p>
    <w:p w:rsidR="0079002F" w:rsidRPr="0079002F" w:rsidRDefault="0079002F" w:rsidP="0079002F">
      <w:pPr>
        <w:numPr>
          <w:ilvl w:val="0"/>
          <w:numId w:val="29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9002F">
        <w:rPr>
          <w:rFonts w:ascii="Times New Roman" w:eastAsia="Times New Roman" w:hAnsi="Times New Roman" w:cs="Times New Roman"/>
          <w:sz w:val="24"/>
          <w:szCs w:val="24"/>
        </w:rPr>
        <w:t>мизинец – хочу для себя выяснить …</w:t>
      </w:r>
    </w:p>
    <w:p w:rsidR="00AF4D21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F4D21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0E0" w:rsidRPr="00C730E0" w:rsidRDefault="00AF4D21" w:rsidP="0079002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</w:rPr>
      </w:pPr>
      <w:r w:rsidRPr="00AF4D21">
        <w:br/>
      </w:r>
    </w:p>
    <w:p w:rsidR="00AF4D21" w:rsidRPr="00AF4D21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F4D21" w:rsidRPr="00AF4D21" w:rsidSect="000E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0F3"/>
    <w:multiLevelType w:val="hybridMultilevel"/>
    <w:tmpl w:val="14FA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19E2"/>
    <w:multiLevelType w:val="hybridMultilevel"/>
    <w:tmpl w:val="9A9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2BA6"/>
    <w:multiLevelType w:val="multilevel"/>
    <w:tmpl w:val="6B5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C3456"/>
    <w:multiLevelType w:val="multilevel"/>
    <w:tmpl w:val="1C925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D5241"/>
    <w:multiLevelType w:val="hybridMultilevel"/>
    <w:tmpl w:val="93D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81111"/>
    <w:multiLevelType w:val="hybridMultilevel"/>
    <w:tmpl w:val="B952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343E6"/>
    <w:multiLevelType w:val="hybridMultilevel"/>
    <w:tmpl w:val="886C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56EC3"/>
    <w:multiLevelType w:val="hybridMultilevel"/>
    <w:tmpl w:val="F666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E5160"/>
    <w:multiLevelType w:val="hybridMultilevel"/>
    <w:tmpl w:val="442A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228AB"/>
    <w:multiLevelType w:val="hybridMultilevel"/>
    <w:tmpl w:val="787C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9131C"/>
    <w:multiLevelType w:val="multilevel"/>
    <w:tmpl w:val="8F982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94367"/>
    <w:multiLevelType w:val="hybridMultilevel"/>
    <w:tmpl w:val="1A2A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A380E"/>
    <w:multiLevelType w:val="hybridMultilevel"/>
    <w:tmpl w:val="5B56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503EF"/>
    <w:multiLevelType w:val="multilevel"/>
    <w:tmpl w:val="2BB89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7684B"/>
    <w:multiLevelType w:val="multilevel"/>
    <w:tmpl w:val="A6B03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5F1B3B"/>
    <w:multiLevelType w:val="hybridMultilevel"/>
    <w:tmpl w:val="B30C6C58"/>
    <w:lvl w:ilvl="0" w:tplc="0ABE6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77A72"/>
    <w:multiLevelType w:val="hybridMultilevel"/>
    <w:tmpl w:val="A35C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45813"/>
    <w:multiLevelType w:val="hybridMultilevel"/>
    <w:tmpl w:val="27E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61DF0"/>
    <w:multiLevelType w:val="hybridMultilevel"/>
    <w:tmpl w:val="1A42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50BC5"/>
    <w:multiLevelType w:val="hybridMultilevel"/>
    <w:tmpl w:val="8F24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25E60"/>
    <w:multiLevelType w:val="hybridMultilevel"/>
    <w:tmpl w:val="C4E8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31116"/>
    <w:multiLevelType w:val="multilevel"/>
    <w:tmpl w:val="409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773EC7"/>
    <w:multiLevelType w:val="multilevel"/>
    <w:tmpl w:val="53AA2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C52546"/>
    <w:multiLevelType w:val="hybridMultilevel"/>
    <w:tmpl w:val="9FD6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A7C8B"/>
    <w:multiLevelType w:val="hybridMultilevel"/>
    <w:tmpl w:val="5E507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F243B7"/>
    <w:multiLevelType w:val="multilevel"/>
    <w:tmpl w:val="F98C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5B1D2D"/>
    <w:multiLevelType w:val="hybridMultilevel"/>
    <w:tmpl w:val="8816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B5EF4"/>
    <w:multiLevelType w:val="hybridMultilevel"/>
    <w:tmpl w:val="F6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0"/>
  </w:num>
  <w:num w:numId="4">
    <w:abstractNumId w:val="14"/>
  </w:num>
  <w:num w:numId="5">
    <w:abstractNumId w:val="3"/>
  </w:num>
  <w:num w:numId="6">
    <w:abstractNumId w:val="24"/>
  </w:num>
  <w:num w:numId="7">
    <w:abstractNumId w:val="0"/>
  </w:num>
  <w:num w:numId="8">
    <w:abstractNumId w:val="7"/>
  </w:num>
  <w:num w:numId="9">
    <w:abstractNumId w:val="5"/>
  </w:num>
  <w:num w:numId="10">
    <w:abstractNumId w:val="20"/>
  </w:num>
  <w:num w:numId="11">
    <w:abstractNumId w:val="11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7"/>
  </w:num>
  <w:num w:numId="16">
    <w:abstractNumId w:val="6"/>
  </w:num>
  <w:num w:numId="17">
    <w:abstractNumId w:val="12"/>
  </w:num>
  <w:num w:numId="18">
    <w:abstractNumId w:val="23"/>
  </w:num>
  <w:num w:numId="19">
    <w:abstractNumId w:val="1"/>
  </w:num>
  <w:num w:numId="20">
    <w:abstractNumId w:val="4"/>
  </w:num>
  <w:num w:numId="21">
    <w:abstractNumId w:val="16"/>
  </w:num>
  <w:num w:numId="22">
    <w:abstractNumId w:val="26"/>
  </w:num>
  <w:num w:numId="23">
    <w:abstractNumId w:val="8"/>
  </w:num>
  <w:num w:numId="24">
    <w:abstractNumId w:val="19"/>
  </w:num>
  <w:num w:numId="25">
    <w:abstractNumId w:val="18"/>
  </w:num>
  <w:num w:numId="26">
    <w:abstractNumId w:val="9"/>
  </w:num>
  <w:num w:numId="27">
    <w:abstractNumId w:val="13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FF3"/>
    <w:rsid w:val="000A05B6"/>
    <w:rsid w:val="000B5656"/>
    <w:rsid w:val="000E0918"/>
    <w:rsid w:val="00131192"/>
    <w:rsid w:val="001711A7"/>
    <w:rsid w:val="001A6F4D"/>
    <w:rsid w:val="001C7B7D"/>
    <w:rsid w:val="002B0410"/>
    <w:rsid w:val="002C7461"/>
    <w:rsid w:val="00361A5F"/>
    <w:rsid w:val="003F23FB"/>
    <w:rsid w:val="0044619C"/>
    <w:rsid w:val="004A7AA1"/>
    <w:rsid w:val="0050258F"/>
    <w:rsid w:val="005F5BBF"/>
    <w:rsid w:val="0062141D"/>
    <w:rsid w:val="006622B5"/>
    <w:rsid w:val="00664967"/>
    <w:rsid w:val="0069611B"/>
    <w:rsid w:val="007467CD"/>
    <w:rsid w:val="007640CA"/>
    <w:rsid w:val="0079002F"/>
    <w:rsid w:val="007D46C4"/>
    <w:rsid w:val="00800FF3"/>
    <w:rsid w:val="00807D4F"/>
    <w:rsid w:val="00843412"/>
    <w:rsid w:val="008676B4"/>
    <w:rsid w:val="00871BA4"/>
    <w:rsid w:val="008D526E"/>
    <w:rsid w:val="00921B9F"/>
    <w:rsid w:val="009401D3"/>
    <w:rsid w:val="009B7A43"/>
    <w:rsid w:val="00A175D2"/>
    <w:rsid w:val="00A329DC"/>
    <w:rsid w:val="00A32C93"/>
    <w:rsid w:val="00A4554D"/>
    <w:rsid w:val="00A95D49"/>
    <w:rsid w:val="00AF4D21"/>
    <w:rsid w:val="00B27A5E"/>
    <w:rsid w:val="00BC0EFE"/>
    <w:rsid w:val="00C365B1"/>
    <w:rsid w:val="00C56249"/>
    <w:rsid w:val="00C63DC8"/>
    <w:rsid w:val="00C730E0"/>
    <w:rsid w:val="00C75644"/>
    <w:rsid w:val="00CA53B9"/>
    <w:rsid w:val="00CC66D8"/>
    <w:rsid w:val="00D06556"/>
    <w:rsid w:val="00DB433B"/>
    <w:rsid w:val="00E06B16"/>
    <w:rsid w:val="00F11C76"/>
    <w:rsid w:val="00F41251"/>
    <w:rsid w:val="00F829AB"/>
    <w:rsid w:val="00F86AAF"/>
    <w:rsid w:val="00FF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18"/>
  </w:style>
  <w:style w:type="paragraph" w:styleId="1">
    <w:name w:val="heading 1"/>
    <w:basedOn w:val="a"/>
    <w:link w:val="10"/>
    <w:uiPriority w:val="9"/>
    <w:qFormat/>
    <w:rsid w:val="00800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0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0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00F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FF3"/>
    <w:rPr>
      <w:b/>
      <w:bCs/>
    </w:rPr>
  </w:style>
  <w:style w:type="character" w:customStyle="1" w:styleId="c2">
    <w:name w:val="c2"/>
    <w:basedOn w:val="a0"/>
    <w:rsid w:val="00800FF3"/>
  </w:style>
  <w:style w:type="paragraph" w:customStyle="1" w:styleId="slide-number">
    <w:name w:val="slide-number"/>
    <w:basedOn w:val="a"/>
    <w:rsid w:val="00C6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5644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9002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02E2-8FA1-48B9-8BDC-AE9292D1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Максим</cp:lastModifiedBy>
  <cp:revision>27</cp:revision>
  <dcterms:created xsi:type="dcterms:W3CDTF">2017-09-03T06:11:00Z</dcterms:created>
  <dcterms:modified xsi:type="dcterms:W3CDTF">2020-03-18T14:50:00Z</dcterms:modified>
</cp:coreProperties>
</file>