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79" w:rsidRDefault="00252E79" w:rsidP="00252E79">
      <w:pPr>
        <w:pStyle w:val="c6"/>
        <w:jc w:val="both"/>
        <w:rPr>
          <w:rStyle w:val="c4"/>
          <w:b/>
          <w:sz w:val="28"/>
          <w:szCs w:val="28"/>
        </w:rPr>
      </w:pPr>
      <w:r w:rsidRPr="00252E79">
        <w:rPr>
          <w:rStyle w:val="c4"/>
          <w:b/>
          <w:sz w:val="28"/>
          <w:szCs w:val="28"/>
        </w:rPr>
        <w:t>«Психолого-педагогический аспект образовательного процесса»</w:t>
      </w:r>
    </w:p>
    <w:p w:rsidR="00252E79" w:rsidRDefault="00252E79" w:rsidP="00252E79">
      <w:pPr>
        <w:pStyle w:val="c6"/>
        <w:spacing w:before="0" w:beforeAutospacing="0" w:after="0" w:afterAutospacing="0"/>
        <w:jc w:val="right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Автор: Шишкина Светлана Сергеевна,</w:t>
      </w:r>
      <w:bookmarkStart w:id="0" w:name="_GoBack"/>
      <w:bookmarkEnd w:id="0"/>
    </w:p>
    <w:p w:rsidR="00252E79" w:rsidRPr="00252E79" w:rsidRDefault="00252E79" w:rsidP="00252E79">
      <w:pPr>
        <w:pStyle w:val="c6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педагог-психолог</w:t>
      </w:r>
    </w:p>
    <w:p w:rsidR="00252E79" w:rsidRPr="00252E79" w:rsidRDefault="00252E79" w:rsidP="00252E79">
      <w:pPr>
        <w:pStyle w:val="c12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>Проблема качества образования в школе существовала всегда. Какими только методами, и технологиями не пытались ее решить.</w:t>
      </w:r>
    </w:p>
    <w:p w:rsidR="00252E79" w:rsidRPr="00252E79" w:rsidRDefault="00252E79" w:rsidP="00252E79">
      <w:pPr>
        <w:pStyle w:val="c12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>И все-таки главную роль в школе играет учитель. Именно от него зависит, будет ли та или иная методика работать на ученика или нет. Можно замечательно знать свой предмет, но не уметь заинтересовать им учащихся. И тогда о каком качестве образования может идти речь?</w:t>
      </w:r>
    </w:p>
    <w:p w:rsidR="00252E79" w:rsidRPr="00252E79" w:rsidRDefault="00252E79" w:rsidP="00252E79">
      <w:pPr>
        <w:pStyle w:val="c11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 xml:space="preserve">Цель деятельности педагогов - выявить мотивационные процессы в развитии учащихся, чтобы воспитать целостную личность, которая осознает важность получения образования и дальнейшего интеллектуального развития. Чтобы у обучающегося появилась мотивация, т.е. желание </w:t>
      </w:r>
      <w:proofErr w:type="gramStart"/>
      <w:r w:rsidRPr="00252E79">
        <w:rPr>
          <w:rStyle w:val="c1"/>
          <w:sz w:val="28"/>
          <w:szCs w:val="28"/>
        </w:rPr>
        <w:t>учится</w:t>
      </w:r>
      <w:proofErr w:type="gramEnd"/>
      <w:r w:rsidRPr="00252E79">
        <w:rPr>
          <w:rStyle w:val="c1"/>
          <w:sz w:val="28"/>
          <w:szCs w:val="28"/>
        </w:rPr>
        <w:t xml:space="preserve"> и совершенствоваться, педагог должен создать потребность. Для создания потребности в обучении педагоги должны  учитывать индивидуальные психические особенности школьников. </w:t>
      </w:r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>Все дети различны по своим качествам и свойствам, поэтому учет индивидуальных особенностей ребенка следует проводить с опорой на структуру личности:</w:t>
      </w:r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proofErr w:type="gramStart"/>
      <w:r w:rsidRPr="00252E79">
        <w:rPr>
          <w:rStyle w:val="c1"/>
          <w:sz w:val="28"/>
          <w:szCs w:val="28"/>
        </w:rPr>
        <w:t>• индивидуально-типологические особенности, проявляющиеся в темпераменте, характере, способностях и др., т.е. наиболее обусловленные наследственностью, заложенные от природы; их «ломать» нельзя; нужно выявить задатки, которые заложены и еще не раскрылись;</w:t>
      </w:r>
      <w:proofErr w:type="gramEnd"/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>• психологические характеристики, т. е. качества, характеризующие индивидуальный характер и играющие огромную роль в процессе обучения; они тоже заложены от природы, но эти качества нужно развивать;</w:t>
      </w:r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>• опыт личности, включающий опыт, сформированный в процессе обучения и практической деятельности. Следовательно, каждого ученика нужно включить в деятельность: причем не всякая деятельность будет развивающей, а только та, которая находится в «зоне ближайшего развития»;</w:t>
      </w:r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>• направленность личности, выражающая ее потребности, мотивы, интересы, т.е. социальные по своему содержанию качества, определяющие отношение человека к миру и регулирующие его поведение, служащие психологической основой поведения.</w:t>
      </w:r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lastRenderedPageBreak/>
        <w:t>В школьном возрасте огромное влияние на деятельность ребенка оказывают его внутренние потребности. Ведь, как известно, энергия из неисполненной потребности выливается в дискомфорт или болезнь.</w:t>
      </w:r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>Основные потребности детей школьного возраста условно можно разделить на две группы:</w:t>
      </w:r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 xml:space="preserve">6-11 лет – в этом возрасте происходит психическое развитие ребенка, закладываются модели поведения. Актуализируется потребность в самостоятельности. Если мы не позволяем детям реализовать данную потребность, мы препятствуем естественному развитию ребенка и формированию сильной, активной и инициативной личности. Нужно позволять получать собственный опыт, но подчинять его правилам. </w:t>
      </w:r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 xml:space="preserve">Таким </w:t>
      </w:r>
      <w:proofErr w:type="gramStart"/>
      <w:r w:rsidRPr="00252E79">
        <w:rPr>
          <w:rStyle w:val="c1"/>
          <w:sz w:val="28"/>
          <w:szCs w:val="28"/>
        </w:rPr>
        <w:t>образом</w:t>
      </w:r>
      <w:proofErr w:type="gramEnd"/>
      <w:r w:rsidRPr="00252E79">
        <w:rPr>
          <w:rStyle w:val="c1"/>
          <w:sz w:val="28"/>
          <w:szCs w:val="28"/>
        </w:rPr>
        <w:t xml:space="preserve"> для детей 6-11 лет с их ранимой пси</w:t>
      </w:r>
      <w:r>
        <w:rPr>
          <w:rStyle w:val="c1"/>
          <w:sz w:val="28"/>
          <w:szCs w:val="28"/>
        </w:rPr>
        <w:t>хикой и трудностями физиологиче</w:t>
      </w:r>
      <w:r w:rsidRPr="00252E79">
        <w:rPr>
          <w:rStyle w:val="c1"/>
          <w:sz w:val="28"/>
          <w:szCs w:val="28"/>
        </w:rPr>
        <w:t xml:space="preserve">ского созревания, особенно важен охранный режим обучения, необходимы </w:t>
      </w:r>
      <w:proofErr w:type="spellStart"/>
      <w:r w:rsidRPr="00252E79">
        <w:rPr>
          <w:rStyle w:val="c1"/>
          <w:sz w:val="28"/>
          <w:szCs w:val="28"/>
        </w:rPr>
        <w:t>разноуровневые</w:t>
      </w:r>
      <w:proofErr w:type="spellEnd"/>
      <w:r w:rsidRPr="00252E79">
        <w:rPr>
          <w:rStyle w:val="c1"/>
          <w:sz w:val="28"/>
          <w:szCs w:val="28"/>
        </w:rPr>
        <w:t xml:space="preserve"> рабочие зоны. Успешности интегрированного обучения в этом возрасте наиболее способствуют групповые формы организации учебной деятельности.</w:t>
      </w:r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 xml:space="preserve">Образовательная система для развития детей данного возраста должна быть основана на </w:t>
      </w:r>
      <w:proofErr w:type="spellStart"/>
      <w:r w:rsidRPr="00252E79">
        <w:rPr>
          <w:rStyle w:val="c1"/>
          <w:sz w:val="28"/>
          <w:szCs w:val="28"/>
        </w:rPr>
        <w:t>самопостроении</w:t>
      </w:r>
      <w:proofErr w:type="spellEnd"/>
      <w:r w:rsidRPr="00252E79">
        <w:rPr>
          <w:rStyle w:val="c1"/>
          <w:sz w:val="28"/>
          <w:szCs w:val="28"/>
        </w:rPr>
        <w:t xml:space="preserve"> личности ребенка самим ребенком, исходя из его собственного внутреннего потенциала. Другими словами ребенок сам устанавливает правила и нормы поведения и сосуществования в группе. Например: Если спросить у любого ученика начальной школы, почему нужно поднимать руку для ответа, он не сможет ответить. Однажды учитель спросил детей пришедших с каникул, чтобы они все ответили, как они отдохнули. Дети начали наперебой рассказывать о своих каникулах. Через минуту учитель спросил детей могут ли они </w:t>
      </w:r>
      <w:proofErr w:type="gramStart"/>
      <w:r w:rsidRPr="00252E79">
        <w:rPr>
          <w:rStyle w:val="c1"/>
          <w:sz w:val="28"/>
          <w:szCs w:val="28"/>
        </w:rPr>
        <w:t>рассказать</w:t>
      </w:r>
      <w:proofErr w:type="gramEnd"/>
      <w:r w:rsidRPr="00252E79">
        <w:rPr>
          <w:rStyle w:val="c1"/>
          <w:sz w:val="28"/>
          <w:szCs w:val="28"/>
        </w:rPr>
        <w:t xml:space="preserve"> как провели каникулы их одноклассники. И дети поняли, что они не могут этого сделать. И решили, что нужно говорить по очереди. А тот, кто хочет ответить, должен поднять руку, чтобы его желание учли. Т.е. дети самостоятельно должны добывать новые знания на практике. </w:t>
      </w:r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 xml:space="preserve">11-18 лет – Дети хотят быть взрослыми, но им еще не присуща ответственность. Задаются вопросом:  Кто я? Что я?  Именно в этом возрасте они начинают подражать кумирам, но только внешне, не оценивая их качества. В данном возрасте нужно делать акцент на качествах и внутреннем мире. Также для них важна социальная среда. Именно в ней они получают новые знания. Можно корректировать ценностную систему, но методом удовлетворения потребностей. Нужно объяснять, почему что-то запрещаешь. Потому что если мы запрещаем пить, курить, и т.д., но не предлагаем ничего взамен, не объясняем причину запрета, детям ничего не </w:t>
      </w:r>
      <w:proofErr w:type="gramStart"/>
      <w:r w:rsidRPr="00252E79">
        <w:rPr>
          <w:rStyle w:val="c1"/>
          <w:sz w:val="28"/>
          <w:szCs w:val="28"/>
        </w:rPr>
        <w:t>остается</w:t>
      </w:r>
      <w:proofErr w:type="gramEnd"/>
      <w:r w:rsidRPr="00252E79">
        <w:rPr>
          <w:rStyle w:val="c1"/>
          <w:sz w:val="28"/>
          <w:szCs w:val="28"/>
        </w:rPr>
        <w:t xml:space="preserve"> как делать то, что мы запрещаем. Можно давать ориентировочные рамки, но через вопросы.</w:t>
      </w:r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lastRenderedPageBreak/>
        <w:t xml:space="preserve">Старшеклассники нуждаются в социально-психологическом сопровождении. Организация социального пространства должна предоставлять возможность всем учащимся получать образование, наиболее отвечающее его возможностям и склонностям, делать осознанный выбор. Для старшеклассников важна среда и именно в ней они развиваются и получают новые знания. Для них любая проба – это получение нового знания, не более. У них нет чувства ответственности за свои поступки. Поэтому чем более развитая, насыщенная и организованная социальная среда их будет окружать, тем более успешными они вырастут. </w:t>
      </w:r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>Поэтому основными принципами психолого-педагогической организации образовательного процесса являются:  </w:t>
      </w:r>
    </w:p>
    <w:p w:rsidR="00252E79" w:rsidRPr="00252E79" w:rsidRDefault="00252E79" w:rsidP="00252E7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 xml:space="preserve">Принцип индивидуального подхода к ребенку любого возраста на основе безоговорочного признания его уникальности и ценности. </w:t>
      </w:r>
    </w:p>
    <w:p w:rsidR="00252E79" w:rsidRPr="00252E79" w:rsidRDefault="00252E79" w:rsidP="00252E7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 xml:space="preserve">Принцип </w:t>
      </w:r>
      <w:proofErr w:type="spellStart"/>
      <w:r w:rsidRPr="00252E79">
        <w:rPr>
          <w:rStyle w:val="c1"/>
          <w:sz w:val="28"/>
          <w:szCs w:val="28"/>
        </w:rPr>
        <w:t>гуманистичности</w:t>
      </w:r>
      <w:proofErr w:type="spellEnd"/>
      <w:r w:rsidRPr="00252E79">
        <w:rPr>
          <w:rStyle w:val="c1"/>
          <w:sz w:val="28"/>
          <w:szCs w:val="28"/>
        </w:rPr>
        <w:t xml:space="preserve">, предполагает отбор и использование гуманных, личностно-ориентированных, основанных на общечеловеческих ценностях методов организации образовательного процесса. </w:t>
      </w:r>
    </w:p>
    <w:p w:rsidR="00252E79" w:rsidRPr="00252E79" w:rsidRDefault="00252E79" w:rsidP="00252E7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 xml:space="preserve">Принцип превентивности: обеспечение перехода от принципа «скорой помощи» (реагирования на уже возникшие проблемы) к предупреждению возникновения проблемных ситуаций. </w:t>
      </w:r>
    </w:p>
    <w:p w:rsidR="00252E79" w:rsidRPr="00252E79" w:rsidRDefault="00252E79" w:rsidP="00252E7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 xml:space="preserve">Принцип активной позиции ребенка, при котором главным становится не решить проблемы за ребенка, но научить его решать проблемы самостоятельно, создать способности для становления способности ребенка к саморазвитию. </w:t>
      </w:r>
    </w:p>
    <w:p w:rsidR="00252E79" w:rsidRPr="00252E79" w:rsidRDefault="00252E79" w:rsidP="00252E7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 xml:space="preserve">Принципы коллегиальности и диалогового взаимодействия обуславливают совместную деятельность субъектов образовательного процесса. </w:t>
      </w:r>
    </w:p>
    <w:p w:rsidR="00252E79" w:rsidRPr="00252E79" w:rsidRDefault="00252E79" w:rsidP="00252E7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 xml:space="preserve">Принцип рациональности лежит в основе использования форм и методов организации учебного процесса с учетом оптимальной сложности, информативности и пользы для ребенка. </w:t>
      </w:r>
    </w:p>
    <w:p w:rsidR="00252E79" w:rsidRPr="00252E79" w:rsidRDefault="00252E79" w:rsidP="00252E79">
      <w:pPr>
        <w:pStyle w:val="c5"/>
        <w:jc w:val="both"/>
        <w:rPr>
          <w:sz w:val="28"/>
          <w:szCs w:val="28"/>
        </w:rPr>
      </w:pPr>
      <w:r w:rsidRPr="00252E79">
        <w:rPr>
          <w:rStyle w:val="c1"/>
          <w:sz w:val="28"/>
          <w:szCs w:val="28"/>
        </w:rPr>
        <w:t xml:space="preserve">Главным двигателем системы образования по-прежнему остается педагог и, следовательно, повышение уровня его профессионализма является непременным условием качества образовательного процесса. Учитель должен не только знать конкретный и понятный алгоритм своей деятельности, который, не разрушил бы личный практический опыт, но и вписался бы в новое представление о том, что хорошо для детей и что поможет ученику стать успешным в современном мире. </w:t>
      </w:r>
    </w:p>
    <w:p w:rsidR="00252E79" w:rsidRPr="00252E79" w:rsidRDefault="00252E79" w:rsidP="00252E79">
      <w:pPr>
        <w:pStyle w:val="c13"/>
        <w:jc w:val="both"/>
        <w:rPr>
          <w:sz w:val="28"/>
          <w:szCs w:val="28"/>
        </w:rPr>
      </w:pPr>
      <w:r w:rsidRPr="00252E79">
        <w:rPr>
          <w:rStyle w:val="c3"/>
          <w:sz w:val="28"/>
          <w:szCs w:val="28"/>
        </w:rPr>
        <w:t>Ведь как говорил Конфуций «Кто постигает новое, лелея старое, тот может быть учителем»</w:t>
      </w:r>
    </w:p>
    <w:p w:rsidR="00E54CDD" w:rsidRDefault="00E54CDD"/>
    <w:sectPr w:rsidR="00E54CDD" w:rsidSect="00244B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065A0"/>
    <w:multiLevelType w:val="multilevel"/>
    <w:tmpl w:val="E4E6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4E66"/>
    <w:rsid w:val="00014E66"/>
    <w:rsid w:val="00244B4A"/>
    <w:rsid w:val="00252E79"/>
    <w:rsid w:val="003F36C1"/>
    <w:rsid w:val="004446A8"/>
    <w:rsid w:val="005B7BC1"/>
    <w:rsid w:val="00651E34"/>
    <w:rsid w:val="00E5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52E79"/>
    <w:pPr>
      <w:spacing w:before="100" w:beforeAutospacing="1" w:after="100" w:afterAutospacing="1"/>
    </w:pPr>
  </w:style>
  <w:style w:type="character" w:customStyle="1" w:styleId="c4">
    <w:name w:val="c4"/>
    <w:basedOn w:val="a0"/>
    <w:rsid w:val="00252E79"/>
  </w:style>
  <w:style w:type="paragraph" w:customStyle="1" w:styleId="c12">
    <w:name w:val="c12"/>
    <w:basedOn w:val="a"/>
    <w:rsid w:val="00252E79"/>
    <w:pPr>
      <w:spacing w:before="100" w:beforeAutospacing="1" w:after="100" w:afterAutospacing="1"/>
    </w:pPr>
  </w:style>
  <w:style w:type="character" w:customStyle="1" w:styleId="c1">
    <w:name w:val="c1"/>
    <w:basedOn w:val="a0"/>
    <w:rsid w:val="00252E79"/>
  </w:style>
  <w:style w:type="paragraph" w:customStyle="1" w:styleId="c11">
    <w:name w:val="c11"/>
    <w:basedOn w:val="a"/>
    <w:rsid w:val="00252E79"/>
    <w:pPr>
      <w:spacing w:before="100" w:beforeAutospacing="1" w:after="100" w:afterAutospacing="1"/>
    </w:pPr>
  </w:style>
  <w:style w:type="paragraph" w:customStyle="1" w:styleId="c5">
    <w:name w:val="c5"/>
    <w:basedOn w:val="a"/>
    <w:rsid w:val="00252E79"/>
    <w:pPr>
      <w:spacing w:before="100" w:beforeAutospacing="1" w:after="100" w:afterAutospacing="1"/>
    </w:pPr>
  </w:style>
  <w:style w:type="paragraph" w:customStyle="1" w:styleId="c13">
    <w:name w:val="c13"/>
    <w:basedOn w:val="a"/>
    <w:rsid w:val="00252E79"/>
    <w:pPr>
      <w:spacing w:before="100" w:beforeAutospacing="1" w:after="100" w:afterAutospacing="1"/>
    </w:pPr>
  </w:style>
  <w:style w:type="character" w:customStyle="1" w:styleId="c3">
    <w:name w:val="c3"/>
    <w:basedOn w:val="a0"/>
    <w:rsid w:val="00252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5788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2020-03-22T06:20:00Z</dcterms:created>
  <dcterms:modified xsi:type="dcterms:W3CDTF">2020-03-22T06:22:00Z</dcterms:modified>
</cp:coreProperties>
</file>