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98" w:rsidRPr="00230EF7" w:rsidRDefault="006D2798" w:rsidP="006D2798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230EF7">
        <w:rPr>
          <w:rFonts w:ascii="Times New Roman" w:hAnsi="Times New Roman" w:cs="Times New Roman"/>
          <w:b/>
          <w:i/>
          <w:sz w:val="32"/>
          <w:u w:val="single"/>
        </w:rPr>
        <w:t>Диагностика по выявлению отношений к учебным предметам через цвет и эмоции.</w:t>
      </w:r>
    </w:p>
    <w:p w:rsidR="006D2798" w:rsidRPr="00230EF7" w:rsidRDefault="006D2798" w:rsidP="006D2798">
      <w:pPr>
        <w:tabs>
          <w:tab w:val="left" w:pos="3525"/>
        </w:tabs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  <w:r w:rsidRPr="00230EF7">
        <w:rPr>
          <w:rFonts w:ascii="Times New Roman" w:hAnsi="Times New Roman" w:cs="Times New Roman"/>
          <w:sz w:val="32"/>
          <w:u w:val="single"/>
        </w:rPr>
        <w:t>(1-4 классы)</w:t>
      </w:r>
    </w:p>
    <w:p w:rsidR="006D2798" w:rsidRDefault="006D2798" w:rsidP="006D2798">
      <w:pPr>
        <w:tabs>
          <w:tab w:val="left" w:pos="352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Цель:</w:t>
      </w:r>
    </w:p>
    <w:p w:rsidR="006D2798" w:rsidRDefault="006D2798" w:rsidP="006D2798">
      <w:pPr>
        <w:pStyle w:val="a3"/>
        <w:numPr>
          <w:ilvl w:val="0"/>
          <w:numId w:val="1"/>
        </w:numPr>
        <w:tabs>
          <w:tab w:val="left" w:pos="352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определение характера обучающихся с помощью цвета и положительного или отрицательного отношения к учебным предметам через предоставляемые эмоции (</w:t>
      </w:r>
      <w:proofErr w:type="spellStart"/>
      <w:r>
        <w:rPr>
          <w:rFonts w:ascii="Times New Roman" w:hAnsi="Times New Roman" w:cs="Times New Roman"/>
          <w:i/>
          <w:sz w:val="28"/>
        </w:rPr>
        <w:t>смайлы</w:t>
      </w:r>
      <w:proofErr w:type="spellEnd"/>
      <w:r>
        <w:rPr>
          <w:rFonts w:ascii="Times New Roman" w:hAnsi="Times New Roman" w:cs="Times New Roman"/>
          <w:i/>
          <w:sz w:val="28"/>
        </w:rPr>
        <w:t>).</w:t>
      </w:r>
    </w:p>
    <w:p w:rsidR="006D2798" w:rsidRDefault="006D2798" w:rsidP="006D2798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адресована обучающимся начальных классов. Она рассчитана на выполнение функций:</w:t>
      </w:r>
    </w:p>
    <w:p w:rsidR="006D2798" w:rsidRDefault="006D2798" w:rsidP="006D2798">
      <w:pPr>
        <w:pStyle w:val="a3"/>
        <w:numPr>
          <w:ilvl w:val="0"/>
          <w:numId w:val="2"/>
        </w:numPr>
        <w:tabs>
          <w:tab w:val="left" w:pos="3525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b/>
          <w:i/>
          <w:sz w:val="28"/>
        </w:rPr>
        <w:t>1.Основной – психологической</w:t>
      </w:r>
      <w:r>
        <w:rPr>
          <w:rFonts w:ascii="Times New Roman" w:hAnsi="Times New Roman" w:cs="Times New Roman"/>
          <w:i/>
          <w:sz w:val="28"/>
        </w:rPr>
        <w:t>. С помощью данной диагностики вы можете определить характер человека или его настроение в данный момент;</w:t>
      </w:r>
    </w:p>
    <w:p w:rsidR="006D2798" w:rsidRDefault="006D2798" w:rsidP="006D2798">
      <w:pPr>
        <w:pStyle w:val="a3"/>
        <w:numPr>
          <w:ilvl w:val="0"/>
          <w:numId w:val="2"/>
        </w:numPr>
        <w:tabs>
          <w:tab w:val="left" w:pos="3525"/>
        </w:tabs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b/>
          <w:i/>
          <w:sz w:val="28"/>
        </w:rPr>
        <w:t>2</w:t>
      </w:r>
      <w:r>
        <w:rPr>
          <w:rFonts w:ascii="Times New Roman" w:hAnsi="Times New Roman" w:cs="Times New Roman"/>
          <w:i/>
          <w:sz w:val="40"/>
        </w:rPr>
        <w:t>.</w:t>
      </w:r>
      <w:r>
        <w:rPr>
          <w:rFonts w:ascii="Times New Roman" w:hAnsi="Times New Roman" w:cs="Times New Roman"/>
          <w:b/>
          <w:i/>
          <w:sz w:val="28"/>
        </w:rPr>
        <w:t>Эмоциональной</w:t>
      </w:r>
      <w:r>
        <w:rPr>
          <w:rFonts w:ascii="Times New Roman" w:hAnsi="Times New Roman" w:cs="Times New Roman"/>
          <w:i/>
          <w:sz w:val="28"/>
        </w:rPr>
        <w:t>. Благодаря эмоциональной функции вы можете определить отношение обучающихся к изучаемым предметам.</w:t>
      </w:r>
    </w:p>
    <w:p w:rsidR="006D2798" w:rsidRDefault="006D2798" w:rsidP="006D2798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Инструкция </w:t>
      </w:r>
    </w:p>
    <w:p w:rsidR="006D2798" w:rsidRDefault="006D2798" w:rsidP="006D279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Обозначение цветов и эмоций</w:t>
      </w:r>
    </w:p>
    <w:p w:rsidR="006D2798" w:rsidRDefault="006D2798" w:rsidP="006D2798">
      <w:pPr>
        <w:ind w:left="36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Диагностика предоставляет значение только основных, базовых цветов: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Белый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является «идеальным». Выбирать белый может человек с любым характером, но он и сам готов принять любого, не желая никого отталкивать.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Черный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психологии обычно означает негатив. Люди, предпочитающие черный цвет, считаются неуверенными в себе, имеющими мрачное восприятие жизни и склонными к депрессии. Постоянный выбор черного цвета говорит о наличии кризисного состояния, агрессивном неприятии себя или окружающих. 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r:id="rId5" w:history="1">
        <w:r>
          <w:rPr>
            <w:rStyle w:val="a5"/>
            <w:rFonts w:ascii="Times New Roman" w:eastAsia="Times New Roman" w:hAnsi="Times New Roman" w:cs="Times New Roman"/>
            <w:b/>
            <w:bCs/>
            <w:i/>
            <w:sz w:val="32"/>
            <w:szCs w:val="28"/>
            <w:lang w:eastAsia="ru-RU"/>
          </w:rPr>
          <w:t>Серый цвет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предпочитают рассудительные  и недоверчивые люди, которые привыкли обдумывать каждый свой шаг, боясь оказаться на виду. Иногда этот цвет выбирается с целью защитить себя от окружающего мира, при сильном переутомлении или в стрессовой ситуации.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Красный цвет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Человек, выбирающий этот цвет в качестве любимого, общителен, властен и вспыльчив. Переизбыток красного может провоцировать агрессию.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Коричневый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предпочитают люди, ценящие семью и традиции, они стремятся к простым инстинктивным переживаниям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чувственным радостям. Но постоянный выбор этого цвета может говорить о физическом истощении.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Желтый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 о непринужденности в общении, интеллигентности и спокойствии.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Синий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нравится людям, скромным, склонным к меланхолии, они быстро утомляются, поэтому нуждаются в частом отдыхе. Такому человеку очень важно чувство уверенности в себе, расположение окружающих. 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Зеленый цвет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раскрывает человека, опасающегося чужого влияния, ищущего возможности для самоутверждения. Также зеленый цвет не любят те, кто старается добиться успеха не за счет своих стараний, а благодаря эмоциональному воздействию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. </w:t>
      </w:r>
    </w:p>
    <w:p w:rsidR="006D2798" w:rsidRDefault="006D2798" w:rsidP="006D2798">
      <w:pPr>
        <w:autoSpaceDE w:val="0"/>
        <w:autoSpaceDN w:val="0"/>
        <w:adjustRightInd w:val="0"/>
        <w:ind w:firstLine="360"/>
        <w:jc w:val="both"/>
      </w:pPr>
    </w:p>
    <w:p w:rsidR="006D2798" w:rsidRDefault="006D2798" w:rsidP="006D279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3352F4D" wp14:editId="7A646A98">
            <wp:extent cx="733425" cy="733425"/>
            <wp:effectExtent l="0" t="0" r="9525" b="9525"/>
            <wp:docPr id="1" name="Рисунок 1" descr="http://www.maam.ru/upload/blogs/48123d395b9551573e910a0b16ca3a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am.ru/upload/blogs/48123d395b9551573e910a0b16ca3a1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- символизирует положительное отношение к учебным предметам;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795A5050" wp14:editId="18C7FA16">
            <wp:extent cx="762000" cy="762000"/>
            <wp:effectExtent l="0" t="0" r="0" b="0"/>
            <wp:docPr id="2" name="Рисунок 2" descr="http://rushkolnik.ru/tw_files2/urls_3/101/d-100920/100920_html_mac4b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ushkolnik.ru/tw_files2/urls_3/101/d-100920/100920_html_mac4b03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-символизирует отрицательное отношение к учебным предметам.</w:t>
      </w:r>
    </w:p>
    <w:p w:rsidR="006D2798" w:rsidRDefault="006D2798" w:rsidP="006D2798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2. Правила проведения диагностики</w:t>
      </w:r>
    </w:p>
    <w:p w:rsidR="006D2798" w:rsidRDefault="006D2798" w:rsidP="006D27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тем как приступить к выполнению диагностики, педагогу необходимо рассказать правила:</w:t>
      </w:r>
    </w:p>
    <w:p w:rsidR="006D2798" w:rsidRDefault="006D2798" w:rsidP="006D2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тем, как раздать диагностику, обучающимся необходимо выбрать любой из 8 данных цветов;</w:t>
      </w:r>
    </w:p>
    <w:p w:rsidR="006D2798" w:rsidRDefault="006D2798" w:rsidP="006D2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Выбранным цветом необходимо закрасить тот смайлик, который символизирует его отношение к данному предмету;</w:t>
      </w:r>
    </w:p>
    <w:p w:rsidR="006D2798" w:rsidRDefault="006D2798" w:rsidP="006D2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того, как все выполнили, подпишите свою работу.</w:t>
      </w:r>
    </w:p>
    <w:p w:rsidR="006D2798" w:rsidRDefault="006D2798" w:rsidP="006D2798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9386" w:type="dxa"/>
        <w:tblInd w:w="0" w:type="dxa"/>
        <w:tblLook w:val="04A0" w:firstRow="1" w:lastRow="0" w:firstColumn="1" w:lastColumn="0" w:noHBand="0" w:noVBand="1"/>
      </w:tblPr>
      <w:tblGrid>
        <w:gridCol w:w="474"/>
        <w:gridCol w:w="5799"/>
        <w:gridCol w:w="3113"/>
      </w:tblGrid>
      <w:tr w:rsidR="006D2798" w:rsidTr="00E91B1E">
        <w:trPr>
          <w:trHeight w:val="30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Название предмета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Отношение</w:t>
            </w:r>
          </w:p>
        </w:tc>
      </w:tr>
      <w:tr w:rsidR="006D2798" w:rsidTr="00E91B1E">
        <w:trPr>
          <w:trHeight w:val="7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Русский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D1DC8F" wp14:editId="7007271F">
                  <wp:extent cx="495300" cy="495300"/>
                  <wp:effectExtent l="0" t="0" r="0" b="0"/>
                  <wp:docPr id="3" name="Рисунок 3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D74D3E9" wp14:editId="65F27107">
                  <wp:extent cx="495300" cy="495300"/>
                  <wp:effectExtent l="0" t="0" r="0" b="0"/>
                  <wp:docPr id="4" name="Рисунок 4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Литературное чтение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6FC27" wp14:editId="58641924">
                  <wp:extent cx="495300" cy="495300"/>
                  <wp:effectExtent l="0" t="0" r="0" b="0"/>
                  <wp:docPr id="5" name="Рисунок 5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3256408" wp14:editId="1C7B343E">
                  <wp:extent cx="495300" cy="495300"/>
                  <wp:effectExtent l="0" t="0" r="0" b="0"/>
                  <wp:docPr id="6" name="Рисунок 6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FDDE1" wp14:editId="533FD2C9">
                  <wp:extent cx="495300" cy="495300"/>
                  <wp:effectExtent l="0" t="0" r="0" b="0"/>
                  <wp:docPr id="7" name="Рисунок 7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2863EE3" wp14:editId="03276A74">
                  <wp:extent cx="495300" cy="495300"/>
                  <wp:effectExtent l="0" t="0" r="0" b="0"/>
                  <wp:docPr id="8" name="Рисунок 8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Музыка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2B8B68" wp14:editId="138FCF28">
                  <wp:extent cx="495300" cy="495300"/>
                  <wp:effectExtent l="0" t="0" r="0" b="0"/>
                  <wp:docPr id="9" name="Рисунок 9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F0AE8C2" wp14:editId="309008EF">
                  <wp:extent cx="495300" cy="495300"/>
                  <wp:effectExtent l="0" t="0" r="0" b="0"/>
                  <wp:docPr id="10" name="Рисунок 10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Окружающий мир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383FB" wp14:editId="21DAEEC8">
                  <wp:extent cx="495300" cy="495300"/>
                  <wp:effectExtent l="0" t="0" r="0" b="0"/>
                  <wp:docPr id="11" name="Рисунок 11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70723C7" wp14:editId="17F4812E">
                  <wp:extent cx="495300" cy="495300"/>
                  <wp:effectExtent l="0" t="0" r="0" b="0"/>
                  <wp:docPr id="12" name="Рисунок 12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Технология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C8D2B" wp14:editId="6E905AB9">
                  <wp:extent cx="495300" cy="495300"/>
                  <wp:effectExtent l="0" t="0" r="0" b="0"/>
                  <wp:docPr id="13" name="Рисунок 13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2F55C93" wp14:editId="09ED4680">
                  <wp:extent cx="495300" cy="495300"/>
                  <wp:effectExtent l="0" t="0" r="0" b="0"/>
                  <wp:docPr id="14" name="Рисунок 14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Английский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B660D5" wp14:editId="65ADBE64">
                  <wp:extent cx="495300" cy="495300"/>
                  <wp:effectExtent l="0" t="0" r="0" b="0"/>
                  <wp:docPr id="15" name="Рисунок 15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56DFBA3" wp14:editId="775B78F9">
                  <wp:extent cx="495300" cy="495300"/>
                  <wp:effectExtent l="0" t="0" r="0" b="0"/>
                  <wp:docPr id="16" name="Рисунок 16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7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Физическая культура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CE3B8" wp14:editId="39F8B5AD">
                  <wp:extent cx="495300" cy="495300"/>
                  <wp:effectExtent l="0" t="0" r="0" b="0"/>
                  <wp:docPr id="17" name="Рисунок 17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5E91A8" wp14:editId="68068B68">
                  <wp:extent cx="495300" cy="495300"/>
                  <wp:effectExtent l="0" t="0" r="0" b="0"/>
                  <wp:docPr id="18" name="Рисунок 18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98" w:rsidTr="00E91B1E">
        <w:trPr>
          <w:trHeight w:val="8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Изобразительное искусство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98" w:rsidRDefault="006D2798" w:rsidP="00E91B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F0985" wp14:editId="67BD0D01">
                  <wp:extent cx="495300" cy="495300"/>
                  <wp:effectExtent l="0" t="0" r="0" b="0"/>
                  <wp:docPr id="19" name="Рисунок 19" descr="http://www.maam.ru/upload/blogs/48123d395b9551573e910a0b16ca3a1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maam.ru/upload/blogs/48123d395b9551573e910a0b16ca3a1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A8C976" wp14:editId="18459580">
                  <wp:extent cx="495300" cy="495300"/>
                  <wp:effectExtent l="0" t="0" r="0" b="0"/>
                  <wp:docPr id="20" name="Рисунок 20" descr="http://rushkolnik.ru/tw_files2/urls_3/101/d-100920/100920_html_mac4b0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rushkolnik.ru/tw_files2/urls_3/101/d-100920/100920_html_mac4b0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798" w:rsidRDefault="006D2798" w:rsidP="006D2798">
      <w:pPr>
        <w:rPr>
          <w:rFonts w:ascii="Times New Roman" w:hAnsi="Times New Roman" w:cs="Times New Roman"/>
          <w:sz w:val="28"/>
        </w:rPr>
      </w:pPr>
    </w:p>
    <w:p w:rsidR="006D2798" w:rsidRDefault="006D2798" w:rsidP="006D279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1CFA" wp14:editId="4DB5759E">
                <wp:simplePos x="0" y="0"/>
                <wp:positionH relativeFrom="column">
                  <wp:posOffset>462915</wp:posOffset>
                </wp:positionH>
                <wp:positionV relativeFrom="paragraph">
                  <wp:posOffset>118745</wp:posOffset>
                </wp:positionV>
                <wp:extent cx="5362575" cy="635"/>
                <wp:effectExtent l="5715" t="13970" r="13335" b="139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5A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6.45pt;margin-top:9.35pt;width:422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sz w:val="28"/>
        </w:rPr>
        <w:t>Ф.И.</w:t>
      </w:r>
    </w:p>
    <w:p w:rsidR="006D2798" w:rsidRDefault="006D2798" w:rsidP="006D27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</w:rPr>
        <w:t>Например: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Если ребёнок выбрал черный</w:t>
      </w:r>
      <w:r>
        <w:rPr>
          <w:rFonts w:ascii="Times New Roman" w:hAnsi="Times New Roman" w:cs="Times New Roman"/>
          <w:sz w:val="28"/>
        </w:rPr>
        <w:tab/>
        <w:t xml:space="preserve"> цвет и закрасил им все весёлые смайлики, то обращая внимание на обозначение цветов и смайликов, </w:t>
      </w:r>
      <w:proofErr w:type="gramStart"/>
      <w:r>
        <w:rPr>
          <w:rFonts w:ascii="Times New Roman" w:hAnsi="Times New Roman" w:cs="Times New Roman"/>
          <w:sz w:val="28"/>
        </w:rPr>
        <w:t>мы  определили</w:t>
      </w:r>
      <w:proofErr w:type="gramEnd"/>
      <w:r>
        <w:rPr>
          <w:rFonts w:ascii="Times New Roman" w:hAnsi="Times New Roman" w:cs="Times New Roman"/>
          <w:sz w:val="28"/>
        </w:rPr>
        <w:t xml:space="preserve">, что у ребёнка хорошее отношение к учебным предметам, но он выбрал чёрный цвет, что символизирует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неуверенность в себе. Понаблюдав за обучающимся еще какое-то время, убедившись, что ребёнок постоянно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выбирает  черный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цвет, можно сделать вывод о наличии кризисного состояния, агрессивном неприятии себя или окружающих. В таком случае следует провести различные беседы как с обучающимся, так и с родителями.</w:t>
      </w:r>
    </w:p>
    <w:p w:rsidR="00BC5007" w:rsidRDefault="00BC5007"/>
    <w:sectPr w:rsidR="00BC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1E7E"/>
    <w:multiLevelType w:val="hybridMultilevel"/>
    <w:tmpl w:val="399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605A"/>
    <w:multiLevelType w:val="hybridMultilevel"/>
    <w:tmpl w:val="709A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379E"/>
    <w:multiLevelType w:val="hybridMultilevel"/>
    <w:tmpl w:val="98E4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719A"/>
    <w:multiLevelType w:val="hybridMultilevel"/>
    <w:tmpl w:val="DE1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98"/>
    <w:rsid w:val="006D2798"/>
    <w:rsid w:val="00B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EFE2-A49E-4F5C-91C9-9FB8E67A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98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6D27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2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omanadvice.ru/seryy-cvet-v-psiholog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2020-03-15T14:37:00Z</dcterms:created>
  <dcterms:modified xsi:type="dcterms:W3CDTF">2020-03-15T14:37:00Z</dcterms:modified>
</cp:coreProperties>
</file>