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A7" w:rsidRPr="001F6CA7" w:rsidRDefault="001F6CA7" w:rsidP="001F6CA7">
      <w:pPr>
        <w:pStyle w:val="30"/>
        <w:shd w:val="clear" w:color="auto" w:fill="auto"/>
        <w:spacing w:line="240" w:lineRule="auto"/>
        <w:jc w:val="both"/>
        <w:rPr>
          <w:rStyle w:val="31pt"/>
          <w:b/>
          <w:bCs/>
          <w:color w:val="000000"/>
        </w:rPr>
      </w:pPr>
      <w:r w:rsidRPr="001F6CA7">
        <w:rPr>
          <w:rStyle w:val="31pt"/>
          <w:color w:val="000000"/>
        </w:rPr>
        <w:t>ПЛАН – КОНСПЕКТ УРОКА</w:t>
      </w:r>
    </w:p>
    <w:p w:rsidR="001F6CA7" w:rsidRPr="001F6CA7" w:rsidRDefault="001F6CA7" w:rsidP="00170FCE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</w:rPr>
      </w:pPr>
      <w:r w:rsidRPr="001F6CA7">
        <w:rPr>
          <w:rStyle w:val="31pt"/>
          <w:color w:val="000000"/>
        </w:rPr>
        <w:t xml:space="preserve">ТЕМА: </w:t>
      </w:r>
      <w:bookmarkStart w:id="0" w:name="_GoBack"/>
      <w:r w:rsidRPr="001F6CA7">
        <w:rPr>
          <w:rStyle w:val="3"/>
          <w:color w:val="000000"/>
        </w:rPr>
        <w:t>ИЗОБРАЖЕНИЕ ПРЕДМЕТНОГО МИРА – НАТЮРМОРТ</w:t>
      </w:r>
    </w:p>
    <w:bookmarkEnd w:id="0"/>
    <w:p w:rsidR="001F6CA7" w:rsidRPr="001F6CA7" w:rsidRDefault="001F6CA7" w:rsidP="001F6CA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2"/>
          <w:szCs w:val="22"/>
        </w:rPr>
      </w:pPr>
      <w:r w:rsidRPr="001F6CA7">
        <w:rPr>
          <w:b w:val="0"/>
          <w:sz w:val="22"/>
          <w:szCs w:val="22"/>
        </w:rPr>
        <w:t xml:space="preserve">Учитель </w:t>
      </w:r>
      <w:r w:rsidR="003D633A">
        <w:rPr>
          <w:b w:val="0"/>
          <w:sz w:val="22"/>
          <w:szCs w:val="22"/>
        </w:rPr>
        <w:t>Глущенко А.С.</w:t>
      </w:r>
    </w:p>
    <w:p w:rsidR="001F6CA7" w:rsidRPr="001F6CA7" w:rsidRDefault="001F6CA7" w:rsidP="001F6CA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2"/>
          <w:szCs w:val="22"/>
        </w:rPr>
      </w:pPr>
      <w:r w:rsidRPr="001F6CA7">
        <w:rPr>
          <w:b w:val="0"/>
          <w:sz w:val="22"/>
          <w:szCs w:val="22"/>
        </w:rPr>
        <w:t>Предмет -  Изобразительное искусство</w:t>
      </w:r>
    </w:p>
    <w:p w:rsidR="001F6CA7" w:rsidRPr="001F6CA7" w:rsidRDefault="001F6CA7" w:rsidP="001F6CA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2"/>
          <w:szCs w:val="22"/>
        </w:rPr>
      </w:pPr>
      <w:r w:rsidRPr="001F6CA7">
        <w:rPr>
          <w:b w:val="0"/>
          <w:sz w:val="22"/>
          <w:szCs w:val="22"/>
        </w:rPr>
        <w:t>Класс 6</w:t>
      </w:r>
    </w:p>
    <w:p w:rsidR="001F6CA7" w:rsidRPr="001F6CA7" w:rsidRDefault="001F6CA7" w:rsidP="001F6CA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2"/>
          <w:szCs w:val="22"/>
        </w:rPr>
      </w:pPr>
      <w:r w:rsidRPr="001F6CA7">
        <w:rPr>
          <w:b w:val="0"/>
          <w:sz w:val="22"/>
          <w:szCs w:val="22"/>
        </w:rPr>
        <w:t xml:space="preserve">УМК по «Изобразительному искусству. Искусство в жизни человека. 6класс: / </w:t>
      </w:r>
      <w:proofErr w:type="spellStart"/>
      <w:r w:rsidRPr="001F6CA7">
        <w:rPr>
          <w:b w:val="0"/>
          <w:sz w:val="22"/>
          <w:szCs w:val="22"/>
        </w:rPr>
        <w:t>Л.А.Неменская</w:t>
      </w:r>
      <w:proofErr w:type="spellEnd"/>
      <w:r w:rsidRPr="001F6CA7">
        <w:rPr>
          <w:b w:val="0"/>
          <w:sz w:val="22"/>
          <w:szCs w:val="22"/>
        </w:rPr>
        <w:t xml:space="preserve">; под ред. Б.М. </w:t>
      </w:r>
      <w:proofErr w:type="spellStart"/>
      <w:r w:rsidRPr="001F6CA7">
        <w:rPr>
          <w:b w:val="0"/>
          <w:sz w:val="22"/>
          <w:szCs w:val="22"/>
        </w:rPr>
        <w:t>Неменского</w:t>
      </w:r>
      <w:proofErr w:type="spellEnd"/>
      <w:r w:rsidRPr="001F6CA7">
        <w:rPr>
          <w:b w:val="0"/>
          <w:sz w:val="22"/>
          <w:szCs w:val="22"/>
        </w:rPr>
        <w:t>.—М.: Просвещение, 2014.</w:t>
      </w:r>
    </w:p>
    <w:p w:rsidR="001F6CA7" w:rsidRPr="001F6CA7" w:rsidRDefault="001F6CA7" w:rsidP="001F6CA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2"/>
          <w:szCs w:val="22"/>
        </w:rPr>
      </w:pPr>
    </w:p>
    <w:tbl>
      <w:tblPr>
        <w:tblW w:w="154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7"/>
        <w:gridCol w:w="12849"/>
      </w:tblGrid>
      <w:tr w:rsidR="001F6CA7" w:rsidRPr="001F6CA7" w:rsidTr="001F6CA7">
        <w:trPr>
          <w:trHeight w:hRule="exact" w:val="83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Цели деятельности</w:t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учителя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Формировать представление о многообразии форм изображения мира вещей в истории искусства, научить понимать роль на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тюрморта и его появление в истории искусства; познакомить с различными художественными материалами, художественны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ми техниками и их значением в создании художественного образа</w:t>
            </w:r>
          </w:p>
        </w:tc>
      </w:tr>
      <w:tr w:rsidR="001F6CA7" w:rsidRPr="001F6CA7" w:rsidTr="001F6CA7">
        <w:trPr>
          <w:trHeight w:hRule="exact" w:val="277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Тип урока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Комбинированный</w:t>
            </w:r>
          </w:p>
        </w:tc>
      </w:tr>
      <w:tr w:rsidR="001F6CA7" w:rsidRPr="001F6CA7" w:rsidTr="001F6CA7">
        <w:trPr>
          <w:trHeight w:hRule="exact" w:val="197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Планируемые</w:t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образовательные</w:t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 xml:space="preserve">Предметные: </w:t>
            </w:r>
            <w:r w:rsidRPr="001F6CA7">
              <w:rPr>
                <w:rStyle w:val="28"/>
                <w:rFonts w:eastAsia="Arial Unicode MS"/>
                <w:color w:val="000000"/>
                <w:sz w:val="22"/>
                <w:szCs w:val="22"/>
              </w:rPr>
              <w:t>научатся</w:t>
            </w:r>
            <w:r w:rsidRPr="001F6CA7">
              <w:rPr>
                <w:rStyle w:val="60"/>
                <w:color w:val="000000"/>
                <w:sz w:val="22"/>
                <w:szCs w:val="22"/>
              </w:rPr>
              <w:t xml:space="preserve"> </w:t>
            </w:r>
            <w:r w:rsidRPr="001F6CA7">
              <w:rPr>
                <w:rStyle w:val="6"/>
                <w:color w:val="000000"/>
                <w:sz w:val="22"/>
                <w:szCs w:val="22"/>
              </w:rPr>
              <w:t xml:space="preserve">устанавливать аналогии, создавать модели объектов; сравнивать объекты по заданным критериям; строить логически обоснованные рассуждения; </w:t>
            </w:r>
            <w:r w:rsidRPr="001F6CA7">
              <w:rPr>
                <w:rStyle w:val="28"/>
                <w:rFonts w:eastAsia="Arial Unicode MS"/>
                <w:color w:val="000000"/>
                <w:sz w:val="22"/>
                <w:szCs w:val="22"/>
              </w:rPr>
              <w:t>познакомятся</w:t>
            </w:r>
            <w:r w:rsidRPr="001F6CA7">
              <w:rPr>
                <w:rStyle w:val="60"/>
                <w:color w:val="000000"/>
                <w:sz w:val="22"/>
                <w:szCs w:val="22"/>
              </w:rPr>
              <w:t xml:space="preserve"> </w:t>
            </w:r>
            <w:r w:rsidRPr="001F6CA7">
              <w:rPr>
                <w:rStyle w:val="6"/>
                <w:color w:val="000000"/>
                <w:sz w:val="22"/>
                <w:szCs w:val="22"/>
              </w:rPr>
              <w:t xml:space="preserve">с жанром натюрморта, его местом в истории искусства; </w:t>
            </w:r>
            <w:r w:rsidRPr="001F6CA7">
              <w:rPr>
                <w:rStyle w:val="28"/>
                <w:rFonts w:eastAsia="Arial Unicode MS"/>
                <w:color w:val="000000"/>
                <w:sz w:val="22"/>
                <w:szCs w:val="22"/>
              </w:rPr>
              <w:t xml:space="preserve">узнают </w:t>
            </w:r>
            <w:r w:rsidRPr="001F6CA7">
              <w:rPr>
                <w:rStyle w:val="6"/>
                <w:color w:val="000000"/>
                <w:sz w:val="22"/>
                <w:szCs w:val="22"/>
              </w:rPr>
              <w:t xml:space="preserve">имена выдающихся художников, работавших в жанре натюрморта; </w:t>
            </w:r>
            <w:r w:rsidRPr="001F6CA7">
              <w:rPr>
                <w:rStyle w:val="28"/>
                <w:rFonts w:eastAsia="Arial Unicode MS"/>
                <w:color w:val="000000"/>
                <w:sz w:val="22"/>
                <w:szCs w:val="22"/>
              </w:rPr>
              <w:t>получат</w:t>
            </w:r>
            <w:r w:rsidRPr="001F6CA7">
              <w:rPr>
                <w:rStyle w:val="60"/>
                <w:color w:val="000000"/>
                <w:sz w:val="22"/>
                <w:szCs w:val="22"/>
              </w:rPr>
              <w:t xml:space="preserve"> </w:t>
            </w:r>
            <w:r w:rsidRPr="001F6CA7">
              <w:rPr>
                <w:rStyle w:val="6"/>
                <w:color w:val="000000"/>
                <w:sz w:val="22"/>
                <w:szCs w:val="22"/>
              </w:rPr>
              <w:t xml:space="preserve">навыки составления композиции натюрморта. </w:t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1F6CA7">
              <w:rPr>
                <w:rStyle w:val="6"/>
                <w:color w:val="000000"/>
                <w:sz w:val="22"/>
                <w:szCs w:val="22"/>
              </w:rPr>
              <w:t>Метапредметные</w:t>
            </w:r>
            <w:proofErr w:type="spellEnd"/>
            <w:r w:rsidRPr="001F6CA7">
              <w:rPr>
                <w:rStyle w:val="6"/>
                <w:color w:val="000000"/>
                <w:sz w:val="22"/>
                <w:szCs w:val="22"/>
              </w:rPr>
              <w:t xml:space="preserve">: </w:t>
            </w:r>
            <w:r w:rsidRPr="001F6CA7">
              <w:rPr>
                <w:rStyle w:val="28"/>
                <w:rFonts w:eastAsia="Arial Unicode MS"/>
                <w:color w:val="000000"/>
                <w:sz w:val="22"/>
                <w:szCs w:val="22"/>
              </w:rPr>
              <w:t>научатся</w:t>
            </w:r>
            <w:r w:rsidRPr="001F6CA7">
              <w:rPr>
                <w:rStyle w:val="60"/>
                <w:color w:val="000000"/>
                <w:sz w:val="22"/>
                <w:szCs w:val="22"/>
              </w:rPr>
              <w:t xml:space="preserve"> </w:t>
            </w:r>
            <w:r w:rsidRPr="001F6CA7">
              <w:rPr>
                <w:rStyle w:val="6"/>
                <w:color w:val="000000"/>
                <w:sz w:val="22"/>
                <w:szCs w:val="22"/>
              </w:rPr>
              <w:t>определять цель и проблему в учебной деятельности, принимать учебную задачу; излагать свое мнение, выдвигать контраргументы в дискуссии, делать выводы; различать художественные средства и их возможности; пла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нировать деятельность в учебной ситуации; определять способы достижения цели; аргументированно оценивать свою рабо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ту, корректировать свое мнение.</w:t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gramStart"/>
            <w:r w:rsidRPr="001F6CA7">
              <w:rPr>
                <w:rStyle w:val="6"/>
                <w:color w:val="000000"/>
                <w:sz w:val="22"/>
                <w:szCs w:val="22"/>
              </w:rPr>
              <w:t>Личностные: проявляют интерес к поставленной задаче, имеют мотивацию к учебной деятельности</w:t>
            </w:r>
            <w:proofErr w:type="gramEnd"/>
          </w:p>
        </w:tc>
      </w:tr>
      <w:tr w:rsidR="001F6CA7" w:rsidRPr="001F6CA7" w:rsidTr="001F6CA7">
        <w:trPr>
          <w:trHeight w:hRule="exact" w:val="28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b/>
                <w:color w:val="000000"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Методы и формы обучения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Беседа, практический, творческий поиск, частично-поисковый; индивидуальная, фронтальная</w:t>
            </w:r>
          </w:p>
        </w:tc>
      </w:tr>
      <w:tr w:rsidR="001F6CA7" w:rsidRPr="001F6CA7" w:rsidTr="001F6CA7">
        <w:trPr>
          <w:trHeight w:hRule="exact" w:val="57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Образовательные</w:t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0"/>
                <w:b w:val="0"/>
                <w:color w:val="000000"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ресурсы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5C0020" w:rsidP="0006356E">
            <w:pPr>
              <w:pStyle w:val="6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40" w:lineRule="auto"/>
              <w:rPr>
                <w:sz w:val="22"/>
                <w:szCs w:val="22"/>
              </w:rPr>
            </w:pPr>
            <w:hyperlink r:id="rId6" w:history="1">
              <w:r w:rsidR="001F6CA7" w:rsidRPr="001F6CA7">
                <w:rPr>
                  <w:rStyle w:val="a3"/>
                  <w:sz w:val="22"/>
                  <w:szCs w:val="22"/>
                  <w:lang w:val="en-US"/>
                </w:rPr>
                <w:t>http://ru.wikipedia.org/wiki</w:t>
              </w:r>
            </w:hyperlink>
          </w:p>
          <w:p w:rsidR="001F6CA7" w:rsidRPr="001F6CA7" w:rsidRDefault="005C0020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  <w:sz w:val="22"/>
                <w:szCs w:val="22"/>
              </w:rPr>
            </w:pPr>
            <w:hyperlink r:id="rId7" w:history="1">
              <w:r w:rsidR="001F6CA7" w:rsidRPr="001F6CA7">
                <w:rPr>
                  <w:rStyle w:val="a3"/>
                  <w:sz w:val="22"/>
                  <w:szCs w:val="22"/>
                  <w:lang w:val="en-US"/>
                </w:rPr>
                <w:t>http://www.artsait.ru</w:t>
              </w:r>
            </w:hyperlink>
          </w:p>
        </w:tc>
      </w:tr>
      <w:tr w:rsidR="001F6CA7" w:rsidRPr="001F6CA7" w:rsidTr="001F6CA7">
        <w:trPr>
          <w:trHeight w:hRule="exact" w:val="273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0"/>
                <w:b w:val="0"/>
                <w:color w:val="000000"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8D0E66" w:rsidP="0006356E">
            <w:pPr>
              <w:pStyle w:val="61"/>
              <w:shd w:val="clear" w:color="auto" w:fill="auto"/>
              <w:tabs>
                <w:tab w:val="left" w:pos="13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rStyle w:val="6"/>
                <w:color w:val="000000"/>
                <w:sz w:val="22"/>
                <w:szCs w:val="22"/>
              </w:rPr>
              <w:t>Для работы на уроке: альбом, карандаши. Для выполнения домашнего задания: ц</w:t>
            </w:r>
            <w:r w:rsidR="001F6CA7" w:rsidRPr="001F6CA7">
              <w:rPr>
                <w:rStyle w:val="6"/>
                <w:color w:val="000000"/>
                <w:sz w:val="22"/>
                <w:szCs w:val="22"/>
              </w:rPr>
              <w:t>ветной картон, цветная бумага, клей, ножницы</w:t>
            </w:r>
          </w:p>
        </w:tc>
      </w:tr>
      <w:tr w:rsidR="001F6CA7" w:rsidRPr="001F6CA7" w:rsidTr="001F6CA7">
        <w:trPr>
          <w:trHeight w:hRule="exact" w:val="843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Наглядно</w:t>
            </w: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softHyphen/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демонстрационный</w:t>
            </w:r>
          </w:p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0"/>
                <w:b w:val="0"/>
                <w:color w:val="000000"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 xml:space="preserve">Репродукции картин: </w:t>
            </w:r>
            <w:proofErr w:type="gramStart"/>
            <w:r w:rsidRPr="001F6CA7">
              <w:rPr>
                <w:rStyle w:val="60"/>
                <w:color w:val="000000"/>
                <w:sz w:val="22"/>
                <w:szCs w:val="22"/>
              </w:rPr>
              <w:t xml:space="preserve">А. </w:t>
            </w:r>
            <w:r w:rsidRPr="001F6CA7">
              <w:rPr>
                <w:rStyle w:val="6"/>
                <w:color w:val="000000"/>
                <w:sz w:val="22"/>
                <w:szCs w:val="22"/>
              </w:rPr>
              <w:t xml:space="preserve">Матисс «Красные рыбки»; </w:t>
            </w:r>
            <w:r w:rsidRPr="001F6CA7">
              <w:rPr>
                <w:rStyle w:val="60"/>
                <w:color w:val="000000"/>
                <w:sz w:val="22"/>
                <w:szCs w:val="22"/>
              </w:rPr>
              <w:t xml:space="preserve">А. </w:t>
            </w:r>
            <w:proofErr w:type="spellStart"/>
            <w:r w:rsidRPr="001F6CA7">
              <w:rPr>
                <w:rStyle w:val="6"/>
                <w:color w:val="000000"/>
                <w:sz w:val="22"/>
                <w:szCs w:val="22"/>
              </w:rPr>
              <w:t>ван</w:t>
            </w:r>
            <w:proofErr w:type="spellEnd"/>
            <w:r w:rsidRPr="001F6CA7">
              <w:rPr>
                <w:rStyle w:val="6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CA7">
              <w:rPr>
                <w:rStyle w:val="6"/>
                <w:color w:val="000000"/>
                <w:sz w:val="22"/>
                <w:szCs w:val="22"/>
              </w:rPr>
              <w:t>Бейерен</w:t>
            </w:r>
            <w:proofErr w:type="spellEnd"/>
            <w:r w:rsidRPr="001F6CA7">
              <w:rPr>
                <w:rStyle w:val="6"/>
                <w:color w:val="000000"/>
                <w:sz w:val="22"/>
                <w:szCs w:val="22"/>
              </w:rPr>
              <w:t xml:space="preserve"> «Натюрморт с омарами»; М. С. Сарьян «Натюрморт»;</w:t>
            </w:r>
            <w:proofErr w:type="gramEnd"/>
          </w:p>
          <w:p w:rsidR="001F6CA7" w:rsidRPr="001F6CA7" w:rsidRDefault="001F6CA7" w:rsidP="0006356E">
            <w:pPr>
              <w:pStyle w:val="61"/>
              <w:shd w:val="clear" w:color="auto" w:fill="auto"/>
              <w:tabs>
                <w:tab w:val="left" w:pos="139"/>
              </w:tabs>
              <w:spacing w:line="240" w:lineRule="auto"/>
              <w:rPr>
                <w:rStyle w:val="6"/>
                <w:color w:val="000000"/>
                <w:sz w:val="22"/>
                <w:szCs w:val="22"/>
              </w:rPr>
            </w:pPr>
            <w:proofErr w:type="gramStart"/>
            <w:r w:rsidRPr="001F6CA7">
              <w:rPr>
                <w:rStyle w:val="6"/>
                <w:color w:val="000000"/>
                <w:sz w:val="22"/>
                <w:szCs w:val="22"/>
              </w:rPr>
              <w:t>М. Караваджо «Ваза с фруктами»; натюрморт - наглядная композиция; предметы быта; карточки: контуры предметов быта, композиции</w:t>
            </w:r>
            <w:proofErr w:type="gramEnd"/>
          </w:p>
        </w:tc>
      </w:tr>
      <w:tr w:rsidR="001F6CA7" w:rsidRPr="001F6CA7" w:rsidTr="001F6CA7">
        <w:trPr>
          <w:trHeight w:hRule="exact" w:val="51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0"/>
                <w:b w:val="0"/>
                <w:color w:val="000000"/>
                <w:sz w:val="22"/>
                <w:szCs w:val="22"/>
              </w:rPr>
            </w:pPr>
            <w:r w:rsidRPr="001F6CA7">
              <w:rPr>
                <w:rStyle w:val="60"/>
                <w:b w:val="0"/>
                <w:color w:val="000000"/>
                <w:sz w:val="22"/>
                <w:szCs w:val="22"/>
              </w:rPr>
              <w:t>Основные понятия и термины</w:t>
            </w:r>
          </w:p>
        </w:tc>
        <w:tc>
          <w:tcPr>
            <w:tcW w:w="1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CA7" w:rsidRP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  <w:sz w:val="22"/>
                <w:szCs w:val="22"/>
              </w:rPr>
            </w:pPr>
            <w:r w:rsidRPr="001F6CA7">
              <w:rPr>
                <w:rStyle w:val="28"/>
                <w:rFonts w:eastAsia="Arial Unicode MS"/>
                <w:color w:val="000000"/>
                <w:sz w:val="22"/>
                <w:szCs w:val="22"/>
              </w:rPr>
              <w:t>Предметный мир, натюрморт, аппликация, композиция</w:t>
            </w:r>
          </w:p>
        </w:tc>
      </w:tr>
    </w:tbl>
    <w:p w:rsidR="00274AB0" w:rsidRPr="001F6CA7" w:rsidRDefault="00274AB0" w:rsidP="0006356E">
      <w:pPr>
        <w:spacing w:after="0" w:line="240" w:lineRule="auto"/>
        <w:rPr>
          <w:rFonts w:ascii="Times New Roman" w:hAnsi="Times New Roman" w:cs="Times New Roman"/>
        </w:rPr>
      </w:pPr>
    </w:p>
    <w:p w:rsidR="001F6CA7" w:rsidRPr="001F6CA7" w:rsidRDefault="001F6CA7" w:rsidP="0006356E">
      <w:pPr>
        <w:spacing w:after="0" w:line="240" w:lineRule="auto"/>
        <w:rPr>
          <w:rFonts w:ascii="Times New Roman" w:hAnsi="Times New Roman" w:cs="Times New Roman"/>
        </w:rPr>
      </w:pPr>
    </w:p>
    <w:p w:rsidR="001F6CA7" w:rsidRPr="001F6CA7" w:rsidRDefault="001F6CA7" w:rsidP="0006356E">
      <w:pPr>
        <w:spacing w:after="0" w:line="240" w:lineRule="auto"/>
        <w:rPr>
          <w:rFonts w:ascii="Times New Roman" w:hAnsi="Times New Roman" w:cs="Times New Roman"/>
        </w:rPr>
      </w:pPr>
    </w:p>
    <w:p w:rsidR="001F6CA7" w:rsidRPr="001F6CA7" w:rsidRDefault="001F6CA7" w:rsidP="0006356E">
      <w:pPr>
        <w:spacing w:after="0" w:line="240" w:lineRule="auto"/>
        <w:rPr>
          <w:rFonts w:ascii="Times New Roman" w:hAnsi="Times New Roman" w:cs="Times New Roman"/>
        </w:rPr>
      </w:pPr>
    </w:p>
    <w:p w:rsidR="001F6CA7" w:rsidRPr="001F6CA7" w:rsidRDefault="001F6CA7" w:rsidP="0006356E">
      <w:pPr>
        <w:spacing w:after="0" w:line="240" w:lineRule="auto"/>
        <w:rPr>
          <w:rFonts w:ascii="Times New Roman" w:hAnsi="Times New Roman" w:cs="Times New Roman"/>
        </w:rPr>
      </w:pPr>
    </w:p>
    <w:p w:rsidR="001F6CA7" w:rsidRDefault="001F6CA7" w:rsidP="0006356E">
      <w:pPr>
        <w:pStyle w:val="22"/>
        <w:shd w:val="clear" w:color="auto" w:fill="auto"/>
        <w:spacing w:line="240" w:lineRule="auto"/>
        <w:rPr>
          <w:rStyle w:val="22pt"/>
          <w:color w:val="000000"/>
          <w:sz w:val="22"/>
          <w:szCs w:val="22"/>
        </w:rPr>
      </w:pPr>
    </w:p>
    <w:p w:rsidR="001F6CA7" w:rsidRDefault="001F6CA7" w:rsidP="0006356E">
      <w:pPr>
        <w:pStyle w:val="22"/>
        <w:shd w:val="clear" w:color="auto" w:fill="auto"/>
        <w:spacing w:line="240" w:lineRule="auto"/>
        <w:rPr>
          <w:rStyle w:val="22pt"/>
          <w:color w:val="000000"/>
          <w:sz w:val="22"/>
          <w:szCs w:val="22"/>
        </w:rPr>
      </w:pPr>
    </w:p>
    <w:p w:rsidR="001F6CA7" w:rsidRDefault="001F6CA7" w:rsidP="0006356E">
      <w:pPr>
        <w:pStyle w:val="22"/>
        <w:shd w:val="clear" w:color="auto" w:fill="auto"/>
        <w:spacing w:line="240" w:lineRule="auto"/>
        <w:rPr>
          <w:rStyle w:val="22pt"/>
          <w:color w:val="000000"/>
          <w:sz w:val="22"/>
          <w:szCs w:val="22"/>
        </w:rPr>
      </w:pPr>
    </w:p>
    <w:p w:rsidR="001F6CA7" w:rsidRDefault="001F6CA7" w:rsidP="0006356E">
      <w:pPr>
        <w:pStyle w:val="22"/>
        <w:shd w:val="clear" w:color="auto" w:fill="auto"/>
        <w:spacing w:line="240" w:lineRule="auto"/>
        <w:rPr>
          <w:rStyle w:val="22pt"/>
          <w:color w:val="000000"/>
          <w:sz w:val="22"/>
          <w:szCs w:val="22"/>
        </w:rPr>
      </w:pPr>
    </w:p>
    <w:p w:rsidR="001F6CA7" w:rsidRDefault="001F6CA7" w:rsidP="0006356E">
      <w:pPr>
        <w:pStyle w:val="22"/>
        <w:shd w:val="clear" w:color="auto" w:fill="auto"/>
        <w:spacing w:line="240" w:lineRule="auto"/>
        <w:rPr>
          <w:rStyle w:val="22pt"/>
          <w:color w:val="000000"/>
          <w:sz w:val="22"/>
          <w:szCs w:val="22"/>
        </w:rPr>
      </w:pPr>
    </w:p>
    <w:p w:rsidR="001F6CA7" w:rsidRDefault="001F6CA7" w:rsidP="0006356E">
      <w:pPr>
        <w:pStyle w:val="22"/>
        <w:shd w:val="clear" w:color="auto" w:fill="auto"/>
        <w:spacing w:line="240" w:lineRule="auto"/>
        <w:rPr>
          <w:rStyle w:val="22pt"/>
          <w:color w:val="000000"/>
          <w:sz w:val="22"/>
          <w:szCs w:val="22"/>
        </w:rPr>
      </w:pPr>
    </w:p>
    <w:p w:rsidR="00170FCE" w:rsidRDefault="00170FCE" w:rsidP="0006356E">
      <w:pPr>
        <w:pStyle w:val="22"/>
        <w:shd w:val="clear" w:color="auto" w:fill="auto"/>
        <w:spacing w:line="240" w:lineRule="auto"/>
        <w:rPr>
          <w:rStyle w:val="22pt"/>
          <w:color w:val="000000"/>
          <w:sz w:val="22"/>
          <w:szCs w:val="22"/>
        </w:rPr>
      </w:pPr>
    </w:p>
    <w:p w:rsidR="001F6CA7" w:rsidRPr="001F6CA7" w:rsidRDefault="001F6CA7" w:rsidP="008D0E66">
      <w:pPr>
        <w:pStyle w:val="22"/>
        <w:shd w:val="clear" w:color="auto" w:fill="auto"/>
        <w:spacing w:line="240" w:lineRule="auto"/>
        <w:jc w:val="center"/>
        <w:rPr>
          <w:rStyle w:val="22pt"/>
          <w:b/>
          <w:bCs/>
          <w:color w:val="000000"/>
          <w:sz w:val="22"/>
          <w:szCs w:val="22"/>
        </w:rPr>
      </w:pPr>
      <w:r w:rsidRPr="001F6CA7">
        <w:rPr>
          <w:rStyle w:val="22pt"/>
          <w:color w:val="000000"/>
          <w:sz w:val="22"/>
          <w:szCs w:val="22"/>
        </w:rPr>
        <w:lastRenderedPageBreak/>
        <w:t>Организационная структура и ход урока</w:t>
      </w:r>
    </w:p>
    <w:p w:rsidR="001F6CA7" w:rsidRPr="001F6CA7" w:rsidRDefault="001F6CA7" w:rsidP="0006356E">
      <w:pPr>
        <w:pStyle w:val="22"/>
        <w:shd w:val="clear" w:color="auto" w:fill="auto"/>
        <w:spacing w:line="240" w:lineRule="auto"/>
      </w:pPr>
    </w:p>
    <w:tbl>
      <w:tblPr>
        <w:tblW w:w="15797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7"/>
        <w:gridCol w:w="1276"/>
        <w:gridCol w:w="68"/>
        <w:gridCol w:w="1312"/>
        <w:gridCol w:w="103"/>
        <w:gridCol w:w="6572"/>
        <w:gridCol w:w="82"/>
        <w:gridCol w:w="1896"/>
        <w:gridCol w:w="82"/>
        <w:gridCol w:w="1190"/>
        <w:gridCol w:w="97"/>
        <w:gridCol w:w="1882"/>
        <w:gridCol w:w="75"/>
        <w:gridCol w:w="933"/>
        <w:gridCol w:w="92"/>
      </w:tblGrid>
      <w:tr w:rsidR="001F6CA7" w:rsidRPr="00170FCE" w:rsidTr="00170FCE">
        <w:trPr>
          <w:gridBefore w:val="1"/>
          <w:wBefore w:w="137" w:type="dxa"/>
          <w:trHeight w:hRule="exact" w:val="1202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Этапы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урока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Обучающие и развива</w:t>
            </w:r>
            <w:r w:rsidRPr="00170FCE">
              <w:rPr>
                <w:rStyle w:val="6"/>
                <w:color w:val="000000"/>
              </w:rPr>
              <w:softHyphen/>
              <w:t>ющие компо</w:t>
            </w:r>
            <w:r w:rsidRPr="00170FCE">
              <w:rPr>
                <w:rStyle w:val="6"/>
                <w:color w:val="000000"/>
              </w:rPr>
              <w:softHyphen/>
              <w:t>ненты, зада</w:t>
            </w:r>
            <w:r w:rsidRPr="00170FCE">
              <w:rPr>
                <w:rStyle w:val="6"/>
                <w:color w:val="000000"/>
              </w:rPr>
              <w:softHyphen/>
              <w:t>ния и упраж</w:t>
            </w:r>
            <w:r w:rsidRPr="00170FCE">
              <w:rPr>
                <w:rStyle w:val="6"/>
                <w:color w:val="000000"/>
              </w:rPr>
              <w:softHyphen/>
              <w:t>нения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Деятельность учителя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Осуществляемая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деятельность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учащихся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Формы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органи</w:t>
            </w:r>
            <w:r w:rsidRPr="00170FCE">
              <w:rPr>
                <w:rStyle w:val="6"/>
                <w:color w:val="000000"/>
              </w:rPr>
              <w:softHyphen/>
              <w:t>зации</w:t>
            </w:r>
          </w:p>
          <w:p w:rsidR="001F6CA7" w:rsidRPr="00170FCE" w:rsidRDefault="0006356E" w:rsidP="0006356E">
            <w:pPr>
              <w:pStyle w:val="61"/>
              <w:shd w:val="clear" w:color="auto" w:fill="auto"/>
              <w:spacing w:line="240" w:lineRule="auto"/>
            </w:pPr>
            <w:proofErr w:type="spellStart"/>
            <w:r w:rsidRPr="00170FCE">
              <w:rPr>
                <w:rStyle w:val="6"/>
                <w:color w:val="000000"/>
              </w:rPr>
              <w:t>совзаи</w:t>
            </w:r>
            <w:r w:rsidR="001F6CA7" w:rsidRPr="00170FCE">
              <w:rPr>
                <w:rStyle w:val="6"/>
                <w:color w:val="000000"/>
              </w:rPr>
              <w:t>модей</w:t>
            </w:r>
            <w:proofErr w:type="spellEnd"/>
            <w:r w:rsidR="001F6CA7" w:rsidRPr="00170FCE">
              <w:rPr>
                <w:rStyle w:val="6"/>
                <w:color w:val="000000"/>
              </w:rPr>
              <w:t>-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proofErr w:type="spellStart"/>
            <w:r w:rsidRPr="00170FCE">
              <w:rPr>
                <w:rStyle w:val="6"/>
                <w:color w:val="000000"/>
              </w:rPr>
              <w:t>ствия</w:t>
            </w:r>
            <w:proofErr w:type="spellEnd"/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Формируемые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умения</w:t>
            </w:r>
          </w:p>
          <w:p w:rsidR="001F6CA7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(универсальные учебные действия)</w:t>
            </w:r>
          </w:p>
          <w:p w:rsidR="00170FCE" w:rsidRDefault="00170FCE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</w:p>
          <w:p w:rsidR="00170FCE" w:rsidRDefault="00170FCE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</w:p>
          <w:p w:rsidR="00170FCE" w:rsidRPr="00170FCE" w:rsidRDefault="00170FCE" w:rsidP="0006356E">
            <w:pPr>
              <w:pStyle w:val="61"/>
              <w:shd w:val="clear" w:color="auto" w:fill="auto"/>
              <w:spacing w:line="240" w:lineRule="auto"/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6CA7" w:rsidRPr="00170FCE" w:rsidRDefault="0006356E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Проме</w:t>
            </w:r>
            <w:r w:rsidR="001F6CA7" w:rsidRPr="00170FCE">
              <w:rPr>
                <w:rStyle w:val="6"/>
                <w:color w:val="000000"/>
              </w:rPr>
              <w:t>жуточ</w:t>
            </w:r>
            <w:r w:rsidR="001F6CA7" w:rsidRPr="00170FCE">
              <w:rPr>
                <w:rStyle w:val="6"/>
                <w:color w:val="000000"/>
              </w:rPr>
              <w:softHyphen/>
              <w:t>ный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кон</w:t>
            </w:r>
            <w:r w:rsidRPr="00170FCE">
              <w:rPr>
                <w:rStyle w:val="6"/>
                <w:color w:val="000000"/>
              </w:rPr>
              <w:softHyphen/>
              <w:t>троль</w:t>
            </w:r>
          </w:p>
        </w:tc>
      </w:tr>
      <w:tr w:rsidR="001F6CA7" w:rsidRPr="00170FCE" w:rsidTr="00170FCE">
        <w:trPr>
          <w:gridBefore w:val="1"/>
          <w:wBefore w:w="137" w:type="dxa"/>
          <w:trHeight w:hRule="exact" w:val="42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8D0E66">
            <w:pPr>
              <w:pStyle w:val="61"/>
              <w:shd w:val="clear" w:color="auto" w:fill="auto"/>
              <w:spacing w:line="240" w:lineRule="auto"/>
              <w:jc w:val="center"/>
            </w:pPr>
            <w:r w:rsidRPr="00170FCE">
              <w:rPr>
                <w:rStyle w:val="24pt"/>
                <w:rFonts w:eastAsia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8D0E66">
            <w:pPr>
              <w:pStyle w:val="61"/>
              <w:shd w:val="clear" w:color="auto" w:fill="auto"/>
              <w:spacing w:line="240" w:lineRule="auto"/>
              <w:jc w:val="center"/>
            </w:pPr>
            <w:r w:rsidRPr="00170FCE">
              <w:rPr>
                <w:rStyle w:val="24pt"/>
                <w:rFonts w:eastAsia="Arial Unicode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6CA7" w:rsidRPr="00170FCE" w:rsidRDefault="001F6CA7" w:rsidP="008D0E66">
            <w:pPr>
              <w:pStyle w:val="61"/>
              <w:shd w:val="clear" w:color="auto" w:fill="auto"/>
              <w:spacing w:line="240" w:lineRule="auto"/>
              <w:jc w:val="center"/>
            </w:pPr>
            <w:r w:rsidRPr="00170FCE">
              <w:rPr>
                <w:rStyle w:val="6"/>
                <w:color w:val="00000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6CA7" w:rsidRPr="00170FCE" w:rsidRDefault="001F6CA7" w:rsidP="008D0E66">
            <w:pPr>
              <w:pStyle w:val="61"/>
              <w:shd w:val="clear" w:color="auto" w:fill="auto"/>
              <w:spacing w:line="240" w:lineRule="auto"/>
              <w:jc w:val="center"/>
            </w:pPr>
            <w:r w:rsidRPr="00170FCE">
              <w:rPr>
                <w:rStyle w:val="6"/>
                <w:color w:val="000000"/>
              </w:rPr>
              <w:t>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6CA7" w:rsidRPr="00170FCE" w:rsidRDefault="001F6CA7" w:rsidP="008D0E66">
            <w:pPr>
              <w:pStyle w:val="61"/>
              <w:shd w:val="clear" w:color="auto" w:fill="auto"/>
              <w:spacing w:line="240" w:lineRule="auto"/>
              <w:jc w:val="center"/>
            </w:pPr>
            <w:r w:rsidRPr="00170FCE">
              <w:rPr>
                <w:rStyle w:val="6"/>
                <w:color w:val="00000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170FCE">
            <w:pPr>
              <w:pStyle w:val="61"/>
              <w:shd w:val="clear" w:color="auto" w:fill="auto"/>
              <w:spacing w:line="240" w:lineRule="auto"/>
              <w:jc w:val="center"/>
            </w:pPr>
            <w:r w:rsidRPr="00170FCE">
              <w:rPr>
                <w:rStyle w:val="24pt"/>
                <w:rFonts w:eastAsia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6CA7" w:rsidRPr="00170FCE" w:rsidRDefault="001F6CA7" w:rsidP="008D0E66">
            <w:pPr>
              <w:pStyle w:val="61"/>
              <w:shd w:val="clear" w:color="auto" w:fill="auto"/>
              <w:spacing w:line="240" w:lineRule="auto"/>
              <w:jc w:val="center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7</w:t>
            </w:r>
          </w:p>
          <w:p w:rsidR="00170FCE" w:rsidRPr="00170FCE" w:rsidRDefault="00170FCE" w:rsidP="008D0E66">
            <w:pPr>
              <w:pStyle w:val="61"/>
              <w:shd w:val="clear" w:color="auto" w:fill="auto"/>
              <w:spacing w:line="240" w:lineRule="auto"/>
              <w:jc w:val="center"/>
              <w:rPr>
                <w:rStyle w:val="6"/>
                <w:color w:val="000000"/>
              </w:rPr>
            </w:pPr>
          </w:p>
          <w:p w:rsidR="00170FCE" w:rsidRPr="00170FCE" w:rsidRDefault="00170FCE" w:rsidP="008D0E66">
            <w:pPr>
              <w:pStyle w:val="61"/>
              <w:shd w:val="clear" w:color="auto" w:fill="auto"/>
              <w:spacing w:line="240" w:lineRule="auto"/>
              <w:jc w:val="center"/>
              <w:rPr>
                <w:rStyle w:val="6"/>
                <w:color w:val="000000"/>
              </w:rPr>
            </w:pPr>
          </w:p>
          <w:p w:rsidR="00170FCE" w:rsidRPr="00170FCE" w:rsidRDefault="00170FCE" w:rsidP="008D0E66">
            <w:pPr>
              <w:pStyle w:val="61"/>
              <w:shd w:val="clear" w:color="auto" w:fill="auto"/>
              <w:spacing w:line="240" w:lineRule="auto"/>
              <w:jc w:val="center"/>
              <w:rPr>
                <w:rStyle w:val="6"/>
                <w:color w:val="000000"/>
              </w:rPr>
            </w:pPr>
          </w:p>
          <w:p w:rsidR="00170FCE" w:rsidRPr="00170FCE" w:rsidRDefault="00170FCE" w:rsidP="008D0E66">
            <w:pPr>
              <w:pStyle w:val="61"/>
              <w:shd w:val="clear" w:color="auto" w:fill="auto"/>
              <w:spacing w:line="240" w:lineRule="auto"/>
              <w:jc w:val="center"/>
              <w:rPr>
                <w:rStyle w:val="6"/>
                <w:color w:val="000000"/>
              </w:rPr>
            </w:pPr>
          </w:p>
          <w:p w:rsidR="00170FCE" w:rsidRPr="00170FCE" w:rsidRDefault="00170FCE" w:rsidP="008D0E66">
            <w:pPr>
              <w:pStyle w:val="61"/>
              <w:shd w:val="clear" w:color="auto" w:fill="auto"/>
              <w:spacing w:line="240" w:lineRule="auto"/>
              <w:jc w:val="center"/>
              <w:rPr>
                <w:rStyle w:val="6"/>
                <w:color w:val="000000"/>
              </w:rPr>
            </w:pPr>
          </w:p>
          <w:p w:rsidR="00170FCE" w:rsidRPr="00170FCE" w:rsidRDefault="00170FCE" w:rsidP="008D0E66">
            <w:pPr>
              <w:pStyle w:val="61"/>
              <w:shd w:val="clear" w:color="auto" w:fill="auto"/>
              <w:spacing w:line="240" w:lineRule="auto"/>
              <w:jc w:val="center"/>
            </w:pPr>
          </w:p>
        </w:tc>
      </w:tr>
      <w:tr w:rsidR="001F6CA7" w:rsidRPr="00170FCE" w:rsidTr="008D0E66">
        <w:trPr>
          <w:gridBefore w:val="1"/>
          <w:wBefore w:w="137" w:type="dxa"/>
          <w:trHeight w:val="2986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8D0E66" w:rsidP="0006356E">
            <w:pPr>
              <w:pStyle w:val="61"/>
              <w:shd w:val="clear" w:color="auto" w:fill="auto"/>
              <w:spacing w:line="240" w:lineRule="auto"/>
              <w:rPr>
                <w:rStyle w:val="60"/>
                <w:b w:val="0"/>
                <w:color w:val="000000"/>
              </w:rPr>
            </w:pPr>
            <w:r w:rsidRPr="00170FCE">
              <w:rPr>
                <w:rStyle w:val="60"/>
                <w:b w:val="0"/>
                <w:color w:val="000000"/>
              </w:rPr>
              <w:t>1.</w:t>
            </w:r>
            <w:r w:rsidR="001F6CA7" w:rsidRPr="00170FCE">
              <w:rPr>
                <w:rStyle w:val="60"/>
                <w:b w:val="0"/>
                <w:color w:val="000000"/>
              </w:rPr>
              <w:t>Орга</w:t>
            </w:r>
            <w:r w:rsidRPr="00170FCE">
              <w:rPr>
                <w:rStyle w:val="60"/>
                <w:b w:val="0"/>
                <w:color w:val="000000"/>
              </w:rPr>
              <w:t>ни</w:t>
            </w:r>
            <w:r w:rsidR="001F6CA7" w:rsidRPr="00170FCE">
              <w:rPr>
                <w:rStyle w:val="60"/>
                <w:b w:val="0"/>
                <w:color w:val="000000"/>
              </w:rPr>
              <w:t xml:space="preserve">ационный </w:t>
            </w:r>
          </w:p>
          <w:p w:rsidR="001F6CA7" w:rsidRPr="00170FCE" w:rsidRDefault="0006356E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  <w:r w:rsidRPr="00170FCE">
              <w:rPr>
                <w:rStyle w:val="67pt"/>
                <w:color w:val="000000"/>
                <w:sz w:val="20"/>
                <w:szCs w:val="20"/>
              </w:rPr>
              <w:t>м</w:t>
            </w:r>
            <w:r w:rsidR="001F6CA7" w:rsidRPr="00170FCE">
              <w:rPr>
                <w:rStyle w:val="67pt"/>
                <w:color w:val="000000"/>
                <w:sz w:val="20"/>
                <w:szCs w:val="20"/>
              </w:rPr>
              <w:t>омент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7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24pt"/>
                <w:rFonts w:eastAsia="Arial Unicode MS"/>
                <w:i w:val="0"/>
                <w:color w:val="000000"/>
                <w:sz w:val="20"/>
                <w:szCs w:val="20"/>
              </w:rPr>
              <w:t>Беседа</w:t>
            </w:r>
            <w:r w:rsidRPr="00170FCE">
              <w:t xml:space="preserve"> с</w:t>
            </w:r>
            <w:r w:rsidRPr="00170FCE">
              <w:rPr>
                <w:rStyle w:val="24pt"/>
                <w:rFonts w:eastAsia="Arial Unicode MS"/>
                <w:i w:val="0"/>
                <w:color w:val="000000"/>
                <w:sz w:val="20"/>
                <w:szCs w:val="20"/>
              </w:rPr>
              <w:t xml:space="preserve"> поста</w:t>
            </w:r>
            <w:r w:rsidRPr="00170FCE">
              <w:rPr>
                <w:rStyle w:val="6"/>
                <w:color w:val="000000"/>
              </w:rPr>
              <w:t>новкой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проблемы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i/>
              </w:rPr>
            </w:pP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Перед вами на столе ваза с цветами, около вазы - чашечка чая, лимон и раскрытая книга, как будто кто-то только что читал ее.</w:t>
            </w:r>
          </w:p>
          <w:p w:rsidR="001A088D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 xml:space="preserve">Все вдруг замерло. 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b/>
              </w:rPr>
            </w:pPr>
            <w:r w:rsidRPr="00170FCE">
              <w:rPr>
                <w:rStyle w:val="6"/>
                <w:b/>
                <w:color w:val="000000"/>
              </w:rPr>
              <w:t>Французы сказали бы</w:t>
            </w:r>
            <w:r w:rsidRPr="00170FCE">
              <w:rPr>
                <w:rStyle w:val="6"/>
                <w:color w:val="000000"/>
              </w:rPr>
              <w:t xml:space="preserve"> - </w:t>
            </w:r>
            <w:r w:rsidRPr="00170FCE">
              <w:rPr>
                <w:rStyle w:val="610"/>
                <w:color w:val="000000"/>
              </w:rPr>
              <w:t>nature</w:t>
            </w:r>
            <w:r w:rsidRPr="00170FCE">
              <w:rPr>
                <w:rStyle w:val="610"/>
                <w:color w:val="000000"/>
                <w:lang w:val="ru-RU"/>
              </w:rPr>
              <w:t xml:space="preserve"> </w:t>
            </w:r>
            <w:proofErr w:type="spellStart"/>
            <w:r w:rsidRPr="00170FCE">
              <w:rPr>
                <w:rStyle w:val="610"/>
                <w:color w:val="000000"/>
              </w:rPr>
              <w:t>morte</w:t>
            </w:r>
            <w:proofErr w:type="spellEnd"/>
            <w:r w:rsidRPr="00170FCE">
              <w:rPr>
                <w:rStyle w:val="610"/>
                <w:color w:val="000000"/>
                <w:lang w:val="ru-RU"/>
              </w:rPr>
              <w:t xml:space="preserve"> </w:t>
            </w:r>
            <w:r w:rsidRPr="00170FCE">
              <w:rPr>
                <w:rStyle w:val="610"/>
                <w:i w:val="0"/>
                <w:color w:val="000000"/>
                <w:lang w:val="ru-RU"/>
              </w:rPr>
              <w:t>(мерт</w:t>
            </w:r>
            <w:r w:rsidRPr="00170FCE">
              <w:rPr>
                <w:rStyle w:val="63"/>
                <w:b/>
                <w:i/>
                <w:color w:val="000000"/>
                <w:lang w:val="ru-RU"/>
              </w:rPr>
              <w:t xml:space="preserve">вая </w:t>
            </w:r>
            <w:r w:rsidRPr="00170FCE">
              <w:rPr>
                <w:rStyle w:val="63"/>
                <w:b/>
                <w:color w:val="000000"/>
                <w:lang w:val="ru-RU"/>
              </w:rPr>
              <w:t>природа)</w:t>
            </w:r>
            <w:r w:rsidRPr="00170FCE">
              <w:rPr>
                <w:rStyle w:val="6"/>
                <w:color w:val="000000"/>
              </w:rPr>
              <w:t xml:space="preserve"> </w:t>
            </w:r>
            <w:r w:rsidRPr="00170FCE">
              <w:rPr>
                <w:rStyle w:val="6"/>
                <w:b/>
                <w:color w:val="000000"/>
              </w:rPr>
              <w:t xml:space="preserve">англичане </w:t>
            </w:r>
            <w:r w:rsidRPr="00170FCE">
              <w:rPr>
                <w:rStyle w:val="6"/>
                <w:color w:val="000000"/>
              </w:rPr>
              <w:t xml:space="preserve">- </w:t>
            </w:r>
            <w:r w:rsidRPr="00170FCE">
              <w:rPr>
                <w:rStyle w:val="610"/>
                <w:color w:val="000000"/>
              </w:rPr>
              <w:t>still</w:t>
            </w:r>
            <w:r w:rsidRPr="00170FCE">
              <w:rPr>
                <w:rStyle w:val="610"/>
                <w:color w:val="000000"/>
                <w:lang w:val="ru-RU"/>
              </w:rPr>
              <w:t xml:space="preserve"> </w:t>
            </w:r>
            <w:r w:rsidRPr="00170FCE">
              <w:rPr>
                <w:rStyle w:val="610"/>
                <w:color w:val="000000"/>
              </w:rPr>
              <w:t>life</w:t>
            </w:r>
            <w:r w:rsidRPr="00170FCE">
              <w:rPr>
                <w:rStyle w:val="63"/>
                <w:color w:val="000000"/>
                <w:lang w:val="ru-RU"/>
              </w:rPr>
              <w:t xml:space="preserve"> </w:t>
            </w:r>
            <w:r w:rsidRPr="00170FCE">
              <w:rPr>
                <w:rStyle w:val="6"/>
                <w:color w:val="000000"/>
              </w:rPr>
              <w:t>(</w:t>
            </w:r>
            <w:r w:rsidRPr="00170FCE">
              <w:rPr>
                <w:rStyle w:val="6"/>
                <w:b/>
                <w:color w:val="000000"/>
              </w:rPr>
              <w:t>тихая жизнь).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Как назовем мы эту композицию?  Найдите ответ в этом стихотворении!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Нейлоновые розы в хрустале,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А рядом пышно-белая сирень.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Тончайший флер, божественная тень,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Ютится скромно в баночном стекле,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Роняя цвет в Июньский теплый день.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Малиновая скатерть, чай, лимон,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Открыта книга, а читать мне лень,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Роскошный запах - мил для всех времен.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ind w:firstLine="1134"/>
            </w:pPr>
            <w:r w:rsidRPr="00170FCE">
              <w:rPr>
                <w:rStyle w:val="6"/>
                <w:color w:val="000000"/>
              </w:rPr>
              <w:t>Твои мгновенья вечности, Сирень!</w:t>
            </w:r>
          </w:p>
          <w:p w:rsidR="001F6CA7" w:rsidRPr="00170FCE" w:rsidRDefault="001F6CA7" w:rsidP="0006356E">
            <w:pPr>
              <w:pStyle w:val="61"/>
              <w:spacing w:line="240" w:lineRule="auto"/>
              <w:jc w:val="center"/>
              <w:rPr>
                <w:rStyle w:val="610"/>
                <w:color w:val="000000"/>
                <w:lang w:val="ru-RU"/>
              </w:rPr>
            </w:pPr>
            <w:r w:rsidRPr="00170FCE">
              <w:rPr>
                <w:rStyle w:val="63"/>
                <w:color w:val="000000"/>
                <w:lang w:val="ru-RU"/>
              </w:rPr>
              <w:t xml:space="preserve">- </w:t>
            </w:r>
            <w:r w:rsidRPr="00170FCE">
              <w:rPr>
                <w:rStyle w:val="610"/>
                <w:color w:val="000000"/>
                <w:lang w:val="ru-RU"/>
              </w:rPr>
              <w:t>Натюрморт.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 xml:space="preserve">                          Взяв вдохновения аккорд,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 xml:space="preserve">                          Художник пишет натюрморт. 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 xml:space="preserve">                         Он в мир предметов знает ход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 xml:space="preserve">                         И нас с собою проведет…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2"/>
                <w:color w:val="000000"/>
              </w:rPr>
              <w:t xml:space="preserve">                                                                                 Л. Н. Чернова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proofErr w:type="gramStart"/>
            <w:r w:rsidRPr="00170FCE">
              <w:rPr>
                <w:rStyle w:val="6"/>
                <w:color w:val="000000"/>
              </w:rPr>
              <w:t>Слушают</w:t>
            </w:r>
            <w:proofErr w:type="gramEnd"/>
            <w:r w:rsidRPr="00170FCE">
              <w:rPr>
                <w:rStyle w:val="6"/>
                <w:color w:val="000000"/>
              </w:rPr>
              <w:t xml:space="preserve"> учи-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теля. Отвечают</w:t>
            </w:r>
          </w:p>
          <w:p w:rsidR="001F6CA7" w:rsidRPr="00170FCE" w:rsidRDefault="008D0E66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на вопрос, составляя назва</w:t>
            </w:r>
            <w:r w:rsidR="001F6CA7" w:rsidRPr="00170FCE">
              <w:rPr>
                <w:rStyle w:val="6"/>
                <w:color w:val="000000"/>
              </w:rPr>
              <w:t>ние жанра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из начальных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букв каждой</w:t>
            </w:r>
          </w:p>
          <w:p w:rsidR="001F6CA7" w:rsidRPr="00170FCE" w:rsidRDefault="008D0E66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строчки стихо</w:t>
            </w:r>
            <w:r w:rsidR="001F6CA7" w:rsidRPr="00170FCE">
              <w:rPr>
                <w:rStyle w:val="6"/>
                <w:color w:val="000000"/>
              </w:rPr>
              <w:t>творения.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Осмысливают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цель урока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06356E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Фронталь</w:t>
            </w:r>
            <w:r w:rsidR="001F6CA7" w:rsidRPr="00170FCE">
              <w:rPr>
                <w:rStyle w:val="6"/>
                <w:color w:val="000000"/>
              </w:rPr>
              <w:t>ная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работа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0"/>
                <w:b w:val="0"/>
                <w:color w:val="000000"/>
              </w:rPr>
              <w:t>Регулятивные: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определяют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цель и проблему</w:t>
            </w:r>
          </w:p>
          <w:p w:rsidR="001F6CA7" w:rsidRPr="00170FCE" w:rsidRDefault="008D0E66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в учебной деятельности; при</w:t>
            </w:r>
            <w:r w:rsidR="001F6CA7" w:rsidRPr="00170FCE">
              <w:rPr>
                <w:rStyle w:val="6"/>
                <w:color w:val="000000"/>
              </w:rPr>
              <w:t>нимают учебную</w:t>
            </w:r>
            <w:r w:rsidRPr="00170FCE">
              <w:rPr>
                <w:rStyle w:val="6"/>
                <w:color w:val="000000"/>
              </w:rPr>
              <w:t xml:space="preserve"> </w:t>
            </w:r>
            <w:r w:rsidR="001F6CA7" w:rsidRPr="00170FCE">
              <w:rPr>
                <w:rStyle w:val="6"/>
                <w:color w:val="000000"/>
              </w:rPr>
              <w:t>задачу.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0"/>
                <w:b w:val="0"/>
                <w:color w:val="000000"/>
              </w:rPr>
              <w:t>Личностные:</w:t>
            </w:r>
          </w:p>
          <w:p w:rsidR="001F6CA7" w:rsidRPr="00170FCE" w:rsidRDefault="008D0E66" w:rsidP="008D0E66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проявляют интерес к поставленной задаче; осознают свои эмо</w:t>
            </w:r>
            <w:r w:rsidR="001F6CA7" w:rsidRPr="00170FCE">
              <w:rPr>
                <w:rStyle w:val="6"/>
                <w:color w:val="000000"/>
              </w:rPr>
              <w:t>ции</w:t>
            </w: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  <w:rPr>
                <w:rStyle w:val="6"/>
                <w:color w:val="000000"/>
              </w:rPr>
            </w:pPr>
          </w:p>
          <w:p w:rsidR="001F6CA7" w:rsidRPr="00170FCE" w:rsidRDefault="001F6CA7" w:rsidP="0006356E">
            <w:pPr>
              <w:pStyle w:val="61"/>
              <w:spacing w:line="240" w:lineRule="auto"/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A7" w:rsidRPr="00170FCE" w:rsidTr="008D0E66">
        <w:trPr>
          <w:gridBefore w:val="1"/>
          <w:wBefore w:w="137" w:type="dxa"/>
          <w:trHeight w:hRule="exact" w:val="3449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CE">
              <w:rPr>
                <w:rStyle w:val="60"/>
                <w:b w:val="0"/>
              </w:rPr>
              <w:t>II. Изучение нового материала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FCE">
              <w:rPr>
                <w:rFonts w:ascii="Times New Roman" w:hAnsi="Times New Roman" w:cs="Times New Roman"/>
                <w:sz w:val="20"/>
                <w:szCs w:val="20"/>
              </w:rPr>
              <w:t>Частичн</w:t>
            </w:r>
            <w:proofErr w:type="gramStart"/>
            <w:r w:rsidRPr="00170FC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70FCE">
              <w:rPr>
                <w:rFonts w:ascii="Times New Roman" w:hAnsi="Times New Roman" w:cs="Times New Roman"/>
                <w:sz w:val="20"/>
                <w:szCs w:val="20"/>
              </w:rPr>
              <w:t xml:space="preserve"> поисковый 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- Окружающие вещи, предметы обихода изображались во все времена.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Во фрагменте настенной росписи Древнего Египта «Яства» мы видим сосуды и чаши, богов и героев, ритуальные предметы и т. Д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В Древнем Риме большую популярность приобрело украшением стен.  Стены вилл, жилых до</w:t>
            </w:r>
            <w:r w:rsidR="008D0E66" w:rsidRPr="00170FCE">
              <w:rPr>
                <w:rStyle w:val="6"/>
                <w:color w:val="000000"/>
              </w:rPr>
              <w:t>мов и общественных зданий покры</w:t>
            </w:r>
            <w:r w:rsidRPr="00170FCE">
              <w:rPr>
                <w:rStyle w:val="6"/>
                <w:color w:val="000000"/>
              </w:rPr>
              <w:t>вали росписями и мозаиками, достигая большой достоверности в изображении.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Каждая эпоха, каждый народ имели свои излюбленные предметы свои поводы и причины для и</w:t>
            </w:r>
            <w:r w:rsidR="008D0E66" w:rsidRPr="00170FCE">
              <w:rPr>
                <w:rStyle w:val="6"/>
                <w:color w:val="000000"/>
              </w:rPr>
              <w:t>х изображения. Искусство Средне</w:t>
            </w:r>
            <w:r w:rsidRPr="00170FCE">
              <w:rPr>
                <w:rStyle w:val="6"/>
                <w:color w:val="000000"/>
              </w:rPr>
              <w:t>вековья было сосредоточено на сюжетах религиозного характера, его мастеров не интересовала материальность вещей. Но в эпоху Возрождения появляется интерес к материальному миру.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56E" w:rsidRPr="00170FCE" w:rsidRDefault="008D0E66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</w:rPr>
              <w:t>Учащиеся получают историч</w:t>
            </w:r>
            <w:r w:rsidR="001F6CA7" w:rsidRPr="00170FCE">
              <w:rPr>
                <w:rStyle w:val="6"/>
              </w:rPr>
              <w:t>еские знания. Занимаются твор</w:t>
            </w:r>
            <w:r w:rsidR="0006356E" w:rsidRPr="00170FCE">
              <w:rPr>
                <w:rStyle w:val="6"/>
              </w:rPr>
              <w:t xml:space="preserve">ческим поиском для решения </w:t>
            </w:r>
            <w:proofErr w:type="spellStart"/>
            <w:r w:rsidR="0006356E" w:rsidRPr="00170FCE">
              <w:rPr>
                <w:rStyle w:val="6"/>
              </w:rPr>
              <w:t>практикотеорети</w:t>
            </w:r>
            <w:r w:rsidR="001F6CA7" w:rsidRPr="00170FCE">
              <w:rPr>
                <w:rStyle w:val="6"/>
              </w:rPr>
              <w:t>ческой</w:t>
            </w:r>
            <w:proofErr w:type="spellEnd"/>
            <w:r w:rsidR="001F6CA7" w:rsidRPr="00170FCE">
              <w:rPr>
                <w:rStyle w:val="6"/>
              </w:rPr>
              <w:t xml:space="preserve"> задачи. Работают над</w:t>
            </w:r>
            <w:r w:rsidR="0006356E" w:rsidRPr="00170FCE">
              <w:rPr>
                <w:rStyle w:val="6"/>
              </w:rPr>
              <w:t xml:space="preserve"> </w:t>
            </w:r>
            <w:r w:rsidR="0006356E" w:rsidRPr="00170FCE">
              <w:rPr>
                <w:rStyle w:val="6"/>
                <w:color w:val="000000"/>
              </w:rPr>
              <w:t>формой предмета.</w:t>
            </w:r>
          </w:p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6CA7" w:rsidRPr="00170FCE" w:rsidRDefault="0006356E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FCE">
              <w:rPr>
                <w:rFonts w:ascii="Times New Roman" w:hAnsi="Times New Roman" w:cs="Times New Roman"/>
                <w:sz w:val="20"/>
                <w:szCs w:val="20"/>
              </w:rPr>
              <w:t>Фронталь</w:t>
            </w:r>
            <w:r w:rsidR="008D0E66" w:rsidRPr="00170FCE">
              <w:rPr>
                <w:rFonts w:ascii="Times New Roman" w:hAnsi="Times New Roman" w:cs="Times New Roman"/>
                <w:sz w:val="20"/>
                <w:szCs w:val="20"/>
              </w:rPr>
              <w:t>ная, индивидуальн</w:t>
            </w:r>
            <w:r w:rsidRPr="00170FCE">
              <w:rPr>
                <w:rFonts w:ascii="Times New Roman" w:hAnsi="Times New Roman" w:cs="Times New Roman"/>
                <w:sz w:val="20"/>
                <w:szCs w:val="20"/>
              </w:rPr>
              <w:t>ая рабо</w:t>
            </w:r>
            <w:r w:rsidR="001F6CA7" w:rsidRPr="00170FC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0E66" w:rsidRPr="00170FCE" w:rsidRDefault="0006356E" w:rsidP="008D0E66">
            <w:pPr>
              <w:pStyle w:val="61"/>
              <w:shd w:val="clear" w:color="auto" w:fill="auto"/>
              <w:spacing w:line="240" w:lineRule="auto"/>
              <w:rPr>
                <w:rStyle w:val="60"/>
                <w:b w:val="0"/>
                <w:color w:val="000000"/>
              </w:rPr>
            </w:pPr>
            <w:r w:rsidRPr="00170FCE">
              <w:rPr>
                <w:rStyle w:val="60"/>
                <w:b w:val="0"/>
              </w:rPr>
              <w:t>Познаватель</w:t>
            </w:r>
            <w:r w:rsidR="001F6CA7" w:rsidRPr="00170FCE">
              <w:rPr>
                <w:rStyle w:val="60"/>
                <w:b w:val="0"/>
              </w:rPr>
              <w:t>ные: ус</w:t>
            </w:r>
            <w:r w:rsidRPr="00170FCE">
              <w:rPr>
                <w:rStyle w:val="60"/>
                <w:b w:val="0"/>
              </w:rPr>
              <w:t>танавли</w:t>
            </w:r>
            <w:r w:rsidR="001F6CA7" w:rsidRPr="00170FCE">
              <w:rPr>
                <w:rStyle w:val="60"/>
                <w:b w:val="0"/>
              </w:rPr>
              <w:t>в</w:t>
            </w:r>
            <w:r w:rsidRPr="00170FCE">
              <w:rPr>
                <w:rStyle w:val="60"/>
                <w:b w:val="0"/>
              </w:rPr>
              <w:t>ают аналогии. Создают модель объектов; срав</w:t>
            </w:r>
            <w:r w:rsidR="001F6CA7" w:rsidRPr="00170FCE">
              <w:rPr>
                <w:rStyle w:val="60"/>
                <w:b w:val="0"/>
              </w:rPr>
              <w:t>нивают объек</w:t>
            </w:r>
            <w:r w:rsidRPr="00170FCE">
              <w:rPr>
                <w:rStyle w:val="60"/>
                <w:b w:val="0"/>
              </w:rPr>
              <w:t>ты по заданным критериям; стро</w:t>
            </w:r>
            <w:r w:rsidR="001F6CA7" w:rsidRPr="00170FCE">
              <w:rPr>
                <w:rStyle w:val="60"/>
                <w:b w:val="0"/>
              </w:rPr>
              <w:t>ят логически обоснованные</w:t>
            </w:r>
            <w:r w:rsidR="008D0E66" w:rsidRPr="00170FCE">
              <w:rPr>
                <w:rStyle w:val="60"/>
                <w:b w:val="0"/>
              </w:rPr>
              <w:t xml:space="preserve"> </w:t>
            </w:r>
            <w:r w:rsidR="008D0E66" w:rsidRPr="00170FCE">
              <w:rPr>
                <w:rStyle w:val="60"/>
                <w:b w:val="0"/>
                <w:color w:val="000000"/>
              </w:rPr>
              <w:t>рассуждения</w:t>
            </w:r>
          </w:p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56E" w:rsidRPr="00170FCE" w:rsidTr="008D0E66">
        <w:tblPrEx>
          <w:jc w:val="left"/>
        </w:tblPrEx>
        <w:trPr>
          <w:gridAfter w:val="1"/>
          <w:wAfter w:w="92" w:type="dxa"/>
          <w:trHeight w:val="2471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Как самостоятельный жанр натюрморт появляется в западноевропейском искусстве в конце  XVI - начале XVII веков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 xml:space="preserve"> Постепенно натюрморт преврат</w:t>
            </w:r>
            <w:r w:rsidR="008D0E66" w:rsidRPr="00170FCE">
              <w:rPr>
                <w:rStyle w:val="6"/>
                <w:color w:val="000000"/>
              </w:rPr>
              <w:t>ился в картину, на которой изоб</w:t>
            </w:r>
            <w:r w:rsidRPr="00170FCE">
              <w:rPr>
                <w:rStyle w:val="6"/>
                <w:color w:val="000000"/>
              </w:rPr>
              <w:t>ражены только вещи.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Сегодня мы можем любоваться натюрмортами великих художников: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 xml:space="preserve">А. Матисс «Красные рыбки», А. </w:t>
            </w:r>
            <w:proofErr w:type="spellStart"/>
            <w:r w:rsidRPr="00170FCE">
              <w:rPr>
                <w:rStyle w:val="6"/>
                <w:color w:val="000000"/>
              </w:rPr>
              <w:t>ван</w:t>
            </w:r>
            <w:proofErr w:type="spellEnd"/>
            <w:r w:rsidRPr="00170FCE">
              <w:rPr>
                <w:rStyle w:val="6"/>
                <w:color w:val="000000"/>
              </w:rPr>
              <w:t xml:space="preserve"> </w:t>
            </w:r>
            <w:proofErr w:type="spellStart"/>
            <w:r w:rsidRPr="00170FCE">
              <w:rPr>
                <w:rStyle w:val="6"/>
                <w:color w:val="000000"/>
              </w:rPr>
              <w:t>Бейерен</w:t>
            </w:r>
            <w:proofErr w:type="spellEnd"/>
            <w:r w:rsidRPr="00170FCE">
              <w:rPr>
                <w:rStyle w:val="6"/>
                <w:color w:val="000000"/>
              </w:rPr>
              <w:t xml:space="preserve"> «Натюрморт с омарами»,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М. С. Сарьян «Натюрморт», Караваджо «Ваза с фруктами».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- Перед вами знакомый всем предмет быта (чайник), но дизайнер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превратил его в живое существо - слоника. Каждое утро мы встреча емся со знакомыми нам предметами: чашкой, блюдцем,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кувшином, ложкой….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Контуры этих предметов перед вами, добавьте к ним элементы, чтобы они стали более интересными и радовали глаз.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 xml:space="preserve"> - Перед вами композиции из двух предметов - кувшин и лимон</w:t>
            </w:r>
          </w:p>
          <w:p w:rsidR="001F6CA7" w:rsidRPr="00170FCE" w:rsidRDefault="001F6CA7" w:rsidP="0006356E">
            <w:pPr>
              <w:pStyle w:val="61"/>
              <w:spacing w:line="240" w:lineRule="auto"/>
            </w:pPr>
            <w:r w:rsidRPr="00170FCE">
              <w:rPr>
                <w:rStyle w:val="6"/>
                <w:color w:val="000000"/>
              </w:rPr>
              <w:t xml:space="preserve"> (ли</w:t>
            </w:r>
            <w:r w:rsidRPr="00170FCE">
              <w:rPr>
                <w:rStyle w:val="6"/>
                <w:color w:val="000000"/>
              </w:rPr>
              <w:softHyphen/>
              <w:t xml:space="preserve">мон находится перед кувшином, сбоку и сзади, в изображениях допущены ошибки). На </w:t>
            </w:r>
            <w:proofErr w:type="gramStart"/>
            <w:r w:rsidRPr="00170FCE">
              <w:rPr>
                <w:rStyle w:val="6"/>
                <w:color w:val="000000"/>
              </w:rPr>
              <w:t>какой</w:t>
            </w:r>
            <w:proofErr w:type="gramEnd"/>
            <w:r w:rsidRPr="00170FCE">
              <w:rPr>
                <w:rStyle w:val="6"/>
                <w:color w:val="000000"/>
              </w:rPr>
              <w:t xml:space="preserve"> из трех композиций предметы распо</w:t>
            </w:r>
            <w:r w:rsidRPr="00170FCE">
              <w:rPr>
                <w:rStyle w:val="6"/>
                <w:color w:val="000000"/>
              </w:rPr>
              <w:softHyphen/>
              <w:t>ложены правильно, а на каких - нет? Объясните почему. Какими основными приемами композиции пользуется художник для достижения образной выразительности</w:t>
            </w:r>
            <w:r w:rsidRPr="00170FCE">
              <w:rPr>
                <w:rStyle w:val="6"/>
                <w:i/>
                <w:color w:val="000000"/>
              </w:rPr>
              <w:t xml:space="preserve"> </w:t>
            </w:r>
            <w:r w:rsidRPr="00170FCE">
              <w:rPr>
                <w:rStyle w:val="68pt"/>
                <w:i/>
                <w:color w:val="000000"/>
                <w:sz w:val="20"/>
                <w:szCs w:val="20"/>
              </w:rPr>
              <w:t>(</w:t>
            </w:r>
            <w:r w:rsidRPr="00170FCE">
              <w:rPr>
                <w:rStyle w:val="62"/>
                <w:color w:val="000000"/>
              </w:rPr>
              <w:t>выделение композиционного центра, передача симметрии</w:t>
            </w:r>
            <w:r w:rsidRPr="00170FCE">
              <w:rPr>
                <w:rStyle w:val="6"/>
                <w:color w:val="000000"/>
              </w:rPr>
              <w:t xml:space="preserve"> или</w:t>
            </w:r>
            <w:r w:rsidRPr="00170FCE">
              <w:rPr>
                <w:rStyle w:val="6"/>
                <w:i/>
                <w:color w:val="000000"/>
              </w:rPr>
              <w:t xml:space="preserve"> </w:t>
            </w:r>
            <w:r w:rsidRPr="00170FCE">
              <w:rPr>
                <w:rStyle w:val="62"/>
                <w:color w:val="000000"/>
              </w:rPr>
              <w:t>асимметрии</w:t>
            </w:r>
            <w:r w:rsidRPr="00170FCE">
              <w:rPr>
                <w:rStyle w:val="6"/>
                <w:i/>
                <w:color w:val="000000"/>
              </w:rPr>
              <w:t xml:space="preserve">, </w:t>
            </w:r>
            <w:r w:rsidRPr="00170FCE">
              <w:rPr>
                <w:rStyle w:val="62"/>
                <w:color w:val="000000"/>
              </w:rPr>
              <w:t>передача равновесия)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Под руководством педагога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вспоминают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основы композиции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F6CA7" w:rsidRPr="00170FCE" w:rsidRDefault="0006356E" w:rsidP="0006356E">
            <w:pPr>
              <w:pStyle w:val="61"/>
              <w:shd w:val="clear" w:color="auto" w:fill="auto"/>
              <w:spacing w:line="240" w:lineRule="auto"/>
            </w:pPr>
            <w:proofErr w:type="gramStart"/>
            <w:r w:rsidRPr="00170FCE">
              <w:rPr>
                <w:rStyle w:val="60"/>
                <w:b w:val="0"/>
                <w:color w:val="000000"/>
              </w:rPr>
              <w:t>Коммуника</w:t>
            </w:r>
            <w:r w:rsidR="001F6CA7" w:rsidRPr="00170FCE">
              <w:rPr>
                <w:rStyle w:val="60"/>
                <w:b w:val="0"/>
                <w:color w:val="000000"/>
              </w:rPr>
              <w:t>тивные</w:t>
            </w:r>
            <w:proofErr w:type="gramEnd"/>
            <w:r w:rsidR="001F6CA7" w:rsidRPr="00170FCE">
              <w:rPr>
                <w:rStyle w:val="60"/>
                <w:b w:val="0"/>
                <w:color w:val="000000"/>
              </w:rPr>
              <w:t xml:space="preserve">: </w:t>
            </w:r>
            <w:r w:rsidRPr="00170FCE">
              <w:rPr>
                <w:rStyle w:val="6"/>
                <w:color w:val="000000"/>
              </w:rPr>
              <w:t>изла</w:t>
            </w:r>
            <w:r w:rsidR="001F6CA7" w:rsidRPr="00170FCE">
              <w:rPr>
                <w:rStyle w:val="6"/>
                <w:color w:val="000000"/>
              </w:rPr>
              <w:t>гают свое мнение; выдвигают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контраргументы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в дискуссии;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делают выводы.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0"/>
                <w:b w:val="0"/>
                <w:color w:val="000000"/>
              </w:rPr>
              <w:t>Личностные:</w:t>
            </w:r>
          </w:p>
          <w:p w:rsidR="001F6CA7" w:rsidRPr="00170FCE" w:rsidRDefault="0006356E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осознают многообразие взгля</w:t>
            </w:r>
            <w:r w:rsidR="001F6CA7" w:rsidRPr="00170FCE">
              <w:rPr>
                <w:rStyle w:val="6"/>
                <w:color w:val="000000"/>
              </w:rPr>
              <w:t>дов, свою позицию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56E" w:rsidRPr="00170FCE" w:rsidTr="00E45423">
        <w:tblPrEx>
          <w:jc w:val="left"/>
        </w:tblPrEx>
        <w:trPr>
          <w:gridAfter w:val="1"/>
          <w:wAfter w:w="92" w:type="dxa"/>
          <w:trHeight w:hRule="exact" w:val="2853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FCE">
              <w:rPr>
                <w:rStyle w:val="68pt"/>
                <w:sz w:val="20"/>
                <w:szCs w:val="20"/>
                <w:lang w:val="en-US"/>
              </w:rPr>
              <w:t xml:space="preserve">III. </w:t>
            </w:r>
            <w:r w:rsidRPr="00170FCE">
              <w:rPr>
                <w:rStyle w:val="68pt"/>
                <w:sz w:val="20"/>
                <w:szCs w:val="20"/>
              </w:rPr>
              <w:t>Твор</w:t>
            </w:r>
            <w:r w:rsidRPr="00170FCE">
              <w:rPr>
                <w:rStyle w:val="68pt"/>
                <w:sz w:val="20"/>
                <w:szCs w:val="20"/>
              </w:rPr>
              <w:softHyphen/>
              <w:t>ческая практиче</w:t>
            </w:r>
            <w:r w:rsidRPr="00170FCE">
              <w:rPr>
                <w:rStyle w:val="68pt"/>
                <w:sz w:val="20"/>
                <w:szCs w:val="20"/>
              </w:rPr>
              <w:softHyphen/>
              <w:t>ская дея</w:t>
            </w:r>
            <w:r w:rsidRPr="00170FCE">
              <w:rPr>
                <w:rStyle w:val="68pt"/>
                <w:sz w:val="20"/>
                <w:szCs w:val="20"/>
              </w:rPr>
              <w:softHyphen/>
              <w:t>тельность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Style w:val="6"/>
              </w:rPr>
            </w:pPr>
            <w:r w:rsidRPr="00170FCE">
              <w:rPr>
                <w:rStyle w:val="6"/>
              </w:rPr>
              <w:t>Практиче</w:t>
            </w:r>
            <w:r w:rsidRPr="00170FCE">
              <w:rPr>
                <w:rStyle w:val="6"/>
              </w:rPr>
              <w:softHyphen/>
              <w:t>ский. Творче</w:t>
            </w:r>
            <w:r w:rsidRPr="00170FCE">
              <w:rPr>
                <w:rStyle w:val="6"/>
              </w:rPr>
              <w:softHyphen/>
              <w:t>ский поиск</w:t>
            </w:r>
          </w:p>
          <w:p w:rsidR="0006356E" w:rsidRPr="00170FCE" w:rsidRDefault="0006356E" w:rsidP="0006356E">
            <w:pPr>
              <w:spacing w:after="0" w:line="240" w:lineRule="auto"/>
              <w:rPr>
                <w:rStyle w:val="6"/>
              </w:rPr>
            </w:pPr>
          </w:p>
          <w:p w:rsidR="0006356E" w:rsidRPr="00170FCE" w:rsidRDefault="0006356E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2"/>
                <w:b/>
                <w:color w:val="000000"/>
              </w:rPr>
              <w:t>Аппликация -</w:t>
            </w:r>
            <w:r w:rsidRPr="00170FCE">
              <w:rPr>
                <w:rStyle w:val="6"/>
                <w:b/>
                <w:i/>
                <w:color w:val="000000"/>
              </w:rPr>
              <w:t xml:space="preserve"> знакомая вам техника создания картины (лат. </w:t>
            </w:r>
            <w:proofErr w:type="spellStart"/>
            <w:r w:rsidRPr="00170FCE">
              <w:rPr>
                <w:rStyle w:val="62"/>
                <w:b/>
                <w:color w:val="000000"/>
                <w:lang w:val="en-US"/>
              </w:rPr>
              <w:t>applica</w:t>
            </w:r>
            <w:proofErr w:type="spellEnd"/>
            <w:r w:rsidRPr="00170FCE">
              <w:rPr>
                <w:rStyle w:val="62"/>
                <w:b/>
                <w:color w:val="000000"/>
              </w:rPr>
              <w:softHyphen/>
            </w:r>
            <w:proofErr w:type="spellStart"/>
            <w:r w:rsidRPr="00170FCE">
              <w:rPr>
                <w:rStyle w:val="62"/>
                <w:b/>
                <w:color w:val="000000"/>
                <w:lang w:val="en-US"/>
              </w:rPr>
              <w:t>tion</w:t>
            </w:r>
            <w:proofErr w:type="spellEnd"/>
            <w:r w:rsidRPr="00170FCE">
              <w:rPr>
                <w:rStyle w:val="6"/>
                <w:b/>
                <w:i/>
                <w:color w:val="000000"/>
              </w:rPr>
              <w:t xml:space="preserve"> - </w:t>
            </w:r>
            <w:r w:rsidRPr="00170FCE">
              <w:rPr>
                <w:rStyle w:val="62"/>
                <w:b/>
                <w:color w:val="000000"/>
              </w:rPr>
              <w:t>прикладывание, присоединение)</w:t>
            </w:r>
            <w:r w:rsidRPr="00170FCE">
              <w:rPr>
                <w:rStyle w:val="62"/>
                <w:color w:val="000000"/>
              </w:rPr>
              <w:t xml:space="preserve"> -</w:t>
            </w:r>
            <w:r w:rsidR="0006356E" w:rsidRPr="00170FCE">
              <w:rPr>
                <w:rStyle w:val="62"/>
                <w:color w:val="000000"/>
              </w:rPr>
              <w:t xml:space="preserve"> </w:t>
            </w:r>
            <w:r w:rsidRPr="00170FCE">
              <w:rPr>
                <w:rStyle w:val="6"/>
                <w:color w:val="000000"/>
              </w:rPr>
              <w:t>способ получения изображе</w:t>
            </w:r>
            <w:r w:rsidRPr="00170FCE">
              <w:rPr>
                <w:rStyle w:val="6"/>
                <w:color w:val="000000"/>
              </w:rPr>
              <w:softHyphen/>
              <w:t>ния, техника декоративно-прикладного искусства. Аппликация - вы</w:t>
            </w:r>
            <w:r w:rsidRPr="00170FCE">
              <w:rPr>
                <w:rStyle w:val="6"/>
                <w:color w:val="000000"/>
              </w:rPr>
              <w:softHyphen/>
              <w:t>резание и наклеивание (</w:t>
            </w:r>
            <w:proofErr w:type="spellStart"/>
            <w:r w:rsidRPr="00170FCE">
              <w:rPr>
                <w:rStyle w:val="6"/>
                <w:color w:val="000000"/>
              </w:rPr>
              <w:t>нашивание</w:t>
            </w:r>
            <w:proofErr w:type="spellEnd"/>
            <w:r w:rsidRPr="00170FCE">
              <w:rPr>
                <w:rStyle w:val="6"/>
                <w:color w:val="000000"/>
              </w:rPr>
              <w:t>) фигурок, узоров или целых кар</w:t>
            </w:r>
            <w:r w:rsidRPr="00170FCE">
              <w:rPr>
                <w:rStyle w:val="6"/>
                <w:color w:val="000000"/>
              </w:rPr>
              <w:softHyphen/>
              <w:t>тин из кусочков бумаги, ткани, природных материалов и т. и. Сегодня на уроке вы будете создавать натюрморт из силуэтов быто</w:t>
            </w:r>
            <w:r w:rsidRPr="00170FCE">
              <w:rPr>
                <w:rStyle w:val="6"/>
                <w:color w:val="000000"/>
              </w:rPr>
              <w:softHyphen/>
              <w:t>вых предметов в технике аппликации.</w:t>
            </w:r>
          </w:p>
          <w:p w:rsidR="001F6CA7" w:rsidRPr="00170FCE" w:rsidRDefault="001F6CA7" w:rsidP="008D0E66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 xml:space="preserve">Прочитайте задание (с. 61) в учебнике и </w:t>
            </w:r>
            <w:r w:rsidR="008D0E66" w:rsidRPr="00170FCE">
              <w:rPr>
                <w:rStyle w:val="6"/>
                <w:color w:val="000000"/>
              </w:rPr>
              <w:t>выполните это задание дома.</w:t>
            </w:r>
          </w:p>
          <w:p w:rsidR="008D0E66" w:rsidRPr="00170FCE" w:rsidRDefault="008D0E66" w:rsidP="008D0E66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"/>
                <w:color w:val="000000"/>
              </w:rPr>
              <w:t>А сейчас на альбомном листе попробуйте нарисовать свой натюрморт.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356E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FCE">
              <w:rPr>
                <w:rStyle w:val="6"/>
              </w:rPr>
              <w:t>Ребята готовят рабочее место, размещают ху</w:t>
            </w:r>
            <w:r w:rsidRPr="00170FCE">
              <w:rPr>
                <w:rStyle w:val="6"/>
              </w:rPr>
              <w:softHyphen/>
              <w:t xml:space="preserve">дожественные материалы. Работают над картиной по </w:t>
            </w:r>
            <w:r w:rsidR="0006356E" w:rsidRPr="00170FCE">
              <w:rPr>
                <w:rStyle w:val="6"/>
              </w:rPr>
              <w:t>предложенному описанию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Индивиду</w:t>
            </w:r>
            <w:r w:rsidRPr="00170FCE">
              <w:rPr>
                <w:rStyle w:val="6"/>
                <w:color w:val="000000"/>
              </w:rPr>
              <w:softHyphen/>
              <w:t>альная</w:t>
            </w:r>
          </w:p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FCE">
              <w:rPr>
                <w:rStyle w:val="6"/>
              </w:rPr>
              <w:t>работа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8pt"/>
                <w:color w:val="000000"/>
                <w:sz w:val="20"/>
                <w:szCs w:val="20"/>
              </w:rPr>
              <w:t>Регулятивные: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различают худо</w:t>
            </w:r>
            <w:r w:rsidRPr="00170FCE">
              <w:rPr>
                <w:rStyle w:val="6"/>
                <w:color w:val="000000"/>
              </w:rPr>
              <w:softHyphen/>
              <w:t>жественные средства и их возможности; планируют дея</w:t>
            </w:r>
            <w:r w:rsidRPr="00170FCE">
              <w:rPr>
                <w:rStyle w:val="6"/>
                <w:color w:val="000000"/>
              </w:rPr>
              <w:softHyphen/>
              <w:t>тельность в учеб</w:t>
            </w:r>
            <w:r w:rsidRPr="00170FCE">
              <w:rPr>
                <w:rStyle w:val="6"/>
                <w:color w:val="000000"/>
              </w:rPr>
              <w:softHyphen/>
              <w:t>ной ситуации; определяют спо</w:t>
            </w:r>
            <w:r w:rsidRPr="00170FCE">
              <w:rPr>
                <w:rStyle w:val="6"/>
                <w:color w:val="000000"/>
              </w:rPr>
              <w:softHyphen/>
              <w:t>собы достижения цели.</w:t>
            </w:r>
          </w:p>
          <w:p w:rsidR="00E45423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8pt"/>
                <w:color w:val="000000"/>
                <w:sz w:val="20"/>
                <w:szCs w:val="20"/>
              </w:rPr>
            </w:pPr>
            <w:r w:rsidRPr="00170FCE">
              <w:rPr>
                <w:rStyle w:val="68pt"/>
                <w:color w:val="000000"/>
                <w:sz w:val="20"/>
                <w:szCs w:val="20"/>
              </w:rPr>
              <w:t>Коммуникатив</w:t>
            </w:r>
            <w:r w:rsidRPr="00170FCE">
              <w:rPr>
                <w:rStyle w:val="68pt"/>
                <w:color w:val="000000"/>
                <w:sz w:val="20"/>
                <w:szCs w:val="20"/>
              </w:rPr>
              <w:softHyphen/>
              <w:t>ные</w:t>
            </w:r>
          </w:p>
          <w:p w:rsidR="00E45423" w:rsidRPr="00170FCE" w:rsidRDefault="00E45423" w:rsidP="0006356E">
            <w:pPr>
              <w:pStyle w:val="61"/>
              <w:shd w:val="clear" w:color="auto" w:fill="auto"/>
              <w:spacing w:line="240" w:lineRule="auto"/>
              <w:rPr>
                <w:rStyle w:val="68pt"/>
                <w:color w:val="000000"/>
                <w:sz w:val="20"/>
                <w:szCs w:val="20"/>
              </w:rPr>
            </w:pP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8pt"/>
                <w:color w:val="000000"/>
                <w:sz w:val="20"/>
                <w:szCs w:val="20"/>
              </w:rPr>
              <w:t xml:space="preserve">: </w:t>
            </w:r>
            <w:r w:rsidRPr="00170FCE">
              <w:rPr>
                <w:rStyle w:val="6"/>
                <w:color w:val="000000"/>
              </w:rPr>
              <w:t>адекватно выражают и кон</w:t>
            </w:r>
            <w:r w:rsidRPr="00170FCE">
              <w:rPr>
                <w:rStyle w:val="6"/>
                <w:color w:val="000000"/>
              </w:rPr>
              <w:softHyphen/>
              <w:t>тролируют свои эмоции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56E" w:rsidRPr="00170FCE" w:rsidRDefault="0006356E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56E" w:rsidRPr="00170FCE" w:rsidRDefault="0006356E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56E" w:rsidRPr="00170FCE" w:rsidRDefault="0006356E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56E" w:rsidRPr="00170FCE" w:rsidTr="00E45423">
        <w:tblPrEx>
          <w:jc w:val="left"/>
        </w:tblPrEx>
        <w:trPr>
          <w:gridAfter w:val="1"/>
          <w:wAfter w:w="92" w:type="dxa"/>
          <w:trHeight w:hRule="exact" w:val="1987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</w:pPr>
            <w:r w:rsidRPr="00170FCE">
              <w:rPr>
                <w:rStyle w:val="6"/>
                <w:color w:val="000000"/>
              </w:rPr>
              <w:t>определяют спо</w:t>
            </w:r>
            <w:r w:rsidRPr="00170FCE">
              <w:rPr>
                <w:rStyle w:val="6"/>
                <w:color w:val="000000"/>
              </w:rPr>
              <w:softHyphen/>
              <w:t>собы достижения цели.</w:t>
            </w:r>
          </w:p>
          <w:p w:rsidR="001F6CA7" w:rsidRPr="00170FCE" w:rsidRDefault="001F6CA7" w:rsidP="0006356E">
            <w:pPr>
              <w:pStyle w:val="61"/>
              <w:shd w:val="clear" w:color="auto" w:fill="auto"/>
              <w:spacing w:line="240" w:lineRule="auto"/>
              <w:rPr>
                <w:rStyle w:val="6"/>
                <w:color w:val="000000"/>
              </w:rPr>
            </w:pPr>
            <w:r w:rsidRPr="00170FCE">
              <w:rPr>
                <w:rStyle w:val="68pt"/>
                <w:color w:val="000000"/>
                <w:sz w:val="20"/>
                <w:szCs w:val="20"/>
              </w:rPr>
              <w:t>Коммуникатив</w:t>
            </w:r>
            <w:r w:rsidRPr="00170FCE">
              <w:rPr>
                <w:rStyle w:val="68pt"/>
                <w:color w:val="000000"/>
                <w:sz w:val="20"/>
                <w:szCs w:val="20"/>
              </w:rPr>
              <w:softHyphen/>
              <w:t xml:space="preserve">ные: </w:t>
            </w:r>
            <w:r w:rsidRPr="00170FCE">
              <w:rPr>
                <w:rStyle w:val="6"/>
                <w:color w:val="000000"/>
              </w:rPr>
              <w:t>адекватно выражают и кон</w:t>
            </w:r>
            <w:r w:rsidRPr="00170FCE">
              <w:rPr>
                <w:rStyle w:val="6"/>
                <w:color w:val="000000"/>
              </w:rPr>
              <w:softHyphen/>
              <w:t>тролируют свои эмоции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6CA7" w:rsidRPr="00170FCE" w:rsidRDefault="001F6CA7" w:rsidP="00063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37" w:tblpY="14"/>
        <w:tblW w:w="157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377"/>
        <w:gridCol w:w="6703"/>
        <w:gridCol w:w="1984"/>
        <w:gridCol w:w="1276"/>
        <w:gridCol w:w="1984"/>
        <w:gridCol w:w="991"/>
      </w:tblGrid>
      <w:tr w:rsidR="0006356E" w:rsidRPr="001F6CA7" w:rsidTr="008D0E66">
        <w:trPr>
          <w:trHeight w:hRule="exact" w:val="452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56E" w:rsidRPr="001F6CA7" w:rsidRDefault="0006356E" w:rsidP="00063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CA7">
              <w:rPr>
                <w:rStyle w:val="68pt"/>
                <w:sz w:val="22"/>
                <w:szCs w:val="22"/>
                <w:lang w:val="en-US"/>
              </w:rPr>
              <w:lastRenderedPageBreak/>
              <w:t xml:space="preserve">IV. </w:t>
            </w:r>
            <w:r w:rsidRPr="001F6CA7">
              <w:rPr>
                <w:rStyle w:val="68pt"/>
                <w:sz w:val="22"/>
                <w:szCs w:val="22"/>
              </w:rPr>
              <w:t>Итоги урока. Рефлек</w:t>
            </w:r>
            <w:r w:rsidRPr="001F6CA7">
              <w:rPr>
                <w:rStyle w:val="68pt"/>
                <w:sz w:val="22"/>
                <w:szCs w:val="22"/>
              </w:rPr>
              <w:softHyphen/>
              <w:t>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56E" w:rsidRPr="001F6CA7" w:rsidRDefault="0006356E" w:rsidP="00063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CA7">
              <w:rPr>
                <w:rStyle w:val="6"/>
                <w:sz w:val="22"/>
                <w:szCs w:val="22"/>
              </w:rPr>
              <w:t>Беседа на основе заданных вопросов. Выставка работ уча</w:t>
            </w:r>
            <w:r w:rsidRPr="001F6CA7">
              <w:rPr>
                <w:rStyle w:val="6"/>
                <w:sz w:val="22"/>
                <w:szCs w:val="22"/>
              </w:rPr>
              <w:softHyphen/>
              <w:t>щихся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56E" w:rsidRPr="001F6CA7" w:rsidRDefault="0006356E" w:rsidP="0006356E">
            <w:pPr>
              <w:pStyle w:val="6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Что нового узнали на уроке?</w:t>
            </w:r>
          </w:p>
          <w:p w:rsidR="0006356E" w:rsidRPr="001F6CA7" w:rsidRDefault="0006356E" w:rsidP="0006356E">
            <w:pPr>
              <w:pStyle w:val="61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Как менялась суть натюрморта в мировой истории (этапы развития натюрморта)?</w:t>
            </w:r>
          </w:p>
          <w:p w:rsidR="0006356E" w:rsidRPr="001F6CA7" w:rsidRDefault="0006356E" w:rsidP="0006356E">
            <w:pPr>
              <w:pStyle w:val="6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Какие натюрморты произвели на вас особое впечатление, назовите имена художников.</w:t>
            </w:r>
          </w:p>
          <w:p w:rsidR="0006356E" w:rsidRPr="001F6CA7" w:rsidRDefault="0006356E" w:rsidP="000635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F6CA7">
              <w:rPr>
                <w:rStyle w:val="62"/>
                <w:sz w:val="22"/>
                <w:szCs w:val="22"/>
              </w:rPr>
              <w:t>Выставка составленных композиций. Приглашает к обсуждению и оценивает 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56E" w:rsidRPr="001F6CA7" w:rsidRDefault="0006356E" w:rsidP="00063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CA7">
              <w:rPr>
                <w:rStyle w:val="6"/>
                <w:sz w:val="22"/>
                <w:szCs w:val="22"/>
              </w:rPr>
              <w:t>Отвечают на поставлен</w:t>
            </w:r>
            <w:r w:rsidRPr="001F6CA7">
              <w:rPr>
                <w:rStyle w:val="6"/>
                <w:sz w:val="22"/>
                <w:szCs w:val="22"/>
              </w:rPr>
              <w:softHyphen/>
              <w:t>ные вопросы, анализируют свои работы и работы одно</w:t>
            </w:r>
            <w:r w:rsidRPr="001F6CA7">
              <w:rPr>
                <w:rStyle w:val="6"/>
                <w:sz w:val="22"/>
                <w:szCs w:val="22"/>
              </w:rPr>
              <w:softHyphen/>
              <w:t>классников. Обобщают полу</w:t>
            </w:r>
            <w:r w:rsidRPr="001F6CA7">
              <w:rPr>
                <w:rStyle w:val="6"/>
                <w:sz w:val="22"/>
                <w:szCs w:val="22"/>
              </w:rPr>
              <w:softHyphen/>
              <w:t>ченные на уроке сведения. Оце</w:t>
            </w:r>
            <w:r w:rsidRPr="001F6CA7">
              <w:rPr>
                <w:rStyle w:val="6"/>
                <w:sz w:val="22"/>
                <w:szCs w:val="22"/>
              </w:rPr>
              <w:softHyphen/>
              <w:t>нивают резуль</w:t>
            </w:r>
            <w:r w:rsidRPr="001F6CA7">
              <w:rPr>
                <w:rStyle w:val="6"/>
                <w:sz w:val="22"/>
                <w:szCs w:val="22"/>
              </w:rPr>
              <w:softHyphen/>
              <w:t>таты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56E" w:rsidRPr="001F6CA7" w:rsidRDefault="0006356E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Индивиду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альная,</w:t>
            </w:r>
          </w:p>
          <w:p w:rsidR="0006356E" w:rsidRPr="001F6CA7" w:rsidRDefault="0006356E" w:rsidP="0006356E">
            <w:pPr>
              <w:pStyle w:val="6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F6CA7">
              <w:rPr>
                <w:rStyle w:val="6"/>
                <w:color w:val="000000"/>
                <w:sz w:val="22"/>
                <w:szCs w:val="22"/>
              </w:rPr>
              <w:t>фронтальная</w:t>
            </w:r>
          </w:p>
          <w:p w:rsidR="0006356E" w:rsidRPr="001F6CA7" w:rsidRDefault="0006356E" w:rsidP="00063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CA7">
              <w:rPr>
                <w:rStyle w:val="6"/>
                <w:sz w:val="22"/>
                <w:szCs w:val="22"/>
              </w:rPr>
              <w:t>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56E" w:rsidRDefault="0006356E" w:rsidP="0006356E">
            <w:pPr>
              <w:pStyle w:val="210"/>
              <w:shd w:val="clear" w:color="auto" w:fill="auto"/>
              <w:rPr>
                <w:rStyle w:val="6"/>
                <w:color w:val="000000"/>
                <w:sz w:val="22"/>
                <w:szCs w:val="22"/>
              </w:rPr>
            </w:pPr>
            <w:r w:rsidRPr="001F6CA7">
              <w:rPr>
                <w:rStyle w:val="68pt"/>
                <w:color w:val="000000"/>
                <w:sz w:val="22"/>
                <w:szCs w:val="22"/>
              </w:rPr>
              <w:t>Коммуникатив</w:t>
            </w:r>
            <w:r w:rsidRPr="001F6CA7">
              <w:rPr>
                <w:rStyle w:val="68pt"/>
                <w:color w:val="000000"/>
                <w:sz w:val="22"/>
                <w:szCs w:val="22"/>
              </w:rPr>
              <w:softHyphen/>
              <w:t xml:space="preserve">ные: </w:t>
            </w:r>
            <w:r w:rsidRPr="001F6CA7">
              <w:rPr>
                <w:rStyle w:val="6"/>
                <w:color w:val="000000"/>
                <w:sz w:val="22"/>
                <w:szCs w:val="22"/>
              </w:rPr>
              <w:t>излагают свое мнение в диалоге; строят понятные для партнера по ком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муникации рече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вые высказыва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ния; аргументи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рованно оцени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вают свою рабо</w:t>
            </w:r>
            <w:r w:rsidRPr="001F6CA7">
              <w:rPr>
                <w:rStyle w:val="6"/>
                <w:color w:val="000000"/>
                <w:sz w:val="22"/>
                <w:szCs w:val="22"/>
              </w:rPr>
              <w:softHyphen/>
              <w:t>ту; корректируют свое мнение.</w:t>
            </w:r>
          </w:p>
          <w:p w:rsidR="0006356E" w:rsidRPr="001F6CA7" w:rsidRDefault="0006356E" w:rsidP="0006356E">
            <w:pPr>
              <w:pStyle w:val="210"/>
              <w:shd w:val="clear" w:color="auto" w:fill="auto"/>
              <w:rPr>
                <w:sz w:val="22"/>
                <w:szCs w:val="22"/>
              </w:rPr>
            </w:pPr>
            <w:r w:rsidRPr="001F6CA7">
              <w:rPr>
                <w:sz w:val="22"/>
                <w:szCs w:val="22"/>
              </w:rPr>
              <w:t xml:space="preserve">Регулятивные: </w:t>
            </w:r>
            <w:r w:rsidRPr="001F6CA7">
              <w:rPr>
                <w:rStyle w:val="24"/>
                <w:rFonts w:eastAsia="Arial Unicode MS"/>
                <w:sz w:val="22"/>
                <w:szCs w:val="22"/>
              </w:rPr>
              <w:t>оценивают свою работу и работы своих товарищей; осознают правила контроля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56E" w:rsidRPr="001F6CA7" w:rsidRDefault="0006356E" w:rsidP="00063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F6CA7" w:rsidRPr="001F6CA7" w:rsidRDefault="001F6CA7" w:rsidP="001F6C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6CA7" w:rsidRPr="001F6CA7" w:rsidRDefault="001F6CA7" w:rsidP="001F6C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6CA7" w:rsidRDefault="001F6CA7" w:rsidP="001F6C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26B5" w:rsidRPr="001F6CA7" w:rsidRDefault="008926B5" w:rsidP="001F6C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План работы: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1. Подберите по цвету бумагу для изображения силуэтов предметов, определи, каким будет фон.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2. Вырежьте несколько силуэтов простых домашних предметов, фруктов, овощей.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3. Составьте из них натюрморт, разложив на плоскости листа.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 xml:space="preserve">4. Подклейте все силуэты предметов за </w:t>
      </w:r>
      <w:proofErr w:type="gramStart"/>
      <w:r w:rsidRPr="008926B5">
        <w:rPr>
          <w:rFonts w:ascii="Times New Roman" w:hAnsi="Times New Roman" w:cs="Times New Roman"/>
          <w:sz w:val="24"/>
          <w:szCs w:val="24"/>
        </w:rPr>
        <w:t>уголки</w:t>
      </w:r>
      <w:proofErr w:type="gramEnd"/>
      <w:r w:rsidRPr="008926B5">
        <w:rPr>
          <w:rFonts w:ascii="Times New Roman" w:hAnsi="Times New Roman" w:cs="Times New Roman"/>
          <w:sz w:val="24"/>
          <w:szCs w:val="24"/>
        </w:rPr>
        <w:t xml:space="preserve"> не передвигая.</w:t>
      </w:r>
    </w:p>
    <w:p w:rsidR="001F6CA7" w:rsidRPr="008926B5" w:rsidRDefault="001F6CA7" w:rsidP="001F6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Если видишь на картине чудо-вазу на столе,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В ней стоит букет красивых белоснежных хризантем,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Стоит множество посуды, и стеклянной, и другой,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Может, чашка или блюдце с золочёною каймой,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А ещё и так бывает: нарисована там дичь,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В завершение положим спелых персиков и слив,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А ещё на той картине нарисован, может,  торт,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И поэтому картину назовём мы …?  (натюрморт)</w:t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6B5" w:rsidRPr="008926B5" w:rsidRDefault="008926B5" w:rsidP="00170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lastRenderedPageBreak/>
        <w:t xml:space="preserve">Мастера Древней Греции создавали прекрасные произведения, но их живопись разрушилась от времени и </w:t>
      </w:r>
      <w:r w:rsidR="00170FCE">
        <w:rPr>
          <w:rFonts w:ascii="Times New Roman" w:hAnsi="Times New Roman" w:cs="Times New Roman"/>
          <w:sz w:val="24"/>
          <w:szCs w:val="24"/>
        </w:rPr>
        <w:t xml:space="preserve">до нас не дошла. </w:t>
      </w:r>
      <w:r w:rsidRPr="008926B5">
        <w:rPr>
          <w:rFonts w:ascii="Times New Roman" w:hAnsi="Times New Roman" w:cs="Times New Roman"/>
          <w:sz w:val="24"/>
          <w:szCs w:val="24"/>
        </w:rPr>
        <w:t>Сохранилась легенда о соревновании двух знаменитых древнегреческих живописцев.</w:t>
      </w:r>
      <w:proofErr w:type="gramStart"/>
      <w:r w:rsidRPr="008926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26B5">
        <w:rPr>
          <w:rFonts w:ascii="Times New Roman" w:hAnsi="Times New Roman" w:cs="Times New Roman"/>
          <w:sz w:val="24"/>
          <w:szCs w:val="24"/>
        </w:rPr>
        <w:t xml:space="preserve"> два греческих художника поспорили между собой – кто из них лучше рисует. Одного звали </w:t>
      </w:r>
      <w:proofErr w:type="spellStart"/>
      <w:r w:rsidRPr="008926B5">
        <w:rPr>
          <w:rFonts w:ascii="Times New Roman" w:hAnsi="Times New Roman" w:cs="Times New Roman"/>
          <w:sz w:val="24"/>
          <w:szCs w:val="24"/>
        </w:rPr>
        <w:t>Зевксист</w:t>
      </w:r>
      <w:proofErr w:type="spellEnd"/>
      <w:r w:rsidRPr="008926B5">
        <w:rPr>
          <w:rFonts w:ascii="Times New Roman" w:hAnsi="Times New Roman" w:cs="Times New Roman"/>
          <w:sz w:val="24"/>
          <w:szCs w:val="24"/>
        </w:rPr>
        <w:t xml:space="preserve">, другого – </w:t>
      </w:r>
      <w:proofErr w:type="spellStart"/>
      <w:r w:rsidRPr="008926B5">
        <w:rPr>
          <w:rFonts w:ascii="Times New Roman" w:hAnsi="Times New Roman" w:cs="Times New Roman"/>
          <w:sz w:val="24"/>
          <w:szCs w:val="24"/>
        </w:rPr>
        <w:t>Паррасий</w:t>
      </w:r>
      <w:proofErr w:type="spellEnd"/>
      <w:r w:rsidRPr="008926B5">
        <w:rPr>
          <w:rFonts w:ascii="Times New Roman" w:hAnsi="Times New Roman" w:cs="Times New Roman"/>
          <w:sz w:val="24"/>
          <w:szCs w:val="24"/>
        </w:rPr>
        <w:t>.</w:t>
      </w:r>
      <w:r w:rsidR="00170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6B5" w:rsidRPr="008926B5" w:rsidRDefault="008926B5" w:rsidP="00170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>Через год они закончили свои картины.</w:t>
      </w:r>
    </w:p>
    <w:p w:rsidR="008926B5" w:rsidRPr="008926B5" w:rsidRDefault="008926B5" w:rsidP="00170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 xml:space="preserve">На картине </w:t>
      </w:r>
      <w:proofErr w:type="spellStart"/>
      <w:r w:rsidRPr="008926B5">
        <w:rPr>
          <w:rFonts w:ascii="Times New Roman" w:hAnsi="Times New Roman" w:cs="Times New Roman"/>
          <w:sz w:val="24"/>
          <w:szCs w:val="24"/>
        </w:rPr>
        <w:t>Зевксиса</w:t>
      </w:r>
      <w:proofErr w:type="spellEnd"/>
      <w:r w:rsidRPr="008926B5">
        <w:rPr>
          <w:rFonts w:ascii="Times New Roman" w:hAnsi="Times New Roman" w:cs="Times New Roman"/>
          <w:sz w:val="24"/>
          <w:szCs w:val="24"/>
        </w:rPr>
        <w:t xml:space="preserve"> был изображён крупный с матовым налётом, ярко блестящий на солнце виноград. Словно на ветру дрожали его зелёные листья. Птицы в саду, увидев гроздь винограда, подлетели к картине и начали клевать ягоды.</w:t>
      </w:r>
    </w:p>
    <w:p w:rsidR="008926B5" w:rsidRPr="008926B5" w:rsidRDefault="008926B5" w:rsidP="00170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 xml:space="preserve">После этого </w:t>
      </w:r>
      <w:proofErr w:type="spellStart"/>
      <w:r w:rsidRPr="008926B5">
        <w:rPr>
          <w:rFonts w:ascii="Times New Roman" w:hAnsi="Times New Roman" w:cs="Times New Roman"/>
          <w:sz w:val="24"/>
          <w:szCs w:val="24"/>
        </w:rPr>
        <w:t>Паррасий</w:t>
      </w:r>
      <w:proofErr w:type="spellEnd"/>
      <w:r w:rsidRPr="008926B5">
        <w:rPr>
          <w:rFonts w:ascii="Times New Roman" w:hAnsi="Times New Roman" w:cs="Times New Roman"/>
          <w:sz w:val="24"/>
          <w:szCs w:val="24"/>
        </w:rPr>
        <w:t xml:space="preserve"> показал свою картину. На ней был изображён белый занавес, за которым, казалось, было скрыто изображение. </w:t>
      </w:r>
      <w:proofErr w:type="spellStart"/>
      <w:r w:rsidRPr="008926B5">
        <w:rPr>
          <w:rFonts w:ascii="Times New Roman" w:hAnsi="Times New Roman" w:cs="Times New Roman"/>
          <w:sz w:val="24"/>
          <w:szCs w:val="24"/>
        </w:rPr>
        <w:t>Зевксис</w:t>
      </w:r>
      <w:proofErr w:type="spellEnd"/>
      <w:r w:rsidRPr="008926B5">
        <w:rPr>
          <w:rFonts w:ascii="Times New Roman" w:hAnsi="Times New Roman" w:cs="Times New Roman"/>
          <w:sz w:val="24"/>
          <w:szCs w:val="24"/>
        </w:rPr>
        <w:t xml:space="preserve"> быстро подошёл к картине и попытался отодвинуть занавес, решив, что он настоящий.</w:t>
      </w:r>
    </w:p>
    <w:p w:rsidR="008926B5" w:rsidRDefault="008926B5" w:rsidP="00170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6B5">
        <w:rPr>
          <w:rFonts w:ascii="Times New Roman" w:hAnsi="Times New Roman" w:cs="Times New Roman"/>
          <w:sz w:val="24"/>
          <w:szCs w:val="24"/>
        </w:rPr>
        <w:t xml:space="preserve">Победителем состязания признали </w:t>
      </w:r>
      <w:proofErr w:type="spellStart"/>
      <w:r w:rsidRPr="008926B5">
        <w:rPr>
          <w:rFonts w:ascii="Times New Roman" w:hAnsi="Times New Roman" w:cs="Times New Roman"/>
          <w:sz w:val="24"/>
          <w:szCs w:val="24"/>
        </w:rPr>
        <w:t>Паррасия</w:t>
      </w:r>
      <w:proofErr w:type="spellEnd"/>
      <w:r w:rsidRPr="008926B5">
        <w:rPr>
          <w:rFonts w:ascii="Times New Roman" w:hAnsi="Times New Roman" w:cs="Times New Roman"/>
          <w:sz w:val="24"/>
          <w:szCs w:val="24"/>
        </w:rPr>
        <w:t>, сумевшего обмануть острый глаз художника.</w:t>
      </w:r>
    </w:p>
    <w:p w:rsidR="008926B5" w:rsidRPr="00170FCE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6B5" w:rsidRPr="00170FCE" w:rsidRDefault="008926B5" w:rsidP="008926B5">
      <w:pPr>
        <w:pStyle w:val="a6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170FCE">
        <w:rPr>
          <w:b/>
          <w:bCs/>
          <w:color w:val="000000"/>
        </w:rPr>
        <w:t>Техника натюрморта.</w:t>
      </w:r>
      <w:r w:rsidRPr="00170FCE">
        <w:rPr>
          <w:color w:val="000000"/>
        </w:rPr>
        <w:br/>
      </w:r>
      <w:r w:rsidRPr="00170FCE">
        <w:rPr>
          <w:color w:val="000000"/>
        </w:rPr>
        <w:br/>
        <w:t>Ребята, как и любой другой жанр, натюрморт имеет свои секреты. Вы хотите их узнать? Итак, каковы же требования к натюрморту?</w:t>
      </w:r>
    </w:p>
    <w:p w:rsidR="00170FCE" w:rsidRDefault="008926B5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  <w:r w:rsidRPr="00170FCE">
        <w:rPr>
          <w:color w:val="000000"/>
        </w:rPr>
        <w:t>- Композиция натюрморта должна состоять из предметов, тем</w:t>
      </w:r>
      <w:r w:rsidR="00170FCE">
        <w:rPr>
          <w:color w:val="000000"/>
        </w:rPr>
        <w:t>атически связанных между собой.</w:t>
      </w:r>
      <w:r w:rsidRPr="00170FCE">
        <w:rPr>
          <w:color w:val="000000"/>
        </w:rPr>
        <w:br/>
        <w:t>- В состав натюрморта должны входить предметы разнообразные по фо</w:t>
      </w:r>
      <w:r w:rsidR="00170FCE">
        <w:rPr>
          <w:color w:val="000000"/>
        </w:rPr>
        <w:t>рме, величине, фактуре и цвету.</w:t>
      </w:r>
      <w:r w:rsidRPr="00170FCE">
        <w:rPr>
          <w:color w:val="000000"/>
        </w:rPr>
        <w:br/>
        <w:t>- Предметы должны гармонично сочетаться друг с другом, соприкасаться, составляя единое целое, но не загораживать друг друга. (Два или несколько одинаковых предмета по размерам и форме не могут произвес</w:t>
      </w:r>
      <w:r w:rsidR="00170FCE">
        <w:rPr>
          <w:color w:val="000000"/>
        </w:rPr>
        <w:t>ти впечатления единого целого).</w:t>
      </w:r>
      <w:r w:rsidRPr="00170FCE">
        <w:rPr>
          <w:color w:val="000000"/>
        </w:rPr>
        <w:br/>
        <w:t>- Размещение предметов в натюрморте должно</w:t>
      </w:r>
      <w:r w:rsidR="00170FCE">
        <w:rPr>
          <w:color w:val="000000"/>
        </w:rPr>
        <w:t xml:space="preserve"> быть подчинено единому смыслу.</w:t>
      </w:r>
      <w:r w:rsidRPr="00170FCE">
        <w:rPr>
          <w:color w:val="000000"/>
        </w:rPr>
        <w:br/>
        <w:t>- В натюрморте должен быть композиционный центр, во всей группе необходим основной предмет. Который по своему смысловому значению, вершине, форме, цвету был бы главным, центральным. В композиции должен быть композиционный центр. Его лучше располагать на втором плане и обязательно выделить расположением, цветом, контрастом. Композиция натюрморта может быть вписана в любую геометрическую форму: </w:t>
      </w:r>
      <w:r w:rsidRPr="00170FCE">
        <w:rPr>
          <w:b/>
          <w:bCs/>
          <w:color w:val="000000"/>
        </w:rPr>
        <w:t>треугольник, прямоугольник,</w:t>
      </w:r>
      <w:r w:rsidRPr="00170FCE">
        <w:rPr>
          <w:color w:val="000000"/>
        </w:rPr>
        <w:t> </w:t>
      </w:r>
      <w:r w:rsidRPr="00170FCE">
        <w:rPr>
          <w:b/>
          <w:bCs/>
          <w:color w:val="000000"/>
        </w:rPr>
        <w:t>квадрат, круг, овал</w:t>
      </w:r>
      <w:r w:rsidRPr="00170FCE">
        <w:rPr>
          <w:color w:val="000000"/>
        </w:rPr>
        <w:t xml:space="preserve">. Композицию можно развернуть по горизонтали, вертикали и диагонали. Натюрморт лучше смотрится по </w:t>
      </w:r>
      <w:proofErr w:type="gramStart"/>
      <w:r w:rsidRPr="00170FCE">
        <w:rPr>
          <w:color w:val="000000"/>
        </w:rPr>
        <w:t>возрастающей</w:t>
      </w:r>
      <w:proofErr w:type="gramEnd"/>
      <w:r w:rsidRPr="00170FCE">
        <w:rPr>
          <w:color w:val="000000"/>
        </w:rPr>
        <w:t xml:space="preserve"> слева на право – как мы привыкли читать.</w:t>
      </w:r>
      <w:r w:rsidRPr="00170FCE">
        <w:rPr>
          <w:color w:val="000000"/>
        </w:rPr>
        <w:br/>
      </w: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170FCE" w:rsidRDefault="00170FCE" w:rsidP="008926B5">
      <w:pPr>
        <w:pStyle w:val="a6"/>
        <w:spacing w:before="0" w:beforeAutospacing="0" w:after="0" w:afterAutospacing="0" w:line="220" w:lineRule="atLeast"/>
        <w:rPr>
          <w:color w:val="000000"/>
        </w:rPr>
      </w:pPr>
    </w:p>
    <w:p w:rsidR="008926B5" w:rsidRDefault="008926B5" w:rsidP="00170FCE">
      <w:pPr>
        <w:pStyle w:val="a6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 w:rsidRPr="00170FCE">
        <w:rPr>
          <w:color w:val="000000"/>
        </w:rPr>
        <w:lastRenderedPageBreak/>
        <w:br/>
        <w:t>(Примеры композиционного расположения предметов в натюрморте).</w:t>
      </w:r>
    </w:p>
    <w:p w:rsidR="008926B5" w:rsidRDefault="008926B5" w:rsidP="008926B5">
      <w:pPr>
        <w:pStyle w:val="a6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5682243" cy="6110654"/>
            <wp:effectExtent l="0" t="0" r="0" b="4445"/>
            <wp:docPr id="1" name="Рисунок 1" descr="http://kk.convdocs.org/pars_docs/refs/332/331737/331737_html_m5d7809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k.convdocs.org/pars_docs/refs/332/331737/331737_html_m5d78090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243" cy="611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lastRenderedPageBreak/>
        <w:br/>
        <w:t>А</w:t>
      </w:r>
    </w:p>
    <w:p w:rsidR="008926B5" w:rsidRDefault="008926B5" w:rsidP="008926B5">
      <w:pPr>
        <w:pStyle w:val="a6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5257800" cy="6017144"/>
            <wp:effectExtent l="0" t="0" r="0" b="3175"/>
            <wp:docPr id="2" name="Рисунок 2" descr="http://kk.convdocs.org/pars_docs/refs/332/331737/331737_html_m1b9e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k.convdocs.org/pars_docs/refs/332/331737/331737_html_m1b9ea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604" cy="601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lastRenderedPageBreak/>
        <w:br/>
        <w:t>Б</w:t>
      </w:r>
    </w:p>
    <w:p w:rsidR="008926B5" w:rsidRDefault="008926B5" w:rsidP="008926B5">
      <w:pPr>
        <w:pStyle w:val="a6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5500987" cy="5987562"/>
            <wp:effectExtent l="0" t="0" r="5080" b="0"/>
            <wp:docPr id="3" name="Рисунок 3" descr="http://kk.convdocs.org/pars_docs/refs/332/331737/331737_html_56534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k.convdocs.org/pars_docs/refs/332/331737/331737_html_565347f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139" cy="59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lastRenderedPageBreak/>
        <w:br/>
        <w:t>В</w:t>
      </w:r>
    </w:p>
    <w:p w:rsidR="008926B5" w:rsidRDefault="008926B5" w:rsidP="008926B5">
      <w:pPr>
        <w:pStyle w:val="a6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5516179" cy="6057900"/>
            <wp:effectExtent l="0" t="0" r="8890" b="0"/>
            <wp:docPr id="4" name="Рисунок 4" descr="http://kk.convdocs.org/pars_docs/refs/332/331737/331737_html_7848b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k.convdocs.org/pars_docs/refs/332/331737/331737_html_7848b7b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478" cy="605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color w:val="000000"/>
        </w:rPr>
        <w:br/>
      </w:r>
    </w:p>
    <w:p w:rsidR="008926B5" w:rsidRDefault="008926B5" w:rsidP="008926B5">
      <w:pPr>
        <w:pStyle w:val="a6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4894709" cy="5627077"/>
            <wp:effectExtent l="0" t="0" r="1270" b="0"/>
            <wp:docPr id="5" name="Рисунок 5" descr="http://kk.convdocs.org/pars_docs/refs/332/331737/331737_html_44fed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k.convdocs.org/pars_docs/refs/332/331737/331737_html_44fed8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172" cy="56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br/>
      </w:r>
    </w:p>
    <w:p w:rsidR="008926B5" w:rsidRDefault="008926B5" w:rsidP="008926B5">
      <w:pPr>
        <w:pStyle w:val="a6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5125915" cy="5646994"/>
            <wp:effectExtent l="0" t="0" r="0" b="0"/>
            <wp:docPr id="6" name="Рисунок 6" descr="http://kk.convdocs.org/pars_docs/refs/332/331737/331737_html_53a3af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k.convdocs.org/pars_docs/refs/332/331737/331737_html_53a3af8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278" cy="564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B5" w:rsidRPr="008926B5" w:rsidRDefault="008926B5" w:rsidP="0089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26B5" w:rsidRPr="008926B5" w:rsidSect="001F6C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F6CA7"/>
    <w:rsid w:val="0006356E"/>
    <w:rsid w:val="00170FCE"/>
    <w:rsid w:val="001A088D"/>
    <w:rsid w:val="001F6CA7"/>
    <w:rsid w:val="00274AB0"/>
    <w:rsid w:val="003D633A"/>
    <w:rsid w:val="005C0020"/>
    <w:rsid w:val="006B1BEA"/>
    <w:rsid w:val="008926B5"/>
    <w:rsid w:val="008D0E66"/>
    <w:rsid w:val="00A91800"/>
    <w:rsid w:val="00E4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F6CA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1F6CA7"/>
    <w:pPr>
      <w:widowControl w:val="0"/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Подпись к таблице (3)_"/>
    <w:basedOn w:val="a0"/>
    <w:link w:val="30"/>
    <w:uiPriority w:val="99"/>
    <w:rsid w:val="001F6CA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pt">
    <w:name w:val="Подпись к таблице (3) + Интервал 1 pt"/>
    <w:basedOn w:val="3"/>
    <w:uiPriority w:val="99"/>
    <w:rsid w:val="001F6CA7"/>
    <w:rPr>
      <w:rFonts w:ascii="Times New Roman" w:hAnsi="Times New Roman" w:cs="Times New Roman"/>
      <w:b/>
      <w:bCs/>
      <w:spacing w:val="30"/>
      <w:shd w:val="clear" w:color="auto" w:fill="FFFFFF"/>
    </w:rPr>
  </w:style>
  <w:style w:type="paragraph" w:customStyle="1" w:styleId="30">
    <w:name w:val="Подпись к таблице (3)"/>
    <w:basedOn w:val="a"/>
    <w:link w:val="3"/>
    <w:uiPriority w:val="99"/>
    <w:rsid w:val="001F6CA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styleId="a3">
    <w:name w:val="Hyperlink"/>
    <w:basedOn w:val="a0"/>
    <w:uiPriority w:val="99"/>
    <w:rsid w:val="001F6CA7"/>
    <w:rPr>
      <w:color w:val="0066CC"/>
      <w:u w:val="single"/>
    </w:rPr>
  </w:style>
  <w:style w:type="character" w:customStyle="1" w:styleId="28">
    <w:name w:val="Основной текст (2) + 8"/>
    <w:aliases w:val="5 pt1,5 pt2,Основной текст (2) + 101,Основной текст (6) + Consolas,Курсив5,Основной текст (6) + 10,Курсив3,5 pt15,Курсив12,5 pt11,Курсив8,Основной текст (8) + 10 pt1,Не полужирный11,Подпись к таблице (3) + 101,61,Не полужирный2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1"/>
    <w:uiPriority w:val="99"/>
    <w:rsid w:val="001F6CA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 + Полужирный"/>
    <w:basedOn w:val="6"/>
    <w:uiPriority w:val="99"/>
    <w:rsid w:val="001F6CA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CA7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0"/>
      <w:szCs w:val="20"/>
    </w:rPr>
  </w:style>
  <w:style w:type="character" w:customStyle="1" w:styleId="24pt">
    <w:name w:val="Основной текст (2) + 4 pt"/>
    <w:aliases w:val="Курсив,Основной текст (2) + 10,5 pt,Полужирный1,Основной текст (7) + Times New Roman1,10 pt13,Основной текст (2) + Times New Roman21,6,Полужирный7,Основной текст (6) + 11 pt,Основной текст (2) + Lucida Sans Unicode,5 pt20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1">
    <w:name w:val="Подпись к таблице (2)_"/>
    <w:basedOn w:val="a0"/>
    <w:link w:val="22"/>
    <w:uiPriority w:val="99"/>
    <w:rsid w:val="001F6CA7"/>
    <w:rPr>
      <w:rFonts w:ascii="Times New Roman" w:hAnsi="Times New Roman" w:cs="Times New Roman"/>
      <w:b/>
      <w:bCs/>
      <w:spacing w:val="40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1F6CA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40"/>
    </w:rPr>
  </w:style>
  <w:style w:type="character" w:customStyle="1" w:styleId="22pt">
    <w:name w:val="Подпись к таблице (2) + Интервал 2 pt"/>
    <w:basedOn w:val="21"/>
    <w:uiPriority w:val="99"/>
    <w:rsid w:val="001F6CA7"/>
    <w:rPr>
      <w:rFonts w:ascii="Times New Roman" w:hAnsi="Times New Roman" w:cs="Times New Roman"/>
      <w:b/>
      <w:bCs/>
      <w:spacing w:val="40"/>
      <w:sz w:val="20"/>
      <w:szCs w:val="20"/>
      <w:u w:val="none"/>
      <w:shd w:val="clear" w:color="auto" w:fill="FFFFFF"/>
    </w:rPr>
  </w:style>
  <w:style w:type="character" w:customStyle="1" w:styleId="62">
    <w:name w:val="Основной текст (6) + Курсив"/>
    <w:basedOn w:val="6"/>
    <w:uiPriority w:val="99"/>
    <w:rsid w:val="001F6CA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67pt">
    <w:name w:val="Основной текст (6) + 7 pt"/>
    <w:basedOn w:val="6"/>
    <w:uiPriority w:val="99"/>
    <w:rsid w:val="001F6CA7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610">
    <w:name w:val="Основной текст (6) + Полужирный1"/>
    <w:aliases w:val="Курсив2,Курсив7"/>
    <w:basedOn w:val="6"/>
    <w:uiPriority w:val="99"/>
    <w:rsid w:val="001F6CA7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  <w:lang w:val="en-US" w:eastAsia="en-US"/>
    </w:rPr>
  </w:style>
  <w:style w:type="character" w:customStyle="1" w:styleId="63">
    <w:name w:val="Основной текст (6)"/>
    <w:basedOn w:val="6"/>
    <w:uiPriority w:val="99"/>
    <w:rsid w:val="001F6CA7"/>
    <w:rPr>
      <w:rFonts w:ascii="Times New Roman" w:hAnsi="Times New Roman" w:cs="Times New Roman"/>
      <w:sz w:val="20"/>
      <w:szCs w:val="20"/>
      <w:shd w:val="clear" w:color="auto" w:fill="FFFFFF"/>
      <w:lang w:val="en-US" w:eastAsia="en-US"/>
    </w:rPr>
  </w:style>
  <w:style w:type="character" w:customStyle="1" w:styleId="68pt">
    <w:name w:val="Основной текст (6) + 8 pt"/>
    <w:basedOn w:val="6"/>
    <w:uiPriority w:val="99"/>
    <w:rsid w:val="001F6CA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1F6CA7"/>
    <w:pPr>
      <w:widowControl w:val="0"/>
      <w:shd w:val="clear" w:color="auto" w:fill="FFFFFF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-1pt">
    <w:name w:val="Основной текст (2) + Интервал -1 pt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24">
    <w:name w:val="Основной текст (2)4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8D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E6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F6CA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1F6CA7"/>
    <w:pPr>
      <w:widowControl w:val="0"/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Подпись к таблице (3)_"/>
    <w:basedOn w:val="a0"/>
    <w:link w:val="30"/>
    <w:uiPriority w:val="99"/>
    <w:rsid w:val="001F6CA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pt">
    <w:name w:val="Подпись к таблице (3) + Интервал 1 pt"/>
    <w:basedOn w:val="3"/>
    <w:uiPriority w:val="99"/>
    <w:rsid w:val="001F6CA7"/>
    <w:rPr>
      <w:rFonts w:ascii="Times New Roman" w:hAnsi="Times New Roman" w:cs="Times New Roman"/>
      <w:b/>
      <w:bCs/>
      <w:spacing w:val="30"/>
      <w:shd w:val="clear" w:color="auto" w:fill="FFFFFF"/>
    </w:rPr>
  </w:style>
  <w:style w:type="paragraph" w:customStyle="1" w:styleId="30">
    <w:name w:val="Подпись к таблице (3)"/>
    <w:basedOn w:val="a"/>
    <w:link w:val="3"/>
    <w:uiPriority w:val="99"/>
    <w:rsid w:val="001F6CA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styleId="a3">
    <w:name w:val="Hyperlink"/>
    <w:basedOn w:val="a0"/>
    <w:uiPriority w:val="99"/>
    <w:rsid w:val="001F6CA7"/>
    <w:rPr>
      <w:color w:val="0066CC"/>
      <w:u w:val="single"/>
    </w:rPr>
  </w:style>
  <w:style w:type="character" w:customStyle="1" w:styleId="28">
    <w:name w:val="Основной текст (2) + 8"/>
    <w:aliases w:val="5 pt1,5 pt2,Основной текст (2) + 101,Основной текст (6) + Consolas,Курсив5,Основной текст (6) + 10,Курсив3,5 pt15,Курсив12,5 pt11,Курсив8,Основной текст (8) + 10 pt1,Не полужирный11,Подпись к таблице (3) + 101,61,Не полужирный2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1"/>
    <w:uiPriority w:val="99"/>
    <w:rsid w:val="001F6CA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 + Полужирный"/>
    <w:basedOn w:val="6"/>
    <w:uiPriority w:val="99"/>
    <w:rsid w:val="001F6CA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CA7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0"/>
      <w:szCs w:val="20"/>
    </w:rPr>
  </w:style>
  <w:style w:type="character" w:customStyle="1" w:styleId="24pt">
    <w:name w:val="Основной текст (2) + 4 pt"/>
    <w:aliases w:val="Курсив,Основной текст (2) + 10,5 pt,Полужирный1,Основной текст (7) + Times New Roman1,10 pt13,Основной текст (2) + Times New Roman21,6,Полужирный7,Основной текст (6) + 11 pt,Основной текст (2) + Lucida Sans Unicode,5 pt20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1">
    <w:name w:val="Подпись к таблице (2)_"/>
    <w:basedOn w:val="a0"/>
    <w:link w:val="22"/>
    <w:uiPriority w:val="99"/>
    <w:rsid w:val="001F6CA7"/>
    <w:rPr>
      <w:rFonts w:ascii="Times New Roman" w:hAnsi="Times New Roman" w:cs="Times New Roman"/>
      <w:b/>
      <w:bCs/>
      <w:spacing w:val="40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1F6CA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40"/>
    </w:rPr>
  </w:style>
  <w:style w:type="character" w:customStyle="1" w:styleId="22pt">
    <w:name w:val="Подпись к таблице (2) + Интервал 2 pt"/>
    <w:basedOn w:val="21"/>
    <w:uiPriority w:val="99"/>
    <w:rsid w:val="001F6CA7"/>
    <w:rPr>
      <w:rFonts w:ascii="Times New Roman" w:hAnsi="Times New Roman" w:cs="Times New Roman"/>
      <w:b/>
      <w:bCs/>
      <w:spacing w:val="40"/>
      <w:sz w:val="20"/>
      <w:szCs w:val="20"/>
      <w:u w:val="none"/>
      <w:shd w:val="clear" w:color="auto" w:fill="FFFFFF"/>
    </w:rPr>
  </w:style>
  <w:style w:type="character" w:customStyle="1" w:styleId="62">
    <w:name w:val="Основной текст (6) + Курсив"/>
    <w:basedOn w:val="6"/>
    <w:uiPriority w:val="99"/>
    <w:rsid w:val="001F6CA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67pt">
    <w:name w:val="Основной текст (6) + 7 pt"/>
    <w:basedOn w:val="6"/>
    <w:uiPriority w:val="99"/>
    <w:rsid w:val="001F6CA7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610">
    <w:name w:val="Основной текст (6) + Полужирный1"/>
    <w:aliases w:val="Курсив2,Курсив7"/>
    <w:basedOn w:val="6"/>
    <w:uiPriority w:val="99"/>
    <w:rsid w:val="001F6CA7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  <w:lang w:val="en-US" w:eastAsia="en-US"/>
    </w:rPr>
  </w:style>
  <w:style w:type="character" w:customStyle="1" w:styleId="63">
    <w:name w:val="Основной текст (6)"/>
    <w:basedOn w:val="6"/>
    <w:uiPriority w:val="99"/>
    <w:rsid w:val="001F6CA7"/>
    <w:rPr>
      <w:rFonts w:ascii="Times New Roman" w:hAnsi="Times New Roman" w:cs="Times New Roman"/>
      <w:sz w:val="20"/>
      <w:szCs w:val="20"/>
      <w:shd w:val="clear" w:color="auto" w:fill="FFFFFF"/>
      <w:lang w:val="en-US" w:eastAsia="en-US"/>
    </w:rPr>
  </w:style>
  <w:style w:type="character" w:customStyle="1" w:styleId="68pt">
    <w:name w:val="Основной текст (6) + 8 pt"/>
    <w:basedOn w:val="6"/>
    <w:uiPriority w:val="99"/>
    <w:rsid w:val="001F6CA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1F6CA7"/>
    <w:pPr>
      <w:widowControl w:val="0"/>
      <w:shd w:val="clear" w:color="auto" w:fill="FFFFFF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-1pt">
    <w:name w:val="Основной текст (2) + Интервал -1 pt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24">
    <w:name w:val="Основной текст (2)4"/>
    <w:basedOn w:val="a0"/>
    <w:uiPriority w:val="99"/>
    <w:rsid w:val="001F6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8D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E6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www.artsait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B3CF-176D-4591-B2D8-7E604B83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KAB7</cp:lastModifiedBy>
  <cp:revision>2</cp:revision>
  <cp:lastPrinted>2017-11-19T18:52:00Z</cp:lastPrinted>
  <dcterms:created xsi:type="dcterms:W3CDTF">2020-03-09T12:56:00Z</dcterms:created>
  <dcterms:modified xsi:type="dcterms:W3CDTF">2020-03-09T12:56:00Z</dcterms:modified>
</cp:coreProperties>
</file>