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227E" w:rsidRDefault="0072227E" w:rsidP="0072227E">
      <w:pPr>
        <w:pStyle w:val="c12"/>
        <w:shd w:val="clear" w:color="auto" w:fill="FFFFFF"/>
        <w:spacing w:before="0" w:beforeAutospacing="0" w:after="0" w:afterAutospacing="0"/>
        <w:jc w:val="center"/>
        <w:rPr>
          <w:rFonts w:ascii="Calibri" w:hAnsi="Calibri" w:cs="Calibri"/>
          <w:color w:val="000000"/>
          <w:sz w:val="22"/>
          <w:szCs w:val="22"/>
        </w:rPr>
      </w:pPr>
      <w:bookmarkStart w:id="0" w:name="_GoBack"/>
      <w:r>
        <w:rPr>
          <w:rStyle w:val="c4"/>
          <w:b/>
          <w:bCs/>
          <w:color w:val="000000"/>
          <w:sz w:val="28"/>
          <w:szCs w:val="28"/>
        </w:rPr>
        <w:t>«</w:t>
      </w:r>
      <w:r>
        <w:rPr>
          <w:rStyle w:val="c4"/>
          <w:b/>
          <w:bCs/>
          <w:color w:val="000000"/>
          <w:sz w:val="28"/>
          <w:szCs w:val="28"/>
        </w:rPr>
        <w:t xml:space="preserve">Роль </w:t>
      </w:r>
      <w:r>
        <w:rPr>
          <w:rStyle w:val="c4"/>
          <w:b/>
          <w:bCs/>
          <w:color w:val="000000"/>
          <w:sz w:val="28"/>
          <w:szCs w:val="28"/>
        </w:rPr>
        <w:t xml:space="preserve"> дидактических игр для формирования культурно-гигиенических навыков детей  раннего возраста»</w:t>
      </w:r>
    </w:p>
    <w:bookmarkEnd w:id="0"/>
    <w:p w:rsidR="0072227E" w:rsidRDefault="0072227E" w:rsidP="0072227E">
      <w:pPr>
        <w:pStyle w:val="c10"/>
        <w:shd w:val="clear" w:color="auto" w:fill="FFFFFF"/>
        <w:tabs>
          <w:tab w:val="left" w:pos="2327"/>
        </w:tabs>
        <w:spacing w:before="0" w:beforeAutospacing="0" w:after="0" w:afterAutospacing="0"/>
        <w:rPr>
          <w:rFonts w:ascii="Calibri" w:hAnsi="Calibri" w:cs="Calibri"/>
          <w:color w:val="000000"/>
          <w:sz w:val="22"/>
          <w:szCs w:val="22"/>
        </w:rPr>
      </w:pPr>
      <w:r>
        <w:rPr>
          <w:rStyle w:val="c4"/>
          <w:color w:val="000000"/>
        </w:rPr>
        <w:t xml:space="preserve">      </w:t>
      </w:r>
      <w:r>
        <w:rPr>
          <w:rStyle w:val="c4"/>
          <w:color w:val="000000"/>
        </w:rPr>
        <w:t xml:space="preserve"> </w:t>
      </w:r>
      <w:r>
        <w:rPr>
          <w:rStyle w:val="c4"/>
          <w:color w:val="000000"/>
        </w:rPr>
        <w:tab/>
      </w:r>
    </w:p>
    <w:p w:rsidR="0072227E" w:rsidRDefault="0072227E" w:rsidP="0072227E">
      <w:pPr>
        <w:pStyle w:val="c10"/>
        <w:shd w:val="clear" w:color="auto" w:fill="FFFFFF"/>
        <w:spacing w:before="0" w:beforeAutospacing="0" w:after="0" w:afterAutospacing="0"/>
        <w:rPr>
          <w:rStyle w:val="c4"/>
          <w:color w:val="000000"/>
        </w:rPr>
      </w:pPr>
      <w:r>
        <w:rPr>
          <w:rStyle w:val="c4"/>
          <w:color w:val="000000"/>
        </w:rPr>
        <w:t xml:space="preserve">       Гигиеническое воспитание — это часть общего воспитания, </w:t>
      </w:r>
    </w:p>
    <w:p w:rsidR="0072227E" w:rsidRDefault="0072227E" w:rsidP="0072227E">
      <w:pPr>
        <w:pStyle w:val="c10"/>
        <w:shd w:val="clear" w:color="auto" w:fill="FFFFFF"/>
        <w:spacing w:before="0" w:beforeAutospacing="0" w:after="0" w:afterAutospacing="0"/>
        <w:rPr>
          <w:rFonts w:ascii="Calibri" w:hAnsi="Calibri" w:cs="Calibri"/>
          <w:color w:val="000000"/>
          <w:sz w:val="22"/>
          <w:szCs w:val="22"/>
        </w:rPr>
      </w:pPr>
      <w:r>
        <w:rPr>
          <w:rStyle w:val="c4"/>
          <w:color w:val="000000"/>
        </w:rPr>
        <w:t xml:space="preserve">а гигиенические навыки — это неотъемлемая часть культурного поведения. К культурно-гигиеническим навыкам относятся навыки по соблюдению чистоты тела, культурной еды, поддержания порядка в окружающей обстановке и культурных взаимоотношений детей друг с другом и </w:t>
      </w:r>
      <w:proofErr w:type="gramStart"/>
      <w:r>
        <w:rPr>
          <w:rStyle w:val="c4"/>
          <w:color w:val="000000"/>
        </w:rPr>
        <w:t>со</w:t>
      </w:r>
      <w:proofErr w:type="gramEnd"/>
      <w:r>
        <w:rPr>
          <w:rStyle w:val="c4"/>
          <w:color w:val="000000"/>
        </w:rPr>
        <w:t xml:space="preserve"> взрослыми. Культурно-гигиенические навыки и привычки в значительной степени формируются в дошкольном возрасте, так как центральная нервная система ребенка в высшей степени пластична, а действия, связанные с принятием пищи, одеванием, умыванием, повторяются каждый день и неоднократно. Наиболее успешно гигиенические навыки формируются у детей раннего и младшего дошкольного возраста. В дальнейшем приобретенные навыки необходимо закреплять и расширять.</w:t>
      </w:r>
    </w:p>
    <w:p w:rsidR="0072227E" w:rsidRDefault="0072227E" w:rsidP="0072227E">
      <w:pPr>
        <w:pStyle w:val="c0"/>
        <w:shd w:val="clear" w:color="auto" w:fill="FFFFFF"/>
        <w:spacing w:before="0" w:beforeAutospacing="0" w:after="0" w:afterAutospacing="0"/>
        <w:rPr>
          <w:rFonts w:ascii="Calibri" w:hAnsi="Calibri" w:cs="Calibri"/>
          <w:color w:val="000000"/>
          <w:sz w:val="22"/>
          <w:szCs w:val="22"/>
        </w:rPr>
      </w:pPr>
      <w:r>
        <w:rPr>
          <w:rStyle w:val="c4"/>
          <w:color w:val="000000"/>
        </w:rPr>
        <w:t xml:space="preserve">       В раннем дошкольном возрасте дети начинают проявлять самостоятельность в самообслуживании. Интерес, внимание ребенка к бытовым действиям, впечатлительность нервной системы дают возможность взрослым быстро научить ребенка определенной последовательности операций, из которых складывается каждое действие, приемам, которые помогают выполнять задание быстро, экономно. Если же это время упустить, неправильные действия автоматизируются, ребенок привыкает к неряшливости, небрежности. Таким образом, в </w:t>
      </w:r>
      <w:proofErr w:type="gramStart"/>
      <w:r>
        <w:rPr>
          <w:rStyle w:val="c4"/>
          <w:color w:val="000000"/>
        </w:rPr>
        <w:t>современном</w:t>
      </w:r>
      <w:proofErr w:type="gramEnd"/>
      <w:r>
        <w:rPr>
          <w:rStyle w:val="c4"/>
          <w:color w:val="000000"/>
        </w:rPr>
        <w:t xml:space="preserve"> ДОУ важное внимание уделяется воспитанию здорового дошкольника. Одним из важных факторов развития здоровой личности является формирование у детей культурно – гигиенических навыков.</w:t>
      </w:r>
    </w:p>
    <w:p w:rsidR="0072227E" w:rsidRDefault="0072227E" w:rsidP="0072227E">
      <w:pPr>
        <w:pStyle w:val="c0"/>
        <w:shd w:val="clear" w:color="auto" w:fill="FFFFFF"/>
        <w:spacing w:before="0" w:beforeAutospacing="0" w:after="0" w:afterAutospacing="0"/>
        <w:rPr>
          <w:rStyle w:val="c4"/>
          <w:color w:val="000000"/>
        </w:rPr>
      </w:pPr>
      <w:r>
        <w:rPr>
          <w:rStyle w:val="c4"/>
          <w:color w:val="000000"/>
        </w:rPr>
        <w:t xml:space="preserve">     Для привития культурно-гигиенических навыков во всех возрастных группах применяются показ, пример, объяснение, пояснение, поощрение, беседы, упражнения в действиях. Широко используются, особенно в раннем возрасте, игровые приемы: дидактические игры, </w:t>
      </w:r>
      <w:proofErr w:type="spellStart"/>
      <w:r>
        <w:rPr>
          <w:rStyle w:val="c4"/>
          <w:color w:val="000000"/>
        </w:rPr>
        <w:t>потешки</w:t>
      </w:r>
      <w:proofErr w:type="spellEnd"/>
      <w:r>
        <w:rPr>
          <w:rStyle w:val="c4"/>
          <w:color w:val="000000"/>
        </w:rPr>
        <w:t>, стихотворения. Содержание культурно-гигиенических навыков осваивается детьми, прежде всего в самостоятельной деятельности, в процессе обучения, в дидактических играх и игровых ситуациях. Игровые приемы очень эффективны в воспитании маленьких детей. Помогает закрепить имеющиеся навыки, хороши дидактические игры, игра "в ошибки". Использование иллюстраций, художественного слова, фольклора, книг, бесед, инсценировок. Все это уточняет представления детей о том, как надо выполнять тот или иной навык.</w:t>
      </w:r>
    </w:p>
    <w:p w:rsidR="0072227E" w:rsidRDefault="0072227E" w:rsidP="0072227E">
      <w:pPr>
        <w:pStyle w:val="c0"/>
        <w:shd w:val="clear" w:color="auto" w:fill="FFFFFF"/>
        <w:spacing w:before="0" w:beforeAutospacing="0" w:after="0" w:afterAutospacing="0"/>
        <w:rPr>
          <w:rStyle w:val="c4"/>
          <w:color w:val="000000"/>
        </w:rPr>
      </w:pPr>
    </w:p>
    <w:p w:rsidR="0072227E" w:rsidRDefault="0072227E" w:rsidP="0072227E">
      <w:pPr>
        <w:pStyle w:val="c0"/>
        <w:shd w:val="clear" w:color="auto" w:fill="FFFFFF"/>
        <w:spacing w:before="0" w:beforeAutospacing="0" w:after="0" w:afterAutospacing="0"/>
        <w:rPr>
          <w:rStyle w:val="c4"/>
          <w:color w:val="000000"/>
        </w:rPr>
      </w:pPr>
    </w:p>
    <w:p w:rsidR="0072227E" w:rsidRDefault="0072227E" w:rsidP="0072227E">
      <w:pPr>
        <w:pStyle w:val="c0"/>
        <w:shd w:val="clear" w:color="auto" w:fill="FFFFFF"/>
        <w:spacing w:before="0" w:beforeAutospacing="0" w:after="0" w:afterAutospacing="0"/>
        <w:rPr>
          <w:rFonts w:ascii="Calibri" w:hAnsi="Calibri" w:cs="Calibri"/>
          <w:color w:val="000000"/>
          <w:sz w:val="22"/>
          <w:szCs w:val="22"/>
        </w:rPr>
      </w:pPr>
      <w:r>
        <w:rPr>
          <w:rStyle w:val="c4"/>
          <w:color w:val="000000"/>
        </w:rPr>
        <w:t xml:space="preserve">                                     Туркина. А.А</w:t>
      </w:r>
    </w:p>
    <w:p w:rsidR="0072227E" w:rsidRDefault="0072227E" w:rsidP="0072227E">
      <w:pPr>
        <w:pStyle w:val="c0"/>
        <w:shd w:val="clear" w:color="auto" w:fill="FFFFFF"/>
        <w:spacing w:before="0" w:beforeAutospacing="0" w:after="0" w:afterAutospacing="0"/>
        <w:rPr>
          <w:rFonts w:ascii="Calibri" w:hAnsi="Calibri" w:cs="Calibri"/>
          <w:color w:val="000000"/>
          <w:sz w:val="22"/>
          <w:szCs w:val="22"/>
        </w:rPr>
      </w:pPr>
      <w:r>
        <w:rPr>
          <w:rStyle w:val="c4"/>
          <w:color w:val="000000"/>
        </w:rPr>
        <w:t>     </w:t>
      </w:r>
    </w:p>
    <w:p w:rsidR="0072227E" w:rsidRDefault="0072227E" w:rsidP="0072227E">
      <w:pPr>
        <w:pStyle w:val="c0"/>
        <w:shd w:val="clear" w:color="auto" w:fill="FFFFFF"/>
        <w:spacing w:before="0" w:beforeAutospacing="0" w:after="0" w:afterAutospacing="0"/>
        <w:rPr>
          <w:rFonts w:ascii="Calibri" w:hAnsi="Calibri" w:cs="Calibri"/>
          <w:color w:val="000000"/>
          <w:sz w:val="22"/>
          <w:szCs w:val="22"/>
        </w:rPr>
      </w:pPr>
      <w:r>
        <w:rPr>
          <w:rStyle w:val="c4"/>
          <w:color w:val="000000"/>
        </w:rPr>
        <w:t xml:space="preserve"> </w:t>
      </w:r>
    </w:p>
    <w:p w:rsidR="00BF6D80" w:rsidRDefault="0072227E"/>
    <w:sectPr w:rsidR="00BF6D8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04B7"/>
    <w:rsid w:val="0072227E"/>
    <w:rsid w:val="008004B7"/>
    <w:rsid w:val="008D0AC6"/>
    <w:rsid w:val="00B875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2">
    <w:name w:val="c12"/>
    <w:basedOn w:val="a"/>
    <w:rsid w:val="0072227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72227E"/>
  </w:style>
  <w:style w:type="paragraph" w:customStyle="1" w:styleId="c10">
    <w:name w:val="c10"/>
    <w:basedOn w:val="a"/>
    <w:rsid w:val="007222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0">
    <w:name w:val="c0"/>
    <w:basedOn w:val="a"/>
    <w:rsid w:val="0072227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72227E"/>
  </w:style>
  <w:style w:type="character" w:customStyle="1" w:styleId="c5">
    <w:name w:val="c5"/>
    <w:basedOn w:val="a0"/>
    <w:rsid w:val="0072227E"/>
  </w:style>
  <w:style w:type="character" w:customStyle="1" w:styleId="c1">
    <w:name w:val="c1"/>
    <w:basedOn w:val="a0"/>
    <w:rsid w:val="0072227E"/>
  </w:style>
  <w:style w:type="character" w:customStyle="1" w:styleId="c2">
    <w:name w:val="c2"/>
    <w:basedOn w:val="a0"/>
    <w:rsid w:val="0072227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2">
    <w:name w:val="c12"/>
    <w:basedOn w:val="a"/>
    <w:rsid w:val="0072227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72227E"/>
  </w:style>
  <w:style w:type="paragraph" w:customStyle="1" w:styleId="c10">
    <w:name w:val="c10"/>
    <w:basedOn w:val="a"/>
    <w:rsid w:val="007222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0">
    <w:name w:val="c0"/>
    <w:basedOn w:val="a"/>
    <w:rsid w:val="0072227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72227E"/>
  </w:style>
  <w:style w:type="character" w:customStyle="1" w:styleId="c5">
    <w:name w:val="c5"/>
    <w:basedOn w:val="a0"/>
    <w:rsid w:val="0072227E"/>
  </w:style>
  <w:style w:type="character" w:customStyle="1" w:styleId="c1">
    <w:name w:val="c1"/>
    <w:basedOn w:val="a0"/>
    <w:rsid w:val="0072227E"/>
  </w:style>
  <w:style w:type="character" w:customStyle="1" w:styleId="c2">
    <w:name w:val="c2"/>
    <w:basedOn w:val="a0"/>
    <w:rsid w:val="007222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2041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360</Words>
  <Characters>2053</Characters>
  <Application>Microsoft Office Word</Application>
  <DocSecurity>0</DocSecurity>
  <Lines>17</Lines>
  <Paragraphs>4</Paragraphs>
  <ScaleCrop>false</ScaleCrop>
  <Company/>
  <LinksUpToDate>false</LinksUpToDate>
  <CharactersWithSpaces>2409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Алёнка</dc:creator>
  <cp:keywords/>
  <dc:description/>
  <cp:lastModifiedBy>Алёнка</cp:lastModifiedBy>
  <cp:revision>2</cp:revision>
  <dcterms:created xsi:type="dcterms:W3CDTF">2020-03-09T04:28:00Z</dcterms:created>
  <dcterms:modified xsi:type="dcterms:W3CDTF">2020-03-09T04:33:00Z</dcterms:modified>
</cp:coreProperties>
</file>