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34" w:rsidRPr="009A6E34" w:rsidRDefault="009A6E34" w:rsidP="009A6E3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A6E34">
        <w:rPr>
          <w:rFonts w:ascii="Times New Roman" w:hAnsi="Times New Roman" w:cs="Times New Roman"/>
          <w:sz w:val="28"/>
          <w:szCs w:val="28"/>
        </w:rPr>
        <w:t>Проблемы, поиски, находки в работе по патриотическому воспитанию учащихся с ОВЗ.</w:t>
      </w:r>
    </w:p>
    <w:bookmarkEnd w:id="0"/>
    <w:p w:rsidR="009A6E34" w:rsidRPr="009A6E34" w:rsidRDefault="009A6E34" w:rsidP="009A6E34">
      <w:pPr>
        <w:pStyle w:val="a3"/>
        <w:shd w:val="clear" w:color="auto" w:fill="FFFFFF"/>
        <w:spacing w:before="0" w:beforeAutospacing="0" w:after="308" w:afterAutospacing="0" w:line="360" w:lineRule="auto"/>
        <w:ind w:firstLine="709"/>
        <w:rPr>
          <w:color w:val="444444"/>
          <w:sz w:val="28"/>
          <w:szCs w:val="28"/>
        </w:rPr>
      </w:pPr>
      <w:r w:rsidRPr="009A6E34">
        <w:rPr>
          <w:color w:val="444444"/>
          <w:sz w:val="28"/>
          <w:szCs w:val="28"/>
        </w:rPr>
        <w:t>Под патриотическим воспитанием понимается постепенное формирование у учащихся любви к своей Родине, постоянная готовность к её защите. Оно направлено на формирование у школьников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упрочнению единства и дружбы народов Российской Федерации. </w:t>
      </w:r>
    </w:p>
    <w:p w:rsidR="009A6E34" w:rsidRPr="009A6E34" w:rsidRDefault="009A6E34" w:rsidP="009A6E34">
      <w:pPr>
        <w:pStyle w:val="a3"/>
        <w:shd w:val="clear" w:color="auto" w:fill="FFFFFF"/>
        <w:spacing w:before="0" w:beforeAutospacing="0" w:after="308" w:afterAutospacing="0" w:line="360" w:lineRule="auto"/>
        <w:ind w:firstLine="709"/>
        <w:rPr>
          <w:color w:val="444444"/>
          <w:sz w:val="28"/>
          <w:szCs w:val="28"/>
        </w:rPr>
      </w:pPr>
      <w:r w:rsidRPr="009A6E34">
        <w:rPr>
          <w:color w:val="444444"/>
          <w:sz w:val="28"/>
          <w:szCs w:val="28"/>
        </w:rPr>
        <w:t>Патриотическое воспитание подрастающего поколения всегда являлось одной из важнейших задач современной школы, ведь детство и юность — самая благодатная пора для привития священного чувства любви к Родине.</w:t>
      </w:r>
    </w:p>
    <w:p w:rsidR="009A6E34" w:rsidRPr="009A6E34" w:rsidRDefault="009A6E34" w:rsidP="009A6E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сожалению, под влиянием западной культуры произошла переоценка духовных и нравственных ценностей. Сила негативного влияния, исходящая от телевидения, Интернета, безграничного моря аудио- и видеопродукции, улицы, где большую часть времени проводит ребёнок, во много раз превзошла влияние школы и других общественных институтов. Да и не в каждой семье учат умению сострадать, быть доброжелательными, приветливыми, заботливыми, внимательными к окружающим.</w:t>
      </w:r>
    </w:p>
    <w:p w:rsidR="009A6E34" w:rsidRPr="009A6E34" w:rsidRDefault="009A6E34" w:rsidP="009A6E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как результат – в нашем обществе наблюдается распространение таких явлений, как равнодушие, эгоизм, цинизм, немотивированная агрессивность, неуважительное отношение к государству, его символике. Во многом утрачено чувство ответственности и долга перед родителями, семьёй, коллективом, обществом, Отечеством. Стала всё </w:t>
      </w:r>
      <w:proofErr w:type="gramStart"/>
      <w:r w:rsidRPr="009A6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заметней</w:t>
      </w:r>
      <w:proofErr w:type="gramEnd"/>
      <w:r w:rsidRPr="009A6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постепенная утрата традиционного российского патриотического сознания.</w:t>
      </w:r>
    </w:p>
    <w:p w:rsidR="009A6E34" w:rsidRPr="009A6E34" w:rsidRDefault="009A6E34" w:rsidP="009A6E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формирования гражданско-патриотического воспитания применяются различные методы и приёмы</w:t>
      </w:r>
      <w:proofErr w:type="gramStart"/>
      <w:r w:rsidRPr="009A6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9A6E34" w:rsidRPr="009A6E34" w:rsidRDefault="009A6E34" w:rsidP="009A6E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1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328"/>
        <w:gridCol w:w="3432"/>
      </w:tblGrid>
      <w:tr w:rsidR="009A6E34" w:rsidRPr="009A6E34" w:rsidTr="009A6E34">
        <w:trPr>
          <w:trHeight w:val="522"/>
        </w:trPr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E34" w:rsidRPr="009A6E34" w:rsidRDefault="009A6E34">
            <w:pPr>
              <w:spacing w:before="30" w:after="3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6E3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Методы</w:t>
            </w:r>
          </w:p>
          <w:p w:rsidR="009A6E34" w:rsidRPr="009A6E34" w:rsidRDefault="009A6E34">
            <w:pPr>
              <w:spacing w:before="30" w:after="3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6E3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формирования</w:t>
            </w:r>
          </w:p>
          <w:p w:rsidR="009A6E34" w:rsidRPr="009A6E34" w:rsidRDefault="009A6E34">
            <w:pPr>
              <w:spacing w:before="30" w:after="3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6E3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сознания</w:t>
            </w:r>
          </w:p>
          <w:p w:rsidR="009A6E34" w:rsidRPr="009A6E34" w:rsidRDefault="009A6E34">
            <w:pPr>
              <w:spacing w:before="30" w:after="3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личности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E34" w:rsidRPr="009A6E34" w:rsidRDefault="009A6E34">
            <w:pPr>
              <w:spacing w:before="30" w:after="3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6E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Убеждение, внушение, беседы, лекции,</w:t>
            </w:r>
          </w:p>
          <w:p w:rsidR="009A6E34" w:rsidRPr="009A6E34" w:rsidRDefault="009A6E34">
            <w:pPr>
              <w:spacing w:before="30" w:after="3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6E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дискуссии,</w:t>
            </w:r>
          </w:p>
          <w:p w:rsidR="009A6E34" w:rsidRPr="009A6E34" w:rsidRDefault="009A6E34">
            <w:pPr>
              <w:spacing w:before="30" w:after="3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6E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метод примера    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E34" w:rsidRPr="009A6E34" w:rsidRDefault="009A6E34">
            <w:pPr>
              <w:spacing w:before="30" w:after="3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6E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Постановка подростка в позицию полноправного участника процесса, т.е. он не объект для применения данных методов, а сам принимает активное участие в их использовании.</w:t>
            </w:r>
          </w:p>
        </w:tc>
      </w:tr>
      <w:tr w:rsidR="009A6E34" w:rsidRPr="009A6E34" w:rsidTr="009A6E34">
        <w:trPr>
          <w:trHeight w:val="136"/>
        </w:trPr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E34" w:rsidRPr="009A6E34" w:rsidRDefault="009A6E34">
            <w:pPr>
              <w:spacing w:before="30" w:after="3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A6E3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Методы </w:t>
            </w:r>
            <w:proofErr w:type="spellStart"/>
            <w:proofErr w:type="gramStart"/>
            <w:r w:rsidRPr="009A6E3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органи-зации</w:t>
            </w:r>
            <w:proofErr w:type="spellEnd"/>
            <w:proofErr w:type="gramEnd"/>
            <w:r w:rsidRPr="009A6E3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деятель-</w:t>
            </w:r>
            <w:proofErr w:type="spellStart"/>
            <w:r w:rsidRPr="009A6E3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ности</w:t>
            </w:r>
            <w:proofErr w:type="spellEnd"/>
            <w:r w:rsidRPr="009A6E3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и </w:t>
            </w:r>
            <w:proofErr w:type="spellStart"/>
            <w:r w:rsidRPr="009A6E3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форми-рования</w:t>
            </w:r>
            <w:proofErr w:type="spellEnd"/>
            <w:r w:rsidRPr="009A6E3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опыта гражданского поведения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E34" w:rsidRPr="009A6E34" w:rsidRDefault="009A6E34">
            <w:pPr>
              <w:spacing w:before="30" w:after="3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A6E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Педагогическое требование, требование коллектива, обще-</w:t>
            </w:r>
            <w:proofErr w:type="spellStart"/>
            <w:r w:rsidRPr="009A6E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ственное</w:t>
            </w:r>
            <w:proofErr w:type="spellEnd"/>
            <w:r w:rsidRPr="009A6E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мнение, поручение, мето</w:t>
            </w:r>
            <w:proofErr w:type="gramStart"/>
            <w:r w:rsidRPr="009A6E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д-</w:t>
            </w:r>
            <w:proofErr w:type="gramEnd"/>
            <w:r w:rsidRPr="009A6E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требование, создание воспитывающих </w:t>
            </w:r>
            <w:proofErr w:type="spellStart"/>
            <w:r w:rsidRPr="009A6E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ситуа-ций</w:t>
            </w:r>
            <w:proofErr w:type="spellEnd"/>
            <w:r w:rsidRPr="009A6E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коллективное творческое дело,  метод проектов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E34" w:rsidRPr="009A6E34" w:rsidRDefault="009A6E34">
            <w:pPr>
              <w:spacing w:before="30" w:after="3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A6E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Необходимо создавать ситуации, в которых подросток упражнялся бы в гражданской деятельности, осознавал свои обязанности по отношению к коллективу, обществу, ответственность за свои поступки. Важно демонстрировать значимость гражданской деятельности подростков для общества. С помощью регулирующих требований формируются традиции поведения.</w:t>
            </w:r>
          </w:p>
        </w:tc>
      </w:tr>
      <w:tr w:rsidR="009A6E34" w:rsidRPr="009A6E34" w:rsidTr="009A6E34">
        <w:trPr>
          <w:trHeight w:val="4160"/>
        </w:trPr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E34" w:rsidRPr="009A6E34" w:rsidRDefault="009A6E34">
            <w:pPr>
              <w:spacing w:before="30" w:after="3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A6E3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Методы стимулирования деятельности и поведения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E34" w:rsidRPr="009A6E34" w:rsidRDefault="009A6E34">
            <w:pPr>
              <w:spacing w:before="30" w:after="3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A6E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Соревнование, поощрение, наказание, взаимовыручка,  создание ситуации успеха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E34" w:rsidRPr="009A6E34" w:rsidRDefault="009A6E34">
            <w:pPr>
              <w:spacing w:before="30" w:after="3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A6E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Необходимо побуждать подростка корректировать свое поведение. Стимулирование в различных его формах должно быть дозированным и заслуженным. Стимулирование побуждает подростка к анализу собственной деятельности, программирует дальнейшее поведение.</w:t>
            </w:r>
          </w:p>
        </w:tc>
      </w:tr>
    </w:tbl>
    <w:p w:rsidR="009A6E34" w:rsidRPr="009A6E34" w:rsidRDefault="009A6E34" w:rsidP="009A6E34">
      <w:pPr>
        <w:spacing w:line="360" w:lineRule="auto"/>
        <w:ind w:firstLine="709"/>
        <w:rPr>
          <w:rStyle w:val="apple-converted-space"/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</w:p>
    <w:p w:rsidR="009A6E34" w:rsidRPr="009A6E34" w:rsidRDefault="009A6E34" w:rsidP="009A6E34">
      <w:pPr>
        <w:spacing w:line="360" w:lineRule="auto"/>
        <w:ind w:firstLine="709"/>
        <w:rPr>
          <w:rFonts w:ascii="Times New Roman" w:hAnsi="Times New Roman" w:cs="Times New Roman"/>
          <w:szCs w:val="28"/>
        </w:rPr>
      </w:pPr>
      <w:r w:rsidRPr="009A6E3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A6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Общеизвестно, что информационные технологии могут сделать процесс обучения более интересным, отвечающим реалиям сегодняшнего дня. Достоинства применения компьютера и интерактивной доски на занятиях  неоспоримы.</w:t>
      </w:r>
    </w:p>
    <w:p w:rsidR="009A6E34" w:rsidRPr="009A6E34" w:rsidRDefault="009A6E34" w:rsidP="009A6E34">
      <w:pPr>
        <w:spacing w:line="360" w:lineRule="auto"/>
        <w:ind w:firstLine="709"/>
        <w:rPr>
          <w:rFonts w:ascii="Times New Roman" w:hAnsi="Times New Roman" w:cs="Times New Roman"/>
          <w:color w:val="444444"/>
          <w:sz w:val="28"/>
          <w:szCs w:val="28"/>
        </w:rPr>
      </w:pPr>
      <w:r w:rsidRPr="009A6E3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Основная воспитательная ценность информационных технологий в том, что они позволяют создать мультисенсорную интерактивную среду воспитания с почти неограниченными потенциальными возможностями, оказывающимися в распоряжении и учителя, и ученика. В отличие от обычных технических средств воспитания информационные технологии позволяют не только насытить обучающегося большим количеством понятий, но и развить интеллектуальные, творческие способности обучающихся, их умение самостоятельно приобретать новые знания, работать с </w:t>
      </w:r>
      <w:proofErr w:type="gramStart"/>
      <w:r w:rsidRPr="009A6E3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различными</w:t>
      </w:r>
      <w:proofErr w:type="gramEnd"/>
      <w:r w:rsidRPr="009A6E3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9A6E34" w:rsidRPr="009A6E34" w:rsidRDefault="009A6E34" w:rsidP="009A6E34">
      <w:pPr>
        <w:pStyle w:val="a3"/>
        <w:shd w:val="clear" w:color="auto" w:fill="FFFFFF"/>
        <w:spacing w:before="0" w:beforeAutospacing="0" w:after="308" w:afterAutospacing="0" w:line="360" w:lineRule="auto"/>
        <w:ind w:firstLine="709"/>
        <w:rPr>
          <w:color w:val="444444"/>
          <w:sz w:val="28"/>
          <w:szCs w:val="28"/>
          <w:shd w:val="clear" w:color="auto" w:fill="FFFFFF"/>
        </w:rPr>
      </w:pPr>
      <w:r w:rsidRPr="009A6E34">
        <w:rPr>
          <w:color w:val="444444"/>
          <w:sz w:val="28"/>
          <w:szCs w:val="28"/>
          <w:shd w:val="clear" w:color="auto" w:fill="FFFFFF"/>
        </w:rPr>
        <w:lastRenderedPageBreak/>
        <w:t>Очевидно, что воспитание патриотизма — трудная задача, в процессе решения которой важно показать большое через малое, раскрыть зависимость между деятельностью одного человека и жизнью всех людей, пробудить в детской душе чувство сопричастности к великим вехам истории родной страны, чувство гордости за силу и величие Родины. Решать эту задачу помогут широчайшие возможности ИКТ, осваиваемые и используемые детьми осмысленно, в соответствие с важной для их духовного развития целью. Совершенствование развития творчества у детей с использованием информационных технологий — важная задача классного руководителя.</w:t>
      </w:r>
    </w:p>
    <w:p w:rsidR="009A6E34" w:rsidRPr="009A6E34" w:rsidRDefault="009A6E34" w:rsidP="009A6E34">
      <w:pPr>
        <w:pStyle w:val="a3"/>
        <w:shd w:val="clear" w:color="auto" w:fill="FFFFFF"/>
        <w:spacing w:before="0" w:beforeAutospacing="0" w:after="308" w:afterAutospacing="0" w:line="360" w:lineRule="auto"/>
        <w:ind w:firstLine="709"/>
        <w:rPr>
          <w:color w:val="444444"/>
          <w:sz w:val="28"/>
          <w:szCs w:val="28"/>
        </w:rPr>
      </w:pPr>
    </w:p>
    <w:p w:rsidR="009A6E34" w:rsidRPr="009A6E34" w:rsidRDefault="009A6E34" w:rsidP="009A6E34">
      <w:pPr>
        <w:pStyle w:val="a3"/>
        <w:shd w:val="clear" w:color="auto" w:fill="FFFFFF"/>
        <w:spacing w:before="0" w:beforeAutospacing="0" w:after="308" w:afterAutospacing="0" w:line="360" w:lineRule="auto"/>
        <w:ind w:firstLine="709"/>
        <w:rPr>
          <w:color w:val="444444"/>
          <w:sz w:val="28"/>
          <w:szCs w:val="28"/>
        </w:rPr>
      </w:pPr>
    </w:p>
    <w:p w:rsidR="009A6E34" w:rsidRPr="009A6E34" w:rsidRDefault="009A6E34" w:rsidP="009A6E3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0DDB" w:rsidRPr="009A6E34" w:rsidRDefault="00A30DDB">
      <w:pPr>
        <w:rPr>
          <w:rFonts w:ascii="Times New Roman" w:hAnsi="Times New Roman" w:cs="Times New Roman"/>
        </w:rPr>
      </w:pPr>
    </w:p>
    <w:sectPr w:rsidR="00A30DDB" w:rsidRPr="009A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3B"/>
    <w:rsid w:val="0017693B"/>
    <w:rsid w:val="009A6E34"/>
    <w:rsid w:val="00A3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6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6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3629</Characters>
  <Application>Microsoft Office Word</Application>
  <DocSecurity>0</DocSecurity>
  <Lines>30</Lines>
  <Paragraphs>8</Paragraphs>
  <ScaleCrop>false</ScaleCrop>
  <Company>Krokoz™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2020-02-24T17:00:00Z</dcterms:created>
  <dcterms:modified xsi:type="dcterms:W3CDTF">2020-02-24T17:01:00Z</dcterms:modified>
</cp:coreProperties>
</file>