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В современной жизни широкое распространение получило массовое искусство, которое пренебрегает спецификой детской субкультуры, оставляет в стороне устное народной творчество. От детей ускользают точность, выразительность и красота родного языка. Сегодняшнему дошкольнику не понятен смысл многих слов, составляющих структуру русского фольклора, он утрачивает важные моменты для развития познавательной деятельности. Леших и домовых заменили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покемоны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черепашки-нинзя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 былинных героев – роботы-монстры. Но ведь только знание прошлого позволяет полноценно овладеть настоящим. Венгерский поэт Ш. Петефи писал: «Что бы там ни говорили, а истинная поэзия – поэзия народная. Согласимся на том, что ее надо сделать господствующей».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Знакомясь с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, ребенок вслушивается в речь, улавливает ее ритм, отдельные звукосочетания и постепенно проникает в их смысл, таким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развивается фонематический слух малыша. Те дети, которых укачивали под колыбельные, развлекали прибаутками и сказками, с которыми играли, исполняя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 по многочисленным наблюдениям, стали наиболее творческими личностями. Пословицы, поговорки, загадки развивают логическое мышление, приучают к образному меткому слову. А сказки оказывают огромное нравственное влияние, формируют творческое начало, самостоятельность мысли.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У дошкольников с ОНР изначально бедный словарный запас,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несформирована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грамматическая система, неразвита связная речь. Необходимо, не нарушая естественного хода коррекционно-воспитательного процесса, обогатить детский словарь понятиями из устного народного творчества (не только русского, но и других стран), познакомить с обозначениями предметов, оставшимися в прошлом. Многие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, пословицы, загадки, сказки выстраивают базу для успешного формирования словообразования, для усвоения антонимов, синонимов; создают основу для развития таких мыслительных операций, как сравнение и обобщение. Большинство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готовый дидактический материал для развития фонематического слуха и формирования правильного звукопроизношения.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Во многих сказках внимание привлекается к природным явлениям, к особенностям внешнего вида птиц, зверей и насекомых. Они приучают к образному восприятию богатства и многообразия окружающего мира, воспитывают интерес к нему.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Приобщение детей к золотому фонду народной культуры решит не только проблемы обогащения речи детей, но и позволит совершенствовать их внутренний мир, сделать его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более духовным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>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Примерный речевой материал для логопедических занятий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Обогащение словаря старинными понятиями, словами с противоположным значением, развитие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мышления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Предлагаемый материал используется в работе с детьми второго года обучения в логопедической группе. Сначала используются пословицы, где формы антонимов совпадают, затем – нет. Отличие этих форм не препятствует их усвоению, а ведет к закреплению разных вариантов слова.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4AB8">
        <w:rPr>
          <w:rFonts w:ascii="Times New Roman" w:hAnsi="Times New Roman" w:cs="Times New Roman"/>
          <w:sz w:val="28"/>
          <w:szCs w:val="28"/>
        </w:rPr>
        <w:t>Плохой друг, что тень: в солнечный день не отвяжешься, в ненастный не найдешь.</w:t>
      </w:r>
      <w:proofErr w:type="gram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Радость молодит, а горе старит.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Ранняя пташка носок прочищает, а поздняя глазок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продирает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>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Рубашка беленька, да душа черненька.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Сыт – весел, а голоден – нос повесил.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Сытый голодному не товарищ.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Трудно найти, легко потерять.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Умный плачет, а глупый скачет.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Хороша веревка длинная, а речь короткая.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Человек от лени болеет, а от труда здоровеет.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 голове густо, а в голове пусто.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На грубое слово не сердись, на ласковое – не сдавайся.</w:t>
      </w:r>
      <w:proofErr w:type="gram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собака лает, а трусливого кусает.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Над другом посмеешься – над собой поплачешь.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Нашел – не радуйся, потерял – не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>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видав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горя, не узнаешь и радости.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 хвали меня в очи, не брани за глаза.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Несчастья бояться – счастья не увидать.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Новых друзей наживай, а старых не теряй.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От гнева стареешь, от смеха молодеешь.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Земля черная, а хлеб белый родит.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Кошачья лапка мягка, а коготок – остёр.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Легче друга потерять, чем найти.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Лучше плохо ехать, чем хорошо идти.</w:t>
      </w:r>
      <w:r w:rsidRPr="00A34AB8">
        <w:rPr>
          <w:rFonts w:ascii="Times New Roman" w:hAnsi="Times New Roman" w:cs="Times New Roman"/>
          <w:sz w:val="28"/>
          <w:szCs w:val="28"/>
        </w:rPr>
        <w:t>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Лучше с умным потерять, чем с глупым найти.</w:t>
      </w:r>
      <w:proofErr w:type="gram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Люби брать, люби и отдавать.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Мал соловей, да голосок велик.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Больному и мед не вкусен, а здоровый и камень ест.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Больше слушай, меньше говори.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 кривом глазу и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криво.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 мороз заснуть легко, проснуться – трудно.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 одно ухо влезет, в другое вылезет.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Где сорняк цветет, там хлеб вянет.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Где работают там и густо, а в ленивом доме пусто.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правда лучше сладкой лжи.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Декабрь год кончает, а зиму начинает.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Добро помни, а зло забывай.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Дождик вымочит, а красное солнышко высушит.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Козла спереди бойся, коня сзади.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Корень учения горек, да плод его сладок.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Маленькая ложь за собой большую ведет.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Молодое растет, старое старится.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Мягко стелет, да жестко спать.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Весна красна, да голодна; осень дождлива, да сыта.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Добрый сын – отцу радость, а худой – печаль.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При сухих щепках и сырое деревце разгорается.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Молодость – пташкой, старость – черепашкой.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Ленивый праздник знает, а будней не помнит.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И рябая дочь, да родимая, и красавица, да чужая.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Лучше смерть славная, чем жизнь позорная.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Бедность учит, а богатство портит.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Когда зло всплывает, то правда тонет.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Горьким лечат, а сладким калечат.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Находке не радуйся, по утрате не горюй.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Развитие словообразования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1. Усвоение имен существительных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 уменьшительно-ласкательным значением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Зимой бы съел грибок, да снег глубок.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Съел кусочек с птичий носочек.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Пушинка к пушинке – выйдет перинка.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Без ручки кружечка – стаканчик.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Невелика щучка, да зубок востер.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Подал ручку, да подставил ножку.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Будут цветочки, будут и ягодки.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Около пчелки медок, около жучка – навоз.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 расти яблочку на елочке.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 ниточке до клубка доходит.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После дождика будет солнышко.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Во поле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, Во поле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стояла. Как под той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рябинушкой</w:t>
      </w:r>
      <w:proofErr w:type="spellEnd"/>
      <w:proofErr w:type="gramStart"/>
      <w:r w:rsidRPr="00A34A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идят девушки. Первая –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Катюшенька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Шьет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>торая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Прядет. Третья –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Акулинушка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Вышивает. Четвертая – Аринушка – Зевает.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Работу над именами существительными можно проводить с помощью разных заданий и вопросов.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1.1. Какое слово обозначает маленький предмет? Про какой объект говорится ласково?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слово так, чтобы оно обозначало маленький предмет.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1.3. Какие имена имеют ласкательную форму?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Затем логопед называет полные имена и знакомит детей с другими старинными именами: Елизавета, Варвара, Ефросинья, Яков, Захар и т.д. Дети придумывают их уменьшительно-ласкательные формы.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2. Усвоение относительных прилагательных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Не бывать сосновой шишке на рябине.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Смелому – медовые пышки, трусу – еловые шишки.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 ивовую палку не опирайся, а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глупому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не доверяйся.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3. Усвоение притяжательных прилагательных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Петушиным гребнем головы не причешешь.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И по заячьему следу доходят до медвежьей берлоги.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Волк и в овечьей шкуре не укроется.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Ложь на тараканьих ножках ходит.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4. Усвоение глаголов прошедшего времени мужского и женского рода единственного числа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Волк-волчок,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Шерстяной бочок.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Через ельник бежал,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 можжевельник попал.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Зацепился хвостом -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Ночевал под кустом.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Аленка-маленка</w:t>
      </w:r>
      <w:proofErr w:type="spell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Шустра, быстра,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Воды наносила,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Сарафан дошила,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Носок довязала,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Ягод насобирала.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 xml:space="preserve">Ты,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Ты когда взошла,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Когда выросла?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Я весной взошла,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Летом выросла,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 зорям цвела,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Солнцем вызрела.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Развитие образного сравнения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Иван, Иван,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Вырывай бурьян,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Чтоб росла репка,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Сладкая да крепкая,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Чтобы вырос бобок,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Чтобы вырос огурец -</w:t>
      </w:r>
    </w:p>
    <w:p w:rsid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Длинноусый молодец!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Вертится подсолнечник на ножке,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Голова – золотая лепешка.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Против солнышка стоит,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 большой горшок,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Весь день в солнышко глядит.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От зари вечерней яркой -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Всем деревьям по подарку: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Дубу – золотую шубу,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Ясеню – сорочку,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Липам – по платочку,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чаще каждому кусту -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 цветному лоскуту.</w:t>
      </w:r>
    </w:p>
    <w:p w:rsid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Береза, моя березонька,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Береза моя белая,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Береза кудрявая!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Под тобой березонька,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Трава шелковая.</w:t>
      </w:r>
    </w:p>
    <w:p w:rsid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Ах ты, ноченька, ночка темная!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Ночь ты темная, ночь осенняя!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Что ж ты, ноченька, так нахмурилась,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Ни одной в небе 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звездочки.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Развитие звукопроизношения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1. Автоматизация звука «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 реке камыши,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Расплясались там ерши.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Круг – постарше,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Круг – помладше,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Круг – совсем малыши.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2. Автоматизация звука «ч»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Ай,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Глянь – баранки, калачи!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Глянь – баранки, калачи!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 пылу, с жару – из печи,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Все румяны, горячи.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Налетели тут грачи,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Подхватили калачи.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- Ваня, Ванечка! Куда ходил?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В лесочек!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Что видел?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Пенечек!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Под пенечком что?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Грибочек!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Хвать, да в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кузовочек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3. Автоматизация звуков «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proofErr w:type="gramStart"/>
      <w:r w:rsidRPr="00A34AB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4AB8">
        <w:rPr>
          <w:rFonts w:ascii="Times New Roman" w:hAnsi="Times New Roman" w:cs="Times New Roman"/>
          <w:sz w:val="28"/>
          <w:szCs w:val="28"/>
        </w:rPr>
        <w:t>’»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Мы поднимаем якоря,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 берегу видна заря.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Море зовет,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Ветер поет.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Вперед! (3 раза.)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Помни свой край,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 унывай!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Прощай! (3 раза.)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Норвежская песня моряка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4. Дифференциация звуков «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» – «л’»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- В лес пойду дорогой длинной,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Наберу ведро малины.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Не ходи дорогой длинной,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Там стоит комар с дубиной.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Я пойду короткой.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Там улитка с плеткой.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Я пирог возьму с собой.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Ну, тогда иди любой.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Из югославского фольклора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5. Дифференциация звуков «к» – «г»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Гоп-гоп-гоп,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Конь пошел в галоп!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Напою коня лихого,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Сам прибью коню подкову.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Гоп-гоп-гоп,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Конь пошел в галоп.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Из немецкого фольклора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6. Дифференциация звуков «к» – «т»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Прыгнул козел в огород,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 огород.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Вытоптал козел чеснок,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Чеснок.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Еще синий барвинок,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Барвинок.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Да пахучий василек,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Василек.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Поймали козла за рожок,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 рожок.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Повели козла на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Взяли за козла пятачок.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7. Дифференциация свистящих и шипящих звуков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Дедушка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Ежок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Не ходи на бережок: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Там растаял снежок,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Заливает лужок.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Ты промочишь ножки,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Красные сапожки.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r w:rsidRPr="00A34AB8">
        <w:rPr>
          <w:rFonts w:ascii="Times New Roman" w:hAnsi="Times New Roman" w:cs="Times New Roman"/>
          <w:sz w:val="28"/>
          <w:szCs w:val="28"/>
        </w:rPr>
        <w:t>Ночь прошла,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Темноту увела.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Замолчал сверчок,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Запел петушок.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Полежала немножко,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Распахнула окошко: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Здравствуй, солнышко -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!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Формирование слоговой структуры слова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Сюда входят тексты с многосложными словами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Уж ты, зимушка-зима,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Зима вьюжлива была,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Все крутила, все мела,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lastRenderedPageBreak/>
        <w:t xml:space="preserve"> Примораживала,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Калинушку с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малинушкой</w:t>
      </w:r>
      <w:proofErr w:type="spellEnd"/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Заламливала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.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Всю травку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повызнобила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С шелковой травы цветы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Повысушила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.</w:t>
      </w:r>
    </w:p>
    <w:p w:rsid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>Я по лесу по зеленому бреду,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Я грибочки в кузовок соберу,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- Я в осиннике рыжики беру,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березничку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 xml:space="preserve"> – березовики,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По сосновым пням -</w:t>
      </w:r>
    </w:p>
    <w:p w:rsidR="00A34AB8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AB8">
        <w:rPr>
          <w:rFonts w:ascii="Times New Roman" w:hAnsi="Times New Roman" w:cs="Times New Roman"/>
          <w:sz w:val="28"/>
          <w:szCs w:val="28"/>
        </w:rPr>
        <w:t>опеночки</w:t>
      </w:r>
      <w:proofErr w:type="spellEnd"/>
      <w:r w:rsidRPr="00A34AB8">
        <w:rPr>
          <w:rFonts w:ascii="Times New Roman" w:hAnsi="Times New Roman" w:cs="Times New Roman"/>
          <w:sz w:val="28"/>
          <w:szCs w:val="28"/>
        </w:rPr>
        <w:t>,</w:t>
      </w:r>
    </w:p>
    <w:p w:rsidR="00BD06BD" w:rsidRPr="00A34AB8" w:rsidRDefault="00A34AB8" w:rsidP="00A34AB8">
      <w:pPr>
        <w:rPr>
          <w:rFonts w:ascii="Times New Roman" w:hAnsi="Times New Roman" w:cs="Times New Roman"/>
          <w:sz w:val="28"/>
          <w:szCs w:val="28"/>
        </w:rPr>
      </w:pPr>
      <w:r w:rsidRPr="00A34AB8">
        <w:rPr>
          <w:rFonts w:ascii="Times New Roman" w:hAnsi="Times New Roman" w:cs="Times New Roman"/>
          <w:sz w:val="28"/>
          <w:szCs w:val="28"/>
        </w:rPr>
        <w:t xml:space="preserve"> А под елкой – белый гри</w:t>
      </w:r>
      <w:proofErr w:type="gramStart"/>
      <w:r w:rsidRPr="00A34AB8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A34AB8">
        <w:rPr>
          <w:rFonts w:ascii="Times New Roman" w:hAnsi="Times New Roman" w:cs="Times New Roman"/>
          <w:sz w:val="28"/>
          <w:szCs w:val="28"/>
        </w:rPr>
        <w:t xml:space="preserve"> боровик.</w:t>
      </w:r>
    </w:p>
    <w:sectPr w:rsidR="00BD06BD" w:rsidRPr="00A34AB8" w:rsidSect="00A34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34AB8"/>
    <w:rsid w:val="00A34AB8"/>
    <w:rsid w:val="00BD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1478</Words>
  <Characters>8428</Characters>
  <Application>Microsoft Office Word</Application>
  <DocSecurity>0</DocSecurity>
  <Lines>70</Lines>
  <Paragraphs>19</Paragraphs>
  <ScaleCrop>false</ScaleCrop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2011-09-09T17:52:00Z</dcterms:created>
  <dcterms:modified xsi:type="dcterms:W3CDTF">2011-09-09T17:54:00Z</dcterms:modified>
</cp:coreProperties>
</file>