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1DB" w:rsidRPr="00C051DB" w:rsidRDefault="00C051DB" w:rsidP="00C051DB">
      <w:pPr>
        <w:shd w:val="clear" w:color="auto" w:fill="FFFFFF"/>
        <w:spacing w:after="150" w:line="240" w:lineRule="auto"/>
        <w:jc w:val="center"/>
        <w:rPr>
          <w:rFonts w:ascii="Times New Roman" w:eastAsia="Times New Roman" w:hAnsi="Times New Roman" w:cs="Times New Roman"/>
          <w:b/>
          <w:bCs/>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Урок 8 класс</w:t>
      </w:r>
    </w:p>
    <w:p w:rsidR="00C051DB" w:rsidRPr="00C051DB" w:rsidRDefault="00C051DB" w:rsidP="00C051DB">
      <w:pPr>
        <w:shd w:val="clear" w:color="auto" w:fill="FFFFFF"/>
        <w:spacing w:after="150" w:line="240" w:lineRule="auto"/>
        <w:jc w:val="center"/>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Тема « Терморегуляция организма. Закаливание».</w:t>
      </w:r>
    </w:p>
    <w:p w:rsidR="00D1709E" w:rsidRDefault="00C051DB" w:rsidP="00D1709E">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
          <w:bCs/>
          <w:i/>
          <w:iCs/>
          <w:color w:val="000000" w:themeColor="text1"/>
          <w:sz w:val="24"/>
          <w:szCs w:val="24"/>
          <w:lang w:eastAsia="ru-RU"/>
        </w:rPr>
        <w:t>Цель:</w:t>
      </w:r>
      <w:r w:rsidRPr="00C051DB">
        <w:rPr>
          <w:rFonts w:ascii="Times New Roman" w:eastAsia="Times New Roman" w:hAnsi="Times New Roman" w:cs="Times New Roman"/>
          <w:color w:val="000000" w:themeColor="text1"/>
          <w:sz w:val="24"/>
          <w:szCs w:val="24"/>
          <w:lang w:eastAsia="ru-RU"/>
        </w:rPr>
        <w:t> применить полученные ранее знания и умения для решения практических задач, связанных с повседневной жизнью для безопасного поведения в окружающей среде.</w:t>
      </w:r>
    </w:p>
    <w:p w:rsidR="00C051DB" w:rsidRPr="00D1709E" w:rsidRDefault="00C051DB" w:rsidP="00D1709E">
      <w:pPr>
        <w:pStyle w:val="a4"/>
        <w:rPr>
          <w:rFonts w:ascii="Times New Roman" w:eastAsia="Times New Roman" w:hAnsi="Times New Roman" w:cs="Times New Roman"/>
          <w:b/>
          <w:sz w:val="24"/>
          <w:szCs w:val="24"/>
          <w:lang w:eastAsia="ru-RU"/>
        </w:rPr>
      </w:pPr>
      <w:r w:rsidRPr="00D1709E">
        <w:rPr>
          <w:rFonts w:ascii="Times New Roman" w:hAnsi="Times New Roman" w:cs="Times New Roman"/>
          <w:b/>
          <w:sz w:val="24"/>
          <w:szCs w:val="24"/>
          <w:lang w:eastAsia="ru-RU"/>
        </w:rPr>
        <w:t>Задачи: </w:t>
      </w:r>
    </w:p>
    <w:p w:rsidR="00C051DB" w:rsidRPr="00D1709E" w:rsidRDefault="00C051DB" w:rsidP="00D1709E">
      <w:pPr>
        <w:pStyle w:val="a4"/>
        <w:rPr>
          <w:rFonts w:ascii="Times New Roman" w:hAnsi="Times New Roman" w:cs="Times New Roman"/>
          <w:b/>
          <w:sz w:val="24"/>
          <w:szCs w:val="24"/>
          <w:lang w:eastAsia="ru-RU"/>
        </w:rPr>
      </w:pPr>
      <w:proofErr w:type="gramStart"/>
      <w:r w:rsidRPr="00D1709E">
        <w:rPr>
          <w:rFonts w:ascii="Times New Roman" w:hAnsi="Times New Roman" w:cs="Times New Roman"/>
          <w:b/>
          <w:sz w:val="24"/>
          <w:szCs w:val="24"/>
          <w:lang w:eastAsia="ru-RU"/>
        </w:rPr>
        <w:t>Образовательные :</w:t>
      </w:r>
      <w:proofErr w:type="gramEnd"/>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xml:space="preserve">- </w:t>
      </w:r>
      <w:proofErr w:type="gramStart"/>
      <w:r w:rsidRPr="00C051DB">
        <w:rPr>
          <w:rFonts w:ascii="Times New Roman" w:hAnsi="Times New Roman" w:cs="Times New Roman"/>
          <w:color w:val="000000" w:themeColor="text1"/>
          <w:sz w:val="24"/>
          <w:szCs w:val="24"/>
          <w:lang w:eastAsia="ru-RU"/>
        </w:rPr>
        <w:t>актуализировать ,</w:t>
      </w:r>
      <w:proofErr w:type="gramEnd"/>
      <w:r w:rsidRPr="00C051DB">
        <w:rPr>
          <w:rFonts w:ascii="Times New Roman" w:hAnsi="Times New Roman" w:cs="Times New Roman"/>
          <w:color w:val="000000" w:themeColor="text1"/>
          <w:sz w:val="24"/>
          <w:szCs w:val="24"/>
          <w:lang w:eastAsia="ru-RU"/>
        </w:rPr>
        <w:t xml:space="preserve"> закрепить и углубить знания учащихся о терморегуляции организма; сформировать знания о коже как органе теплоотдачи; дать понятие о солнечном и тепловом ударе , их причине и научить способам оказания первой помощи при солнечном и тепловом ударе; рассказать о механизме и способах закаливания организма.</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учащиеся должны освоить понятие «терморегуляция</w:t>
      </w:r>
      <w:proofErr w:type="gramStart"/>
      <w:r w:rsidRPr="00C051DB">
        <w:rPr>
          <w:rFonts w:ascii="Times New Roman" w:hAnsi="Times New Roman" w:cs="Times New Roman"/>
          <w:color w:val="000000" w:themeColor="text1"/>
          <w:sz w:val="24"/>
          <w:szCs w:val="24"/>
          <w:lang w:eastAsia="ru-RU"/>
        </w:rPr>
        <w:t>» ,</w:t>
      </w:r>
      <w:proofErr w:type="gramEnd"/>
      <w:r w:rsidRPr="00C051DB">
        <w:rPr>
          <w:rFonts w:ascii="Times New Roman" w:hAnsi="Times New Roman" w:cs="Times New Roman"/>
          <w:color w:val="000000" w:themeColor="text1"/>
          <w:sz w:val="24"/>
          <w:szCs w:val="24"/>
          <w:lang w:eastAsia="ru-RU"/>
        </w:rPr>
        <w:t xml:space="preserve"> как важную способность организма поддерживать постоянную температуру тела ; научиться правилам оказания первой помощи при тепловом и солнечном ударах ; изучить механизм и способы закаливания организма.</w:t>
      </w:r>
    </w:p>
    <w:p w:rsidR="00C051DB" w:rsidRPr="00C051DB" w:rsidRDefault="00C051DB" w:rsidP="00C051DB">
      <w:pPr>
        <w:pStyle w:val="a4"/>
        <w:jc w:val="both"/>
        <w:rPr>
          <w:rFonts w:ascii="Times New Roman" w:hAnsi="Times New Roman" w:cs="Times New Roman"/>
          <w:b/>
          <w:color w:val="000000" w:themeColor="text1"/>
          <w:sz w:val="24"/>
          <w:szCs w:val="24"/>
          <w:lang w:eastAsia="ru-RU"/>
        </w:rPr>
      </w:pPr>
      <w:r w:rsidRPr="00C051DB">
        <w:rPr>
          <w:rFonts w:ascii="Times New Roman" w:hAnsi="Times New Roman" w:cs="Times New Roman"/>
          <w:b/>
          <w:color w:val="000000" w:themeColor="text1"/>
          <w:sz w:val="24"/>
          <w:szCs w:val="24"/>
          <w:lang w:eastAsia="ru-RU"/>
        </w:rPr>
        <w:t>Развивающие:</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формирование у учащихся способности самостоятельного логического мышления, умения осмысливать учебный материал, проводить его анализ и самостоятельно находить ответы для решения интеллектуальных задач, уметь находить логические связи между строением организма и его функциями; создать условия, способствующие успешному решению учащимися познавательных задачи, чтобы они получили положительные мотивации к изучению предмета и в целом к обучению.</w:t>
      </w:r>
    </w:p>
    <w:p w:rsidR="00C051DB" w:rsidRPr="00C051DB" w:rsidRDefault="00C051DB" w:rsidP="00C051DB">
      <w:pPr>
        <w:pStyle w:val="a4"/>
        <w:jc w:val="both"/>
        <w:rPr>
          <w:rFonts w:ascii="Times New Roman" w:hAnsi="Times New Roman" w:cs="Times New Roman"/>
          <w:b/>
          <w:color w:val="000000" w:themeColor="text1"/>
          <w:sz w:val="24"/>
          <w:szCs w:val="24"/>
          <w:lang w:eastAsia="ru-RU"/>
        </w:rPr>
      </w:pPr>
      <w:r w:rsidRPr="00C051DB">
        <w:rPr>
          <w:rFonts w:ascii="Times New Roman" w:hAnsi="Times New Roman" w:cs="Times New Roman"/>
          <w:b/>
          <w:color w:val="000000" w:themeColor="text1"/>
          <w:sz w:val="24"/>
          <w:szCs w:val="24"/>
          <w:lang w:eastAsia="ru-RU"/>
        </w:rPr>
        <w:t>Воспитательная:</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xml:space="preserve">- сформировать у учащихся сознательное отношение к своему </w:t>
      </w:r>
      <w:proofErr w:type="gramStart"/>
      <w:r w:rsidRPr="00C051DB">
        <w:rPr>
          <w:rFonts w:ascii="Times New Roman" w:hAnsi="Times New Roman" w:cs="Times New Roman"/>
          <w:color w:val="000000" w:themeColor="text1"/>
          <w:sz w:val="24"/>
          <w:szCs w:val="24"/>
          <w:lang w:eastAsia="ru-RU"/>
        </w:rPr>
        <w:t>здоровью ;</w:t>
      </w:r>
      <w:proofErr w:type="gramEnd"/>
      <w:r w:rsidRPr="00C051DB">
        <w:rPr>
          <w:rFonts w:ascii="Times New Roman" w:hAnsi="Times New Roman" w:cs="Times New Roman"/>
          <w:color w:val="000000" w:themeColor="text1"/>
          <w:sz w:val="24"/>
          <w:szCs w:val="24"/>
          <w:lang w:eastAsia="ru-RU"/>
        </w:rPr>
        <w:t xml:space="preserve"> научить способам повышения жизнеспособности организма через его закаливание ; умения оказания помощи людям получившим солнечный и тепловой удар.</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учащиеся должны осознать ценность здоровья и научиться способам закаливания организма, выработать силу воли для регулярного проведения процедур закаливания; знать способы оказания помощи людям при тепловых и солнечных ударах, с целью сохранения их жизни и здоровья, понимания ценности здоровья и жизни, милосердного отношения к людям</w:t>
      </w:r>
    </w:p>
    <w:p w:rsidR="00C051DB" w:rsidRPr="00C051DB" w:rsidRDefault="00C051DB" w:rsidP="00C051DB">
      <w:pPr>
        <w:pStyle w:val="a4"/>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Тип урока –</w:t>
      </w:r>
      <w:r w:rsidRPr="00C051DB">
        <w:rPr>
          <w:rFonts w:ascii="Times New Roman" w:eastAsia="Times New Roman" w:hAnsi="Times New Roman" w:cs="Times New Roman"/>
          <w:color w:val="000000" w:themeColor="text1"/>
          <w:sz w:val="24"/>
          <w:szCs w:val="24"/>
          <w:lang w:eastAsia="ru-RU"/>
        </w:rPr>
        <w:t> урок изучения нового материала.</w:t>
      </w:r>
    </w:p>
    <w:p w:rsidR="00C051DB" w:rsidRPr="00C051DB" w:rsidRDefault="00C051DB" w:rsidP="00C051DB">
      <w:pPr>
        <w:pStyle w:val="a4"/>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Методы обучения: словесные</w:t>
      </w:r>
      <w:r w:rsidRPr="00C051DB">
        <w:rPr>
          <w:rFonts w:ascii="Times New Roman" w:eastAsia="Times New Roman" w:hAnsi="Times New Roman" w:cs="Times New Roman"/>
          <w:color w:val="000000" w:themeColor="text1"/>
          <w:sz w:val="24"/>
          <w:szCs w:val="24"/>
          <w:lang w:eastAsia="ru-RU"/>
        </w:rPr>
        <w:t> (рассказ, рассказ с элементами беседы), </w:t>
      </w:r>
      <w:proofErr w:type="gramStart"/>
      <w:r w:rsidRPr="00C051DB">
        <w:rPr>
          <w:rFonts w:ascii="Times New Roman" w:eastAsia="Times New Roman" w:hAnsi="Times New Roman" w:cs="Times New Roman"/>
          <w:b/>
          <w:bCs/>
          <w:color w:val="000000" w:themeColor="text1"/>
          <w:sz w:val="24"/>
          <w:szCs w:val="24"/>
          <w:lang w:eastAsia="ru-RU"/>
        </w:rPr>
        <w:t>практические</w:t>
      </w:r>
      <w:r w:rsidRPr="00C051DB">
        <w:rPr>
          <w:rFonts w:ascii="Times New Roman" w:eastAsia="Times New Roman" w:hAnsi="Times New Roman" w:cs="Times New Roman"/>
          <w:color w:val="000000" w:themeColor="text1"/>
          <w:sz w:val="24"/>
          <w:szCs w:val="24"/>
          <w:lang w:eastAsia="ru-RU"/>
        </w:rPr>
        <w:t>(</w:t>
      </w:r>
      <w:proofErr w:type="gramEnd"/>
      <w:r w:rsidRPr="00C051DB">
        <w:rPr>
          <w:rFonts w:ascii="Times New Roman" w:eastAsia="Times New Roman" w:hAnsi="Times New Roman" w:cs="Times New Roman"/>
          <w:color w:val="000000" w:themeColor="text1"/>
          <w:sz w:val="24"/>
          <w:szCs w:val="24"/>
          <w:lang w:eastAsia="ru-RU"/>
        </w:rPr>
        <w:t>самостоятельная работа с учебником, фронтальная работа), </w:t>
      </w:r>
      <w:r w:rsidRPr="00C051DB">
        <w:rPr>
          <w:rFonts w:ascii="Times New Roman" w:eastAsia="Times New Roman" w:hAnsi="Times New Roman" w:cs="Times New Roman"/>
          <w:b/>
          <w:bCs/>
          <w:color w:val="000000" w:themeColor="text1"/>
          <w:sz w:val="24"/>
          <w:szCs w:val="24"/>
          <w:lang w:eastAsia="ru-RU"/>
        </w:rPr>
        <w:t>наглядные</w:t>
      </w:r>
      <w:r w:rsidRPr="00C051DB">
        <w:rPr>
          <w:rFonts w:ascii="Times New Roman" w:eastAsia="Times New Roman" w:hAnsi="Times New Roman" w:cs="Times New Roman"/>
          <w:color w:val="000000" w:themeColor="text1"/>
          <w:sz w:val="24"/>
          <w:szCs w:val="24"/>
          <w:lang w:eastAsia="ru-RU"/>
        </w:rPr>
        <w:t> (демонстрация видео, презентации, самонаблюдения).</w:t>
      </w:r>
    </w:p>
    <w:p w:rsidR="00C051DB" w:rsidRPr="00C051DB" w:rsidRDefault="00C051DB" w:rsidP="00C051DB">
      <w:pPr>
        <w:shd w:val="clear" w:color="auto" w:fill="FFFFFF"/>
        <w:tabs>
          <w:tab w:val="left" w:pos="3540"/>
        </w:tabs>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color w:val="000000" w:themeColor="text1"/>
          <w:sz w:val="24"/>
          <w:szCs w:val="24"/>
          <w:lang w:eastAsia="ru-RU"/>
        </w:rPr>
        <w:tab/>
        <w:t>Ход урока</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 xml:space="preserve">1. </w:t>
      </w:r>
      <w:proofErr w:type="spellStart"/>
      <w:r w:rsidRPr="00C051DB">
        <w:rPr>
          <w:rFonts w:ascii="Times New Roman" w:eastAsia="Times New Roman" w:hAnsi="Times New Roman" w:cs="Times New Roman"/>
          <w:b/>
          <w:bCs/>
          <w:color w:val="000000" w:themeColor="text1"/>
          <w:sz w:val="24"/>
          <w:szCs w:val="24"/>
          <w:lang w:eastAsia="ru-RU"/>
        </w:rPr>
        <w:t>Орг.момент</w:t>
      </w:r>
      <w:proofErr w:type="spellEnd"/>
      <w:r w:rsidRPr="00C051DB">
        <w:rPr>
          <w:rFonts w:ascii="Times New Roman" w:eastAsia="Times New Roman" w:hAnsi="Times New Roman" w:cs="Times New Roman"/>
          <w:b/>
          <w:bCs/>
          <w:color w:val="000000" w:themeColor="text1"/>
          <w:sz w:val="24"/>
          <w:szCs w:val="24"/>
          <w:lang w:eastAsia="ru-RU"/>
        </w:rPr>
        <w:t>. </w:t>
      </w:r>
      <w:r w:rsidRPr="00C051DB">
        <w:rPr>
          <w:rFonts w:ascii="Times New Roman" w:eastAsia="Times New Roman" w:hAnsi="Times New Roman" w:cs="Times New Roman"/>
          <w:color w:val="000000" w:themeColor="text1"/>
          <w:sz w:val="24"/>
          <w:szCs w:val="24"/>
          <w:lang w:eastAsia="ru-RU"/>
        </w:rPr>
        <w:t>Проверка готовности класса к уроку. Организация рабочего места.</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b/>
          <w:bCs/>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2. Проверка дом. задания.</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b/>
          <w:bCs/>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Выполнение заданий на карточках</w:t>
      </w:r>
      <w:bookmarkStart w:id="0" w:name="_GoBack"/>
      <w:bookmarkEnd w:id="0"/>
    </w:p>
    <w:tbl>
      <w:tblPr>
        <w:tblpPr w:leftFromText="180" w:rightFromText="180" w:vertAnchor="text" w:tblpY="1"/>
        <w:tblOverlap w:val="never"/>
        <w:tblW w:w="10482" w:type="dxa"/>
        <w:shd w:val="clear" w:color="auto" w:fill="FFFFFF"/>
        <w:tblCellMar>
          <w:top w:w="105" w:type="dxa"/>
          <w:left w:w="105" w:type="dxa"/>
          <w:bottom w:w="105" w:type="dxa"/>
          <w:right w:w="105" w:type="dxa"/>
        </w:tblCellMar>
        <w:tblLook w:val="04A0" w:firstRow="1" w:lastRow="0" w:firstColumn="1" w:lastColumn="0" w:noHBand="0" w:noVBand="1"/>
      </w:tblPr>
      <w:tblGrid>
        <w:gridCol w:w="5095"/>
        <w:gridCol w:w="5387"/>
      </w:tblGrid>
      <w:tr w:rsidR="00C051DB" w:rsidRPr="00C051DB" w:rsidTr="00C26986">
        <w:tc>
          <w:tcPr>
            <w:tcW w:w="5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51DB" w:rsidRPr="00C051DB" w:rsidRDefault="00C051DB" w:rsidP="00C051DB">
            <w:pPr>
              <w:tabs>
                <w:tab w:val="center" w:pos="2432"/>
              </w:tabs>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ФИО_____________________</w:t>
            </w:r>
            <w:r w:rsidRPr="00C051DB">
              <w:rPr>
                <w:rFonts w:ascii="Times New Roman" w:eastAsia="Times New Roman" w:hAnsi="Times New Roman" w:cs="Times New Roman"/>
                <w:b/>
                <w:bCs/>
                <w:color w:val="000000" w:themeColor="text1"/>
                <w:sz w:val="24"/>
                <w:szCs w:val="24"/>
                <w:lang w:eastAsia="ru-RU"/>
              </w:rPr>
              <w:tab/>
              <w:t>1 вариант</w:t>
            </w:r>
          </w:p>
        </w:tc>
        <w:tc>
          <w:tcPr>
            <w:tcW w:w="53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51DB" w:rsidRPr="00C051DB" w:rsidRDefault="00C051DB" w:rsidP="00C051DB">
            <w:pPr>
              <w:tabs>
                <w:tab w:val="center" w:pos="2578"/>
              </w:tabs>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ФИО_____________________</w:t>
            </w:r>
            <w:r w:rsidRPr="00C051DB">
              <w:rPr>
                <w:rFonts w:ascii="Times New Roman" w:eastAsia="Times New Roman" w:hAnsi="Times New Roman" w:cs="Times New Roman"/>
                <w:b/>
                <w:bCs/>
                <w:color w:val="000000" w:themeColor="text1"/>
                <w:sz w:val="24"/>
                <w:szCs w:val="24"/>
                <w:lang w:eastAsia="ru-RU"/>
              </w:rPr>
              <w:tab/>
              <w:t>2 вариант</w:t>
            </w:r>
          </w:p>
        </w:tc>
      </w:tr>
      <w:tr w:rsidR="00C051DB" w:rsidRPr="00C051DB" w:rsidTr="00C26986">
        <w:tc>
          <w:tcPr>
            <w:tcW w:w="5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51DB" w:rsidRPr="00C051DB" w:rsidRDefault="00C051DB" w:rsidP="00C051DB">
            <w:pPr>
              <w:tabs>
                <w:tab w:val="center" w:pos="3637"/>
              </w:tabs>
              <w:spacing w:after="150" w:line="240" w:lineRule="auto"/>
              <w:jc w:val="both"/>
              <w:rPr>
                <w:rFonts w:ascii="Times New Roman" w:eastAsia="Times New Roman" w:hAnsi="Times New Roman" w:cs="Times New Roman"/>
                <w:b/>
                <w:bCs/>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Задание№1</w:t>
            </w:r>
            <w:r w:rsidRPr="00C051DB">
              <w:rPr>
                <w:rFonts w:ascii="Times New Roman" w:eastAsia="Times New Roman" w:hAnsi="Times New Roman" w:cs="Times New Roman"/>
                <w:b/>
                <w:bCs/>
                <w:color w:val="000000" w:themeColor="text1"/>
                <w:sz w:val="24"/>
                <w:szCs w:val="24"/>
                <w:lang w:eastAsia="ru-RU"/>
              </w:rPr>
              <w:tab/>
            </w:r>
            <w:r w:rsidRPr="00C051DB">
              <w:rPr>
                <w:rFonts w:ascii="Times New Roman" w:eastAsia="Times New Roman" w:hAnsi="Times New Roman" w:cs="Times New Roman"/>
                <w:noProof/>
                <w:color w:val="000000" w:themeColor="text1"/>
                <w:sz w:val="24"/>
                <w:szCs w:val="24"/>
                <w:lang w:eastAsia="ru-RU"/>
              </w:rPr>
              <w:drawing>
                <wp:inline distT="0" distB="0" distL="0" distR="0" wp14:anchorId="7C6E70BB" wp14:editId="33E7AF18">
                  <wp:extent cx="2248847" cy="1551940"/>
                  <wp:effectExtent l="0" t="0" r="0" b="0"/>
                  <wp:docPr id="7" name="Рисунок 7" descr="https://fsd.multiurok.ru/html/2017/08/30/s_59a6e149b3618/680872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8/30/s_59a6e149b3618/680872_3.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6558" cy="1598668"/>
                          </a:xfrm>
                          <a:prstGeom prst="rect">
                            <a:avLst/>
                          </a:prstGeom>
                          <a:noFill/>
                          <a:ln>
                            <a:noFill/>
                          </a:ln>
                        </pic:spPr>
                      </pic:pic>
                    </a:graphicData>
                  </a:graphic>
                </wp:inline>
              </w:drawing>
            </w:r>
          </w:p>
          <w:p w:rsidR="00C051DB" w:rsidRPr="00C051DB" w:rsidRDefault="00C051DB" w:rsidP="00C051DB">
            <w:pPr>
              <w:spacing w:after="150" w:line="240" w:lineRule="auto"/>
              <w:jc w:val="both"/>
              <w:rPr>
                <w:rFonts w:ascii="Times New Roman" w:eastAsia="Times New Roman" w:hAnsi="Times New Roman" w:cs="Times New Roman"/>
                <w:b/>
                <w:bCs/>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Рис 1 Строение кожи</w:t>
            </w:r>
          </w:p>
          <w:p w:rsidR="00C051DB" w:rsidRPr="00C051DB" w:rsidRDefault="00C051DB" w:rsidP="00C051DB">
            <w:pPr>
              <w:spacing w:after="150" w:line="240" w:lineRule="auto"/>
              <w:jc w:val="both"/>
              <w:rPr>
                <w:rFonts w:ascii="Times New Roman" w:eastAsia="Times New Roman" w:hAnsi="Times New Roman" w:cs="Times New Roman"/>
                <w:bCs/>
                <w:color w:val="000000" w:themeColor="text1"/>
                <w:sz w:val="24"/>
                <w:szCs w:val="24"/>
                <w:lang w:eastAsia="ru-RU"/>
              </w:rPr>
            </w:pPr>
            <w:r w:rsidRPr="00C051DB">
              <w:rPr>
                <w:rFonts w:ascii="Times New Roman" w:eastAsia="Times New Roman" w:hAnsi="Times New Roman" w:cs="Times New Roman"/>
                <w:bCs/>
                <w:color w:val="000000" w:themeColor="text1"/>
                <w:sz w:val="24"/>
                <w:szCs w:val="24"/>
                <w:lang w:eastAsia="ru-RU"/>
              </w:rPr>
              <w:t>На рис.1 под цифрой 11 обозначен слой кожи_____________________</w:t>
            </w:r>
          </w:p>
          <w:p w:rsidR="00C051DB" w:rsidRPr="00C051DB" w:rsidRDefault="00C051DB" w:rsidP="00C051DB">
            <w:pPr>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Cs/>
                <w:color w:val="000000" w:themeColor="text1"/>
                <w:sz w:val="24"/>
                <w:szCs w:val="24"/>
                <w:lang w:eastAsia="ru-RU"/>
              </w:rPr>
              <w:lastRenderedPageBreak/>
              <w:t>Потовые железы обозначены под цифрой_______________________</w:t>
            </w:r>
          </w:p>
          <w:p w:rsidR="00C051DB" w:rsidRPr="00C051DB" w:rsidRDefault="00C051DB" w:rsidP="00C051DB">
            <w:pPr>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Cs/>
                <w:color w:val="000000" w:themeColor="text1"/>
                <w:sz w:val="24"/>
                <w:szCs w:val="24"/>
                <w:lang w:eastAsia="ru-RU"/>
              </w:rPr>
              <w:t>Волосяная луковица обозначена под цифрой____________________</w:t>
            </w:r>
          </w:p>
        </w:tc>
        <w:tc>
          <w:tcPr>
            <w:tcW w:w="53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51DB" w:rsidRPr="00C051DB" w:rsidRDefault="00C051DB" w:rsidP="00C051DB">
            <w:pPr>
              <w:tabs>
                <w:tab w:val="center" w:pos="3925"/>
              </w:tabs>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
                <w:color w:val="000000" w:themeColor="text1"/>
                <w:sz w:val="24"/>
                <w:szCs w:val="24"/>
                <w:lang w:eastAsia="ru-RU"/>
              </w:rPr>
              <w:lastRenderedPageBreak/>
              <w:t>Задание №1</w:t>
            </w:r>
            <w:r w:rsidRPr="00C051DB">
              <w:rPr>
                <w:rFonts w:ascii="Times New Roman" w:eastAsia="Times New Roman" w:hAnsi="Times New Roman" w:cs="Times New Roman"/>
                <w:color w:val="000000" w:themeColor="text1"/>
                <w:sz w:val="24"/>
                <w:szCs w:val="24"/>
                <w:lang w:eastAsia="ru-RU"/>
              </w:rPr>
              <w:tab/>
            </w:r>
            <w:r w:rsidRPr="00C051DB">
              <w:rPr>
                <w:rFonts w:ascii="Times New Roman" w:eastAsia="Times New Roman" w:hAnsi="Times New Roman" w:cs="Times New Roman"/>
                <w:noProof/>
                <w:color w:val="000000" w:themeColor="text1"/>
                <w:sz w:val="24"/>
                <w:szCs w:val="24"/>
                <w:lang w:eastAsia="ru-RU"/>
              </w:rPr>
              <w:drawing>
                <wp:inline distT="0" distB="0" distL="0" distR="0" wp14:anchorId="5A34FA9E" wp14:editId="3D7F6381">
                  <wp:extent cx="2273692" cy="1569085"/>
                  <wp:effectExtent l="0" t="0" r="0" b="0"/>
                  <wp:docPr id="3" name="Рисунок 3" descr="https://fsd.multiurok.ru/html/2017/08/30/s_59a6e149b3618/680872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8/30/s_59a6e149b3618/680872_3.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2770" cy="1609855"/>
                          </a:xfrm>
                          <a:prstGeom prst="rect">
                            <a:avLst/>
                          </a:prstGeom>
                          <a:noFill/>
                          <a:ln>
                            <a:noFill/>
                          </a:ln>
                        </pic:spPr>
                      </pic:pic>
                    </a:graphicData>
                  </a:graphic>
                </wp:inline>
              </w:drawing>
            </w:r>
          </w:p>
          <w:p w:rsidR="00C051DB" w:rsidRPr="00C051DB" w:rsidRDefault="00C051DB" w:rsidP="00C051DB">
            <w:pPr>
              <w:spacing w:after="150" w:line="240" w:lineRule="auto"/>
              <w:jc w:val="both"/>
              <w:rPr>
                <w:rFonts w:ascii="Times New Roman" w:eastAsia="Times New Roman" w:hAnsi="Times New Roman" w:cs="Times New Roman"/>
                <w:b/>
                <w:bCs/>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Рис 1 Строение кожи</w:t>
            </w:r>
          </w:p>
          <w:p w:rsidR="00C051DB" w:rsidRPr="00C051DB" w:rsidRDefault="00C051DB" w:rsidP="00C051DB">
            <w:pPr>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Cs/>
                <w:color w:val="000000" w:themeColor="text1"/>
                <w:sz w:val="24"/>
                <w:szCs w:val="24"/>
                <w:lang w:eastAsia="ru-RU"/>
              </w:rPr>
              <w:t>На рис.1 под цифрой 10 обозначен слой кожи_________________</w:t>
            </w:r>
          </w:p>
          <w:p w:rsidR="00C051DB" w:rsidRPr="00C051DB" w:rsidRDefault="00C051DB" w:rsidP="00C051DB">
            <w:pPr>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Cs/>
                <w:color w:val="000000" w:themeColor="text1"/>
                <w:sz w:val="24"/>
                <w:szCs w:val="24"/>
                <w:lang w:eastAsia="ru-RU"/>
              </w:rPr>
              <w:lastRenderedPageBreak/>
              <w:t>На рис 1 под цифрой 14 обозначен(а)________________________</w:t>
            </w:r>
          </w:p>
          <w:p w:rsidR="00C051DB" w:rsidRPr="00C051DB" w:rsidRDefault="00C051DB" w:rsidP="00C051DB">
            <w:pPr>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Cs/>
                <w:color w:val="000000" w:themeColor="text1"/>
                <w:sz w:val="24"/>
                <w:szCs w:val="24"/>
                <w:lang w:eastAsia="ru-RU"/>
              </w:rPr>
              <w:t>Волосяная луковица обозначена под цифрой ________________</w:t>
            </w:r>
          </w:p>
        </w:tc>
      </w:tr>
      <w:tr w:rsidR="00C051DB" w:rsidRPr="00C051DB" w:rsidTr="00C26986">
        <w:tc>
          <w:tcPr>
            <w:tcW w:w="5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51DB" w:rsidRPr="00C051DB" w:rsidRDefault="00C051DB" w:rsidP="00C051DB">
            <w:pPr>
              <w:spacing w:after="150" w:line="240" w:lineRule="auto"/>
              <w:jc w:val="both"/>
              <w:rPr>
                <w:rFonts w:ascii="Times New Roman" w:eastAsia="Times New Roman" w:hAnsi="Times New Roman" w:cs="Times New Roman"/>
                <w:b/>
                <w:color w:val="000000" w:themeColor="text1"/>
                <w:sz w:val="24"/>
                <w:szCs w:val="24"/>
                <w:lang w:eastAsia="ru-RU"/>
              </w:rPr>
            </w:pPr>
            <w:r w:rsidRPr="00C051DB">
              <w:rPr>
                <w:rFonts w:ascii="Times New Roman" w:eastAsia="Times New Roman" w:hAnsi="Times New Roman" w:cs="Times New Roman"/>
                <w:b/>
                <w:color w:val="000000" w:themeColor="text1"/>
                <w:sz w:val="24"/>
                <w:szCs w:val="24"/>
                <w:lang w:eastAsia="ru-RU"/>
              </w:rPr>
              <w:lastRenderedPageBreak/>
              <w:t>Задание №2</w:t>
            </w:r>
          </w:p>
          <w:p w:rsidR="00C051DB" w:rsidRPr="00C051DB" w:rsidRDefault="00C051DB" w:rsidP="00C051DB">
            <w:pPr>
              <w:pStyle w:val="a4"/>
              <w:jc w:val="both"/>
              <w:rPr>
                <w:rFonts w:ascii="Times New Roman" w:hAnsi="Times New Roman" w:cs="Times New Roman"/>
                <w:b/>
                <w:color w:val="000000" w:themeColor="text1"/>
                <w:sz w:val="24"/>
                <w:szCs w:val="24"/>
                <w:lang w:eastAsia="ru-RU"/>
              </w:rPr>
            </w:pPr>
            <w:r w:rsidRPr="00C051DB">
              <w:rPr>
                <w:rFonts w:ascii="Times New Roman" w:hAnsi="Times New Roman" w:cs="Times New Roman"/>
                <w:b/>
                <w:color w:val="000000" w:themeColor="text1"/>
                <w:sz w:val="24"/>
                <w:szCs w:val="24"/>
                <w:lang w:eastAsia="ru-RU"/>
              </w:rPr>
              <w:t>Подкожная жировая клетчатка:</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xml:space="preserve">а) защищает кожу от повреждений;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б) придает коже прочность и эластичность;</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xml:space="preserve">в) придает коже цвет и защищает от чрезмерного влияния ультрафиолетовых лучей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proofErr w:type="gramStart"/>
            <w:r w:rsidRPr="00C051DB">
              <w:rPr>
                <w:rFonts w:ascii="Times New Roman" w:hAnsi="Times New Roman" w:cs="Times New Roman"/>
                <w:color w:val="000000" w:themeColor="text1"/>
                <w:sz w:val="24"/>
                <w:szCs w:val="24"/>
                <w:lang w:eastAsia="ru-RU"/>
              </w:rPr>
              <w:t>г)образует</w:t>
            </w:r>
            <w:proofErr w:type="gramEnd"/>
            <w:r w:rsidRPr="00C051DB">
              <w:rPr>
                <w:rFonts w:ascii="Times New Roman" w:hAnsi="Times New Roman" w:cs="Times New Roman"/>
                <w:color w:val="000000" w:themeColor="text1"/>
                <w:sz w:val="24"/>
                <w:szCs w:val="24"/>
                <w:lang w:eastAsia="ru-RU"/>
              </w:rPr>
              <w:t xml:space="preserve"> своеобразную подушку, смягчающую механиче</w:t>
            </w:r>
            <w:r w:rsidRPr="00C051DB">
              <w:rPr>
                <w:rFonts w:ascii="Times New Roman" w:hAnsi="Times New Roman" w:cs="Times New Roman"/>
                <w:color w:val="000000" w:themeColor="text1"/>
                <w:sz w:val="24"/>
                <w:szCs w:val="24"/>
                <w:lang w:eastAsia="ru-RU"/>
              </w:rPr>
              <w:softHyphen/>
              <w:t>ские воздействия, а также препятствующую потере тепла</w:t>
            </w:r>
          </w:p>
          <w:p w:rsidR="00C051DB" w:rsidRPr="00C051DB" w:rsidRDefault="00C051DB" w:rsidP="00C051DB">
            <w:pPr>
              <w:pStyle w:val="a4"/>
              <w:jc w:val="both"/>
              <w:rPr>
                <w:rFonts w:ascii="Times New Roman" w:hAnsi="Times New Roman" w:cs="Times New Roman"/>
                <w:b/>
                <w:color w:val="000000" w:themeColor="text1"/>
                <w:sz w:val="24"/>
                <w:szCs w:val="24"/>
                <w:lang w:eastAsia="ru-RU"/>
              </w:rPr>
            </w:pPr>
            <w:r w:rsidRPr="00C051DB">
              <w:rPr>
                <w:rFonts w:ascii="Times New Roman" w:hAnsi="Times New Roman" w:cs="Times New Roman"/>
                <w:b/>
                <w:color w:val="000000" w:themeColor="text1"/>
                <w:sz w:val="24"/>
                <w:szCs w:val="24"/>
                <w:lang w:eastAsia="ru-RU"/>
              </w:rPr>
              <w:t xml:space="preserve">Сальные железы кожи человека имеют вид: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xml:space="preserve">а) мешочков;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xml:space="preserve">б) клубочков с длинными протоками;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в) альвеол;</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xml:space="preserve"> </w:t>
            </w:r>
            <w:proofErr w:type="gramStart"/>
            <w:r w:rsidRPr="00C051DB">
              <w:rPr>
                <w:rFonts w:ascii="Times New Roman" w:hAnsi="Times New Roman" w:cs="Times New Roman"/>
                <w:color w:val="000000" w:themeColor="text1"/>
                <w:sz w:val="24"/>
                <w:szCs w:val="24"/>
                <w:lang w:eastAsia="ru-RU"/>
              </w:rPr>
              <w:t>г)разветвленных</w:t>
            </w:r>
            <w:proofErr w:type="gramEnd"/>
            <w:r w:rsidRPr="00C051DB">
              <w:rPr>
                <w:rFonts w:ascii="Times New Roman" w:hAnsi="Times New Roman" w:cs="Times New Roman"/>
                <w:color w:val="000000" w:themeColor="text1"/>
                <w:sz w:val="24"/>
                <w:szCs w:val="24"/>
                <w:lang w:eastAsia="ru-RU"/>
              </w:rPr>
              <w:t xml:space="preserve"> пузырьков.</w:t>
            </w:r>
          </w:p>
          <w:p w:rsidR="00C051DB" w:rsidRPr="00C051DB" w:rsidRDefault="00C051DB" w:rsidP="00C051DB">
            <w:pPr>
              <w:pStyle w:val="a4"/>
              <w:jc w:val="both"/>
              <w:rPr>
                <w:rFonts w:ascii="Times New Roman" w:hAnsi="Times New Roman" w:cs="Times New Roman"/>
                <w:b/>
                <w:color w:val="000000" w:themeColor="text1"/>
                <w:sz w:val="24"/>
                <w:szCs w:val="24"/>
                <w:lang w:eastAsia="ru-RU"/>
              </w:rPr>
            </w:pPr>
            <w:r w:rsidRPr="00C051DB">
              <w:rPr>
                <w:rFonts w:ascii="Times New Roman" w:hAnsi="Times New Roman" w:cs="Times New Roman"/>
                <w:b/>
                <w:color w:val="000000" w:themeColor="text1"/>
                <w:sz w:val="24"/>
                <w:szCs w:val="24"/>
                <w:lang w:eastAsia="ru-RU"/>
              </w:rPr>
              <w:t>Стержень волоса — это: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а) часть волоса, находящаяся в волосяной сумке;</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xml:space="preserve">б) утолщение волоса, находящееся в глубоких слоях дермы;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в) часть волоса, выступающая над кожей;</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xml:space="preserve"> г)часть волоса, находящаяся в подкожной клетчатке.</w:t>
            </w:r>
          </w:p>
        </w:tc>
        <w:tc>
          <w:tcPr>
            <w:tcW w:w="5387" w:type="dxa"/>
            <w:tcBorders>
              <w:top w:val="single" w:sz="4" w:space="0" w:color="auto"/>
              <w:bottom w:val="single" w:sz="4" w:space="0" w:color="auto"/>
              <w:right w:val="single" w:sz="4" w:space="0" w:color="auto"/>
            </w:tcBorders>
            <w:shd w:val="clear" w:color="auto" w:fill="auto"/>
          </w:tcPr>
          <w:p w:rsidR="00C051DB" w:rsidRPr="00C051DB" w:rsidRDefault="00C051DB" w:rsidP="00C051DB">
            <w:pPr>
              <w:pStyle w:val="a4"/>
              <w:jc w:val="both"/>
              <w:rPr>
                <w:rFonts w:ascii="Times New Roman" w:hAnsi="Times New Roman" w:cs="Times New Roman"/>
                <w:b/>
                <w:color w:val="000000" w:themeColor="text1"/>
                <w:sz w:val="24"/>
                <w:szCs w:val="24"/>
                <w:lang w:eastAsia="ru-RU"/>
              </w:rPr>
            </w:pPr>
            <w:r w:rsidRPr="00C051DB">
              <w:rPr>
                <w:rFonts w:ascii="Times New Roman" w:hAnsi="Times New Roman" w:cs="Times New Roman"/>
                <w:b/>
                <w:color w:val="000000" w:themeColor="text1"/>
                <w:sz w:val="24"/>
                <w:szCs w:val="24"/>
                <w:lang w:eastAsia="ru-RU"/>
              </w:rPr>
              <w:t>Задание №2</w:t>
            </w:r>
          </w:p>
          <w:p w:rsidR="00C051DB" w:rsidRPr="00C051DB" w:rsidRDefault="00C051DB" w:rsidP="00C051DB">
            <w:pPr>
              <w:pStyle w:val="a4"/>
              <w:jc w:val="both"/>
              <w:rPr>
                <w:rFonts w:ascii="Times New Roman" w:hAnsi="Times New Roman" w:cs="Times New Roman"/>
                <w:b/>
                <w:color w:val="000000" w:themeColor="text1"/>
                <w:sz w:val="24"/>
                <w:szCs w:val="24"/>
                <w:lang w:eastAsia="ru-RU"/>
              </w:rPr>
            </w:pPr>
          </w:p>
          <w:p w:rsidR="00C051DB" w:rsidRPr="00C051DB" w:rsidRDefault="00C051DB" w:rsidP="00C051DB">
            <w:pPr>
              <w:pStyle w:val="a4"/>
              <w:jc w:val="both"/>
              <w:rPr>
                <w:rFonts w:ascii="Times New Roman" w:hAnsi="Times New Roman" w:cs="Times New Roman"/>
                <w:b/>
                <w:color w:val="000000" w:themeColor="text1"/>
                <w:sz w:val="24"/>
                <w:szCs w:val="24"/>
                <w:lang w:eastAsia="ru-RU"/>
              </w:rPr>
            </w:pPr>
            <w:r w:rsidRPr="00C051DB">
              <w:rPr>
                <w:rFonts w:ascii="Times New Roman" w:hAnsi="Times New Roman" w:cs="Times New Roman"/>
                <w:b/>
                <w:color w:val="000000" w:themeColor="text1"/>
                <w:sz w:val="24"/>
                <w:szCs w:val="24"/>
                <w:lang w:eastAsia="ru-RU"/>
              </w:rPr>
              <w:t>Наружный слой эпидермиса кожи человека состоит из: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xml:space="preserve">а) плотно расположенных эластических волокон;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xml:space="preserve">б) рыхло расположенных коллагеновых волокон;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xml:space="preserve">в) мертвых, ороговевших клеток, которые постепенно </w:t>
            </w:r>
            <w:proofErr w:type="spellStart"/>
            <w:r w:rsidRPr="00C051DB">
              <w:rPr>
                <w:rFonts w:ascii="Times New Roman" w:hAnsi="Times New Roman" w:cs="Times New Roman"/>
                <w:color w:val="000000" w:themeColor="text1"/>
                <w:sz w:val="24"/>
                <w:szCs w:val="24"/>
                <w:lang w:eastAsia="ru-RU"/>
              </w:rPr>
              <w:t>слущиваются</w:t>
            </w:r>
            <w:proofErr w:type="spellEnd"/>
            <w:r w:rsidRPr="00C051DB">
              <w:rPr>
                <w:rFonts w:ascii="Times New Roman" w:hAnsi="Times New Roman" w:cs="Times New Roman"/>
                <w:color w:val="000000" w:themeColor="text1"/>
                <w:sz w:val="24"/>
                <w:szCs w:val="24"/>
                <w:lang w:eastAsia="ru-RU"/>
              </w:rPr>
              <w:t xml:space="preserve">;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г) клеток росткового слоя.</w:t>
            </w:r>
          </w:p>
          <w:p w:rsidR="00C051DB" w:rsidRPr="00C051DB" w:rsidRDefault="00C051DB" w:rsidP="00C051DB">
            <w:pPr>
              <w:pStyle w:val="a4"/>
              <w:jc w:val="both"/>
              <w:rPr>
                <w:rFonts w:ascii="Times New Roman" w:hAnsi="Times New Roman" w:cs="Times New Roman"/>
                <w:b/>
                <w:color w:val="000000" w:themeColor="text1"/>
                <w:sz w:val="24"/>
                <w:szCs w:val="24"/>
                <w:lang w:eastAsia="ru-RU"/>
              </w:rPr>
            </w:pPr>
            <w:r w:rsidRPr="00C051DB">
              <w:rPr>
                <w:rFonts w:ascii="Times New Roman" w:hAnsi="Times New Roman" w:cs="Times New Roman"/>
                <w:b/>
                <w:color w:val="000000" w:themeColor="text1"/>
                <w:sz w:val="24"/>
                <w:szCs w:val="24"/>
                <w:lang w:eastAsia="ru-RU"/>
              </w:rPr>
              <w:t>Подкожная жировая клетчатка образована: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xml:space="preserve">а) рыхлой соединительной тканью;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proofErr w:type="gramStart"/>
            <w:r w:rsidRPr="00C051DB">
              <w:rPr>
                <w:rFonts w:ascii="Times New Roman" w:hAnsi="Times New Roman" w:cs="Times New Roman"/>
                <w:color w:val="000000" w:themeColor="text1"/>
                <w:sz w:val="24"/>
                <w:szCs w:val="24"/>
                <w:lang w:eastAsia="ru-RU"/>
              </w:rPr>
              <w:t>б)плотной</w:t>
            </w:r>
            <w:proofErr w:type="gramEnd"/>
            <w:r w:rsidRPr="00C051DB">
              <w:rPr>
                <w:rFonts w:ascii="Times New Roman" w:hAnsi="Times New Roman" w:cs="Times New Roman"/>
                <w:color w:val="000000" w:themeColor="text1"/>
                <w:sz w:val="24"/>
                <w:szCs w:val="24"/>
                <w:lang w:eastAsia="ru-RU"/>
              </w:rPr>
              <w:t xml:space="preserve"> соединительной тканью;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proofErr w:type="gramStart"/>
            <w:r w:rsidRPr="00C051DB">
              <w:rPr>
                <w:rFonts w:ascii="Times New Roman" w:hAnsi="Times New Roman" w:cs="Times New Roman"/>
                <w:color w:val="000000" w:themeColor="text1"/>
                <w:sz w:val="24"/>
                <w:szCs w:val="24"/>
                <w:lang w:eastAsia="ru-RU"/>
              </w:rPr>
              <w:t>в)однослойным</w:t>
            </w:r>
            <w:proofErr w:type="gramEnd"/>
            <w:r w:rsidRPr="00C051DB">
              <w:rPr>
                <w:rFonts w:ascii="Times New Roman" w:hAnsi="Times New Roman" w:cs="Times New Roman"/>
                <w:color w:val="000000" w:themeColor="text1"/>
                <w:sz w:val="24"/>
                <w:szCs w:val="24"/>
                <w:lang w:eastAsia="ru-RU"/>
              </w:rPr>
              <w:t xml:space="preserve"> эпителием;</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proofErr w:type="gramStart"/>
            <w:r w:rsidRPr="00C051DB">
              <w:rPr>
                <w:rFonts w:ascii="Times New Roman" w:hAnsi="Times New Roman" w:cs="Times New Roman"/>
                <w:color w:val="000000" w:themeColor="text1"/>
                <w:sz w:val="24"/>
                <w:szCs w:val="24"/>
                <w:lang w:eastAsia="ru-RU"/>
              </w:rPr>
              <w:t>г)многослойным</w:t>
            </w:r>
            <w:proofErr w:type="gramEnd"/>
            <w:r w:rsidRPr="00C051DB">
              <w:rPr>
                <w:rFonts w:ascii="Times New Roman" w:hAnsi="Times New Roman" w:cs="Times New Roman"/>
                <w:color w:val="000000" w:themeColor="text1"/>
                <w:sz w:val="24"/>
                <w:szCs w:val="24"/>
                <w:lang w:eastAsia="ru-RU"/>
              </w:rPr>
              <w:t xml:space="preserve"> плоским эпителием</w:t>
            </w:r>
          </w:p>
          <w:p w:rsidR="00C051DB" w:rsidRPr="00C051DB" w:rsidRDefault="00C051DB" w:rsidP="00C051DB">
            <w:pPr>
              <w:pStyle w:val="a4"/>
              <w:jc w:val="both"/>
              <w:rPr>
                <w:rFonts w:ascii="Times New Roman" w:hAnsi="Times New Roman" w:cs="Times New Roman"/>
                <w:b/>
                <w:color w:val="000000" w:themeColor="text1"/>
                <w:sz w:val="24"/>
                <w:szCs w:val="24"/>
                <w:lang w:eastAsia="ru-RU"/>
              </w:rPr>
            </w:pPr>
            <w:r w:rsidRPr="00C051DB">
              <w:rPr>
                <w:rFonts w:ascii="Times New Roman" w:hAnsi="Times New Roman" w:cs="Times New Roman"/>
                <w:b/>
                <w:bCs/>
                <w:color w:val="000000" w:themeColor="text1"/>
                <w:sz w:val="24"/>
                <w:szCs w:val="24"/>
                <w:lang w:eastAsia="ru-RU"/>
              </w:rPr>
              <w:t>Ногти человека являются производными</w:t>
            </w:r>
            <w:r w:rsidRPr="00C051DB">
              <w:rPr>
                <w:rFonts w:ascii="Times New Roman" w:hAnsi="Times New Roman" w:cs="Times New Roman"/>
                <w:b/>
                <w:color w:val="000000" w:themeColor="text1"/>
                <w:sz w:val="24"/>
                <w:szCs w:val="24"/>
                <w:lang w:eastAsia="ru-RU"/>
              </w:rPr>
              <w:t xml:space="preserve">: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xml:space="preserve">а) дермы;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xml:space="preserve">б) подкожной жировой клетчатки;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r w:rsidRPr="00C051DB">
              <w:rPr>
                <w:rFonts w:ascii="Times New Roman" w:hAnsi="Times New Roman" w:cs="Times New Roman"/>
                <w:color w:val="000000" w:themeColor="text1"/>
                <w:sz w:val="24"/>
                <w:szCs w:val="24"/>
                <w:lang w:eastAsia="ru-RU"/>
              </w:rPr>
              <w:t xml:space="preserve">в) эпидермиса; </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proofErr w:type="gramStart"/>
            <w:r w:rsidRPr="00C051DB">
              <w:rPr>
                <w:rFonts w:ascii="Times New Roman" w:hAnsi="Times New Roman" w:cs="Times New Roman"/>
                <w:color w:val="000000" w:themeColor="text1"/>
                <w:sz w:val="24"/>
                <w:szCs w:val="24"/>
                <w:lang w:eastAsia="ru-RU"/>
              </w:rPr>
              <w:t>г)соединительной</w:t>
            </w:r>
            <w:proofErr w:type="gramEnd"/>
            <w:r w:rsidRPr="00C051DB">
              <w:rPr>
                <w:rFonts w:ascii="Times New Roman" w:hAnsi="Times New Roman" w:cs="Times New Roman"/>
                <w:color w:val="000000" w:themeColor="text1"/>
                <w:sz w:val="24"/>
                <w:szCs w:val="24"/>
                <w:lang w:eastAsia="ru-RU"/>
              </w:rPr>
              <w:t xml:space="preserve"> ткани</w:t>
            </w:r>
          </w:p>
          <w:p w:rsidR="00C051DB" w:rsidRPr="00C051DB" w:rsidRDefault="00C051DB" w:rsidP="00C051DB">
            <w:pPr>
              <w:pStyle w:val="a4"/>
              <w:jc w:val="both"/>
              <w:rPr>
                <w:rFonts w:ascii="Times New Roman" w:hAnsi="Times New Roman" w:cs="Times New Roman"/>
                <w:color w:val="000000" w:themeColor="text1"/>
                <w:sz w:val="24"/>
                <w:szCs w:val="24"/>
                <w:lang w:eastAsia="ru-RU"/>
              </w:rPr>
            </w:pPr>
          </w:p>
        </w:tc>
      </w:tr>
      <w:tr w:rsidR="00C051DB" w:rsidRPr="00C051DB" w:rsidTr="00D1709E">
        <w:trPr>
          <w:trHeight w:val="1077"/>
        </w:trPr>
        <w:tc>
          <w:tcPr>
            <w:tcW w:w="50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51DB" w:rsidRPr="00C051DB" w:rsidRDefault="00C051DB" w:rsidP="00C051DB">
            <w:pPr>
              <w:spacing w:after="150" w:line="240" w:lineRule="auto"/>
              <w:jc w:val="both"/>
              <w:rPr>
                <w:rFonts w:ascii="Times New Roman" w:eastAsia="Times New Roman" w:hAnsi="Times New Roman" w:cs="Times New Roman"/>
                <w:b/>
                <w:bCs/>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Задание № 3</w:t>
            </w:r>
          </w:p>
          <w:p w:rsidR="00C051DB" w:rsidRPr="00D1709E" w:rsidRDefault="00C051DB" w:rsidP="00C051DB">
            <w:pPr>
              <w:spacing w:after="150" w:line="240" w:lineRule="auto"/>
              <w:jc w:val="both"/>
              <w:rPr>
                <w:rFonts w:ascii="Times New Roman" w:eastAsia="Times New Roman" w:hAnsi="Times New Roman" w:cs="Times New Roman"/>
                <w:b/>
                <w:bCs/>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Перечислите правила ухода за кожей.</w:t>
            </w:r>
          </w:p>
        </w:tc>
        <w:tc>
          <w:tcPr>
            <w:tcW w:w="538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C051DB" w:rsidRPr="00C051DB" w:rsidRDefault="00C051DB" w:rsidP="00C051DB">
            <w:pPr>
              <w:spacing w:after="150" w:line="240" w:lineRule="auto"/>
              <w:jc w:val="both"/>
              <w:rPr>
                <w:rFonts w:ascii="Times New Roman" w:eastAsia="Times New Roman" w:hAnsi="Times New Roman" w:cs="Times New Roman"/>
                <w:b/>
                <w:bCs/>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Задание №3</w:t>
            </w:r>
          </w:p>
          <w:p w:rsidR="00C051DB" w:rsidRPr="00C051DB" w:rsidRDefault="00C051DB" w:rsidP="00C051DB">
            <w:pPr>
              <w:spacing w:after="150" w:line="240" w:lineRule="auto"/>
              <w:jc w:val="both"/>
              <w:rPr>
                <w:rFonts w:ascii="Times New Roman" w:eastAsia="Times New Roman" w:hAnsi="Times New Roman" w:cs="Times New Roman"/>
                <w:b/>
                <w:bCs/>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Перечислите правила ухода за одеждой и обувью.</w:t>
            </w:r>
          </w:p>
        </w:tc>
      </w:tr>
    </w:tbl>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p>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3.</w:t>
      </w:r>
      <w:r w:rsidRPr="00C051DB">
        <w:rPr>
          <w:rFonts w:ascii="Times New Roman" w:eastAsia="Times New Roman" w:hAnsi="Times New Roman" w:cs="Times New Roman"/>
          <w:color w:val="000000" w:themeColor="text1"/>
          <w:sz w:val="24"/>
          <w:szCs w:val="24"/>
          <w:lang w:eastAsia="ru-RU"/>
        </w:rPr>
        <w:t> </w:t>
      </w:r>
      <w:r w:rsidR="00055812">
        <w:rPr>
          <w:rFonts w:ascii="Times New Roman" w:eastAsia="Times New Roman" w:hAnsi="Times New Roman" w:cs="Times New Roman"/>
          <w:b/>
          <w:bCs/>
          <w:color w:val="000000" w:themeColor="text1"/>
          <w:sz w:val="24"/>
          <w:szCs w:val="24"/>
          <w:lang w:eastAsia="ru-RU"/>
        </w:rPr>
        <w:t>Актуализация знаний</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color w:val="000000" w:themeColor="text1"/>
          <w:sz w:val="24"/>
          <w:szCs w:val="24"/>
          <w:lang w:eastAsia="ru-RU"/>
        </w:rPr>
        <w:t xml:space="preserve">В теле человека за 1 час образуется столько теплоты, сколько нужно, чтобы вскипятить1 литр ледяной воды. И если бы тело было покрыто непроницаемым для теплоты футляром, то уже через час температура тела поднялась бы примерно на 1,5 С, а через 40 часов достигла бы точки кипения воды. Во время тяжёлой физической работы образование теплоты увеличивается </w:t>
      </w:r>
      <w:proofErr w:type="spellStart"/>
      <w:r w:rsidRPr="00C051DB">
        <w:rPr>
          <w:rFonts w:ascii="Times New Roman" w:eastAsia="Times New Roman" w:hAnsi="Times New Roman" w:cs="Times New Roman"/>
          <w:color w:val="000000" w:themeColor="text1"/>
          <w:sz w:val="24"/>
          <w:szCs w:val="24"/>
          <w:lang w:eastAsia="ru-RU"/>
        </w:rPr>
        <w:t>ёщё</w:t>
      </w:r>
      <w:proofErr w:type="spellEnd"/>
      <w:r w:rsidRPr="00C051DB">
        <w:rPr>
          <w:rFonts w:ascii="Times New Roman" w:eastAsia="Times New Roman" w:hAnsi="Times New Roman" w:cs="Times New Roman"/>
          <w:color w:val="000000" w:themeColor="text1"/>
          <w:sz w:val="24"/>
          <w:szCs w:val="24"/>
          <w:lang w:eastAsia="ru-RU"/>
        </w:rPr>
        <w:t xml:space="preserve"> в несколько раз. И всё же температура тела не меняется</w:t>
      </w:r>
      <w:r w:rsidRPr="00C051DB">
        <w:rPr>
          <w:rFonts w:ascii="Times New Roman" w:eastAsia="Times New Roman" w:hAnsi="Times New Roman" w:cs="Times New Roman"/>
          <w:b/>
          <w:bCs/>
          <w:color w:val="000000" w:themeColor="text1"/>
          <w:sz w:val="24"/>
          <w:szCs w:val="24"/>
          <w:lang w:eastAsia="ru-RU"/>
        </w:rPr>
        <w:t>. Как вы думаете, почему?</w:t>
      </w:r>
      <w:r w:rsidRPr="00C051DB">
        <w:rPr>
          <w:rFonts w:ascii="Times New Roman" w:eastAsia="Times New Roman" w:hAnsi="Times New Roman" w:cs="Times New Roman"/>
          <w:color w:val="000000" w:themeColor="text1"/>
          <w:sz w:val="24"/>
          <w:szCs w:val="24"/>
          <w:lang w:eastAsia="ru-RU"/>
        </w:rPr>
        <w:t> </w:t>
      </w:r>
      <w:r w:rsidRPr="00C051DB">
        <w:rPr>
          <w:rFonts w:ascii="Times New Roman" w:eastAsia="Times New Roman" w:hAnsi="Times New Roman" w:cs="Times New Roman"/>
          <w:b/>
          <w:bCs/>
          <w:color w:val="000000" w:themeColor="text1"/>
          <w:sz w:val="24"/>
          <w:szCs w:val="24"/>
          <w:lang w:eastAsia="ru-RU"/>
        </w:rPr>
        <w:t>Самостоятельная формулировка новой темы и задач.</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b/>
          <w:bCs/>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4. Изучение нового материала. </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
          <w:color w:val="000000" w:themeColor="text1"/>
          <w:sz w:val="24"/>
          <w:szCs w:val="24"/>
          <w:lang w:eastAsia="ru-RU"/>
        </w:rPr>
        <w:t>Тепло</w:t>
      </w:r>
      <w:r w:rsidRPr="00C051DB">
        <w:rPr>
          <w:rFonts w:ascii="Times New Roman" w:eastAsia="Times New Roman" w:hAnsi="Times New Roman" w:cs="Times New Roman"/>
          <w:color w:val="000000" w:themeColor="text1"/>
          <w:sz w:val="24"/>
          <w:szCs w:val="24"/>
          <w:lang w:eastAsia="ru-RU"/>
        </w:rPr>
        <w:t xml:space="preserve"> – форма энергии, имеющая </w:t>
      </w:r>
      <w:proofErr w:type="gramStart"/>
      <w:r w:rsidRPr="00C051DB">
        <w:rPr>
          <w:rFonts w:ascii="Times New Roman" w:eastAsia="Times New Roman" w:hAnsi="Times New Roman" w:cs="Times New Roman"/>
          <w:color w:val="000000" w:themeColor="text1"/>
          <w:sz w:val="24"/>
          <w:szCs w:val="24"/>
          <w:lang w:eastAsia="ru-RU"/>
        </w:rPr>
        <w:t>важное  значение</w:t>
      </w:r>
      <w:proofErr w:type="gramEnd"/>
      <w:r w:rsidRPr="00C051DB">
        <w:rPr>
          <w:rFonts w:ascii="Times New Roman" w:eastAsia="Times New Roman" w:hAnsi="Times New Roman" w:cs="Times New Roman"/>
          <w:color w:val="000000" w:themeColor="text1"/>
          <w:sz w:val="24"/>
          <w:szCs w:val="24"/>
          <w:lang w:eastAsia="ru-RU"/>
        </w:rPr>
        <w:t xml:space="preserve"> для поддержания живых организмов. Температура тела является показателем количества тепла и основным фактором, определяющим скорость химических реакций обмена веществ. Все животные получают тепло из двух источников – непосредственно из внешней среды и из питательных веществ, подвергающихся расщеплению в клетках. Большинство животных -  пойкилотермные (их активность зависит от температуры окружающей среды). Птицы и млекопитающие – гомойотермные (существуют за счет внутренних источников тепла).</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color w:val="000000" w:themeColor="text1"/>
          <w:sz w:val="24"/>
          <w:szCs w:val="24"/>
          <w:lang w:eastAsia="ru-RU"/>
        </w:rPr>
        <w:t>Для каждого органа, для каждой ткани характерна своя температура, только при ее значениях клетки этой ткани функционируют нормально. Номинальной температурой тела человека считается температура от 36,4° С до 37,5°С. Ее повышение выше 43°С и падение ниже 25° С смертельны. Обучающиеся делают вывод о роли тепла в организме.</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color w:val="000000" w:themeColor="text1"/>
          <w:sz w:val="24"/>
          <w:szCs w:val="24"/>
          <w:lang w:eastAsia="ru-RU"/>
        </w:rPr>
        <w:lastRenderedPageBreak/>
        <w:t>В теплоотдаче главную роль играет кожа.</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color w:val="000000" w:themeColor="text1"/>
          <w:sz w:val="24"/>
          <w:szCs w:val="24"/>
          <w:lang w:eastAsia="ru-RU"/>
        </w:rPr>
        <w:t xml:space="preserve">Интенсивность теплоотдачи из организма определяется разностью температур поверхности кожи и окружающей среды и регулируется работой мелких кровеносных сосудов кожи. Когда сосуды расширены, через них протекает большее количество крови, нагревшейся внутри организма - кожа </w:t>
      </w:r>
      <w:proofErr w:type="gramStart"/>
      <w:r w:rsidRPr="00C051DB">
        <w:rPr>
          <w:rFonts w:ascii="Times New Roman" w:eastAsia="Times New Roman" w:hAnsi="Times New Roman" w:cs="Times New Roman"/>
          <w:color w:val="000000" w:themeColor="text1"/>
          <w:sz w:val="24"/>
          <w:szCs w:val="24"/>
          <w:lang w:eastAsia="ru-RU"/>
        </w:rPr>
        <w:t>нагревается</w:t>
      </w:r>
      <w:proofErr w:type="gramEnd"/>
      <w:r w:rsidRPr="00C051DB">
        <w:rPr>
          <w:rFonts w:ascii="Times New Roman" w:eastAsia="Times New Roman" w:hAnsi="Times New Roman" w:cs="Times New Roman"/>
          <w:color w:val="000000" w:themeColor="text1"/>
          <w:sz w:val="24"/>
          <w:szCs w:val="24"/>
          <w:lang w:eastAsia="ru-RU"/>
        </w:rPr>
        <w:t xml:space="preserve"> и теплоотдача увеличивается. Когда сосуды суживаются, через них протекает меньше крови, температура кожи </w:t>
      </w:r>
      <w:proofErr w:type="gramStart"/>
      <w:r w:rsidRPr="00C051DB">
        <w:rPr>
          <w:rFonts w:ascii="Times New Roman" w:eastAsia="Times New Roman" w:hAnsi="Times New Roman" w:cs="Times New Roman"/>
          <w:color w:val="000000" w:themeColor="text1"/>
          <w:sz w:val="24"/>
          <w:szCs w:val="24"/>
          <w:lang w:eastAsia="ru-RU"/>
        </w:rPr>
        <w:t>понижается</w:t>
      </w:r>
      <w:proofErr w:type="gramEnd"/>
      <w:r w:rsidRPr="00C051DB">
        <w:rPr>
          <w:rFonts w:ascii="Times New Roman" w:eastAsia="Times New Roman" w:hAnsi="Times New Roman" w:cs="Times New Roman"/>
          <w:color w:val="000000" w:themeColor="text1"/>
          <w:sz w:val="24"/>
          <w:szCs w:val="24"/>
          <w:lang w:eastAsia="ru-RU"/>
        </w:rPr>
        <w:t xml:space="preserve"> и теплоотдача с ее поверхности уменьшается. Сужение сосудов происходит при сокращении мышечных волокон их стенок. Волокна сокращаются под влиянием сигналов из центральной нервной системы. А она, в свою очередь, реагирует на сигналы температурных рецепторов кожи.</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
          <w:bCs/>
          <w:i/>
          <w:iCs/>
          <w:color w:val="000000" w:themeColor="text1"/>
          <w:sz w:val="24"/>
          <w:szCs w:val="24"/>
          <w:lang w:eastAsia="ru-RU"/>
        </w:rPr>
        <w:t>Почему на морозе кожа сначала краснеет, потом бледнеет и даже синеет?</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color w:val="000000" w:themeColor="text1"/>
          <w:sz w:val="24"/>
          <w:szCs w:val="24"/>
          <w:lang w:eastAsia="ru-RU"/>
        </w:rPr>
        <w:t>При выходе из теплого помещения на мороз сначала охлаждается кожа. В ответ происходит расширение сосудов, которое увеличивает приток крови и тепла к поверхности кожи для ее согревания - кожа краснеет. При более длительном пребывании на холоде начинается охлаждение всего организма. Чтобы уменьшить потери тепла, сосуды кожи сужаются, уменьшая приток крови. Теплоотдача из организма уменьшается, но поверхность кожи при этом сильно охлаждается и может наступить обморожение.</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color w:val="000000" w:themeColor="text1"/>
          <w:sz w:val="24"/>
          <w:szCs w:val="24"/>
          <w:lang w:eastAsia="ru-RU"/>
        </w:rPr>
        <w:t>Сохранение постоянной температуры тела в жаркую погоду или при тяжелой физической работе обеспечивается выделением и испарением с поверхности кожи соответствующего количества пота. При этом происходит постепенное обезвоживание организма и развивается жажда, которую необходимо своевременно утолять. При существенном недостатке жидкости в организме выделение пота снижается, кровь сгущается и может наступить тепловой удар.</w:t>
      </w:r>
    </w:p>
    <w:p w:rsidR="00C41941"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color w:val="000000" w:themeColor="text1"/>
          <w:sz w:val="24"/>
          <w:szCs w:val="24"/>
          <w:lang w:eastAsia="ru-RU"/>
        </w:rPr>
        <w:t>При длительном пребывании с непокрытой головой под прямыми солнечными лучами может произойти солнечный удар – перегревание головы.</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color w:val="000000" w:themeColor="text1"/>
          <w:sz w:val="24"/>
          <w:szCs w:val="24"/>
          <w:lang w:eastAsia="ru-RU"/>
        </w:rPr>
        <w:t>Прочитайте п.41, с.263-264 учебника и заполните таблицу</w:t>
      </w:r>
    </w:p>
    <w:tbl>
      <w:tblPr>
        <w:tblW w:w="9855" w:type="dxa"/>
        <w:shd w:val="clear" w:color="auto" w:fill="FFFFFF"/>
        <w:tblCellMar>
          <w:top w:w="105" w:type="dxa"/>
          <w:left w:w="105" w:type="dxa"/>
          <w:bottom w:w="105" w:type="dxa"/>
          <w:right w:w="105" w:type="dxa"/>
        </w:tblCellMar>
        <w:tblLook w:val="04A0" w:firstRow="1" w:lastRow="0" w:firstColumn="1" w:lastColumn="0" w:noHBand="0" w:noVBand="1"/>
      </w:tblPr>
      <w:tblGrid>
        <w:gridCol w:w="3521"/>
        <w:gridCol w:w="2363"/>
        <w:gridCol w:w="3971"/>
      </w:tblGrid>
      <w:tr w:rsidR="00C051DB" w:rsidRPr="00C051DB" w:rsidTr="00C051DB">
        <w:trPr>
          <w:trHeight w:val="90"/>
        </w:trPr>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051DB" w:rsidRPr="00C051DB" w:rsidRDefault="00C051DB" w:rsidP="00C051DB">
            <w:pPr>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i/>
                <w:iCs/>
                <w:color w:val="000000" w:themeColor="text1"/>
                <w:sz w:val="24"/>
                <w:szCs w:val="24"/>
                <w:lang w:eastAsia="ru-RU"/>
              </w:rPr>
              <w:t>Нарушения теплоотдачи</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051DB" w:rsidRPr="00C051DB" w:rsidRDefault="00C051DB" w:rsidP="00C051DB">
            <w:pPr>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i/>
                <w:iCs/>
                <w:color w:val="000000" w:themeColor="text1"/>
                <w:sz w:val="24"/>
                <w:szCs w:val="24"/>
                <w:lang w:eastAsia="ru-RU"/>
              </w:rPr>
              <w:t>Симптомы</w:t>
            </w:r>
          </w:p>
        </w:tc>
        <w:tc>
          <w:tcPr>
            <w:tcW w:w="3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051DB" w:rsidRPr="00C051DB" w:rsidRDefault="00C051DB" w:rsidP="00C051DB">
            <w:pPr>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i/>
                <w:iCs/>
                <w:color w:val="000000" w:themeColor="text1"/>
                <w:sz w:val="24"/>
                <w:szCs w:val="24"/>
                <w:lang w:eastAsia="ru-RU"/>
              </w:rPr>
              <w:t>Первая помощь</w:t>
            </w:r>
          </w:p>
        </w:tc>
      </w:tr>
      <w:tr w:rsidR="00C051DB" w:rsidRPr="00C051DB" w:rsidTr="00C051DB">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051DB" w:rsidRPr="00C051DB" w:rsidRDefault="00C051DB" w:rsidP="00C051DB">
            <w:pPr>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color w:val="000000" w:themeColor="text1"/>
                <w:sz w:val="24"/>
                <w:szCs w:val="24"/>
                <w:lang w:eastAsia="ru-RU"/>
              </w:rPr>
              <w:t>Тепловой удар</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051DB" w:rsidRPr="00C051DB" w:rsidRDefault="00C051DB" w:rsidP="00C051DB">
            <w:pPr>
              <w:spacing w:after="150" w:line="240" w:lineRule="auto"/>
              <w:jc w:val="both"/>
              <w:rPr>
                <w:rFonts w:ascii="Times New Roman" w:eastAsia="Times New Roman" w:hAnsi="Times New Roman" w:cs="Times New Roman"/>
                <w:color w:val="000000" w:themeColor="text1"/>
                <w:sz w:val="24"/>
                <w:szCs w:val="24"/>
                <w:lang w:eastAsia="ru-RU"/>
              </w:rPr>
            </w:pPr>
          </w:p>
        </w:tc>
        <w:tc>
          <w:tcPr>
            <w:tcW w:w="3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051DB" w:rsidRPr="00C051DB" w:rsidRDefault="00C051DB" w:rsidP="00C051DB">
            <w:pPr>
              <w:spacing w:after="150" w:line="240" w:lineRule="auto"/>
              <w:jc w:val="both"/>
              <w:rPr>
                <w:rFonts w:ascii="Times New Roman" w:eastAsia="Times New Roman" w:hAnsi="Times New Roman" w:cs="Times New Roman"/>
                <w:color w:val="000000" w:themeColor="text1"/>
                <w:sz w:val="24"/>
                <w:szCs w:val="24"/>
                <w:lang w:eastAsia="ru-RU"/>
              </w:rPr>
            </w:pPr>
          </w:p>
        </w:tc>
      </w:tr>
      <w:tr w:rsidR="00C051DB" w:rsidRPr="00C051DB" w:rsidTr="00C051DB">
        <w:tc>
          <w:tcPr>
            <w:tcW w:w="3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051DB" w:rsidRPr="00C051DB" w:rsidRDefault="00C051DB" w:rsidP="00C051DB">
            <w:pPr>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color w:val="000000" w:themeColor="text1"/>
                <w:sz w:val="24"/>
                <w:szCs w:val="24"/>
                <w:lang w:eastAsia="ru-RU"/>
              </w:rPr>
              <w:t>Солнечный удар</w:t>
            </w:r>
          </w:p>
        </w:tc>
        <w:tc>
          <w:tcPr>
            <w:tcW w:w="2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051DB" w:rsidRPr="00C051DB" w:rsidRDefault="00C051DB" w:rsidP="00C051DB">
            <w:pPr>
              <w:spacing w:after="150" w:line="240" w:lineRule="auto"/>
              <w:jc w:val="both"/>
              <w:rPr>
                <w:rFonts w:ascii="Times New Roman" w:eastAsia="Times New Roman" w:hAnsi="Times New Roman" w:cs="Times New Roman"/>
                <w:color w:val="000000" w:themeColor="text1"/>
                <w:sz w:val="24"/>
                <w:szCs w:val="24"/>
                <w:lang w:eastAsia="ru-RU"/>
              </w:rPr>
            </w:pPr>
          </w:p>
        </w:tc>
        <w:tc>
          <w:tcPr>
            <w:tcW w:w="37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051DB" w:rsidRPr="00C051DB" w:rsidRDefault="00C051DB" w:rsidP="00C051DB">
            <w:pPr>
              <w:spacing w:after="150" w:line="240" w:lineRule="auto"/>
              <w:jc w:val="both"/>
              <w:rPr>
                <w:rFonts w:ascii="Times New Roman" w:eastAsia="Times New Roman" w:hAnsi="Times New Roman" w:cs="Times New Roman"/>
                <w:color w:val="000000" w:themeColor="text1"/>
                <w:sz w:val="24"/>
                <w:szCs w:val="24"/>
                <w:lang w:eastAsia="ru-RU"/>
              </w:rPr>
            </w:pPr>
          </w:p>
        </w:tc>
      </w:tr>
    </w:tbl>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Терморегуляция – это процесс уравновешивания теплообразования и теплоотдачи в соответствии с условиями внутренней и внешней среды.</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color w:val="000000" w:themeColor="text1"/>
          <w:sz w:val="24"/>
          <w:szCs w:val="24"/>
          <w:lang w:eastAsia="ru-RU"/>
        </w:rPr>
        <w:t xml:space="preserve">Образование и отдача тепла регулируется рефлекторно и </w:t>
      </w:r>
      <w:proofErr w:type="spellStart"/>
      <w:r w:rsidRPr="00C051DB">
        <w:rPr>
          <w:rFonts w:ascii="Times New Roman" w:eastAsia="Times New Roman" w:hAnsi="Times New Roman" w:cs="Times New Roman"/>
          <w:color w:val="000000" w:themeColor="text1"/>
          <w:sz w:val="24"/>
          <w:szCs w:val="24"/>
          <w:lang w:eastAsia="ru-RU"/>
        </w:rPr>
        <w:t>гуморально</w:t>
      </w:r>
      <w:proofErr w:type="spellEnd"/>
      <w:r w:rsidRPr="00C051DB">
        <w:rPr>
          <w:rFonts w:ascii="Times New Roman" w:eastAsia="Times New Roman" w:hAnsi="Times New Roman" w:cs="Times New Roman"/>
          <w:color w:val="000000" w:themeColor="text1"/>
          <w:sz w:val="24"/>
          <w:szCs w:val="24"/>
          <w:lang w:eastAsia="ru-RU"/>
        </w:rPr>
        <w:t>.</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Закаливание – это постепенное приспособление организма к неблагоприятным факторам окружающей среды, в первую очередь к холоду.</w:t>
      </w:r>
      <w:r w:rsidRPr="00C051DB">
        <w:rPr>
          <w:rFonts w:ascii="Times New Roman" w:eastAsia="Times New Roman" w:hAnsi="Times New Roman" w:cs="Times New Roman"/>
          <w:color w:val="000000" w:themeColor="text1"/>
          <w:sz w:val="24"/>
          <w:szCs w:val="24"/>
          <w:lang w:eastAsia="ru-RU"/>
        </w:rPr>
        <w:t> </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b/>
          <w:bCs/>
          <w:color w:val="000000" w:themeColor="text1"/>
          <w:sz w:val="24"/>
          <w:szCs w:val="24"/>
          <w:lang w:eastAsia="ru-RU"/>
        </w:rPr>
        <w:t xml:space="preserve">5. </w:t>
      </w:r>
      <w:r w:rsidR="00055812">
        <w:rPr>
          <w:rFonts w:ascii="Times New Roman" w:eastAsia="Times New Roman" w:hAnsi="Times New Roman" w:cs="Times New Roman"/>
          <w:b/>
          <w:bCs/>
          <w:color w:val="000000" w:themeColor="text1"/>
          <w:sz w:val="24"/>
          <w:szCs w:val="24"/>
          <w:lang w:eastAsia="ru-RU"/>
        </w:rPr>
        <w:t>Закрепление</w:t>
      </w:r>
      <w:r w:rsidRPr="00C051DB">
        <w:rPr>
          <w:rFonts w:ascii="Times New Roman" w:eastAsia="Times New Roman" w:hAnsi="Times New Roman" w:cs="Times New Roman"/>
          <w:color w:val="000000" w:themeColor="text1"/>
          <w:sz w:val="24"/>
          <w:szCs w:val="24"/>
          <w:lang w:eastAsia="ru-RU"/>
        </w:rPr>
        <w:t>. Способы закаливания (по рядам)</w:t>
      </w:r>
    </w:p>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color w:val="000000" w:themeColor="text1"/>
          <w:sz w:val="24"/>
          <w:szCs w:val="24"/>
          <w:lang w:eastAsia="ru-RU"/>
        </w:rPr>
        <w:t>Обсуждение необходимости закаливания для выработки организмом способности быстро и правильно реагировать на изменения температуры внешней среды. Прежде всего эти реакции выражаются в изменении теплообразования и кровоснабжения кожи, что повышает устойчивость к охлаждению.</w:t>
      </w:r>
    </w:p>
    <w:p w:rsidR="00C051DB" w:rsidRPr="00C051DB" w:rsidRDefault="00827F3F"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6</w:t>
      </w:r>
      <w:r w:rsidR="00C051DB" w:rsidRPr="00C051DB">
        <w:rPr>
          <w:rFonts w:ascii="Times New Roman" w:eastAsia="Times New Roman" w:hAnsi="Times New Roman" w:cs="Times New Roman"/>
          <w:b/>
          <w:bCs/>
          <w:color w:val="000000" w:themeColor="text1"/>
          <w:sz w:val="24"/>
          <w:szCs w:val="24"/>
          <w:lang w:eastAsia="ru-RU"/>
        </w:rPr>
        <w:t xml:space="preserve">.Итоги </w:t>
      </w:r>
      <w:proofErr w:type="spellStart"/>
      <w:proofErr w:type="gramStart"/>
      <w:r w:rsidR="00C051DB" w:rsidRPr="00C051DB">
        <w:rPr>
          <w:rFonts w:ascii="Times New Roman" w:eastAsia="Times New Roman" w:hAnsi="Times New Roman" w:cs="Times New Roman"/>
          <w:b/>
          <w:bCs/>
          <w:color w:val="000000" w:themeColor="text1"/>
          <w:sz w:val="24"/>
          <w:szCs w:val="24"/>
          <w:lang w:eastAsia="ru-RU"/>
        </w:rPr>
        <w:t>урока.</w:t>
      </w:r>
      <w:r w:rsidR="00055812">
        <w:rPr>
          <w:rFonts w:ascii="Times New Roman" w:eastAsia="Times New Roman" w:hAnsi="Times New Roman" w:cs="Times New Roman"/>
          <w:b/>
          <w:bCs/>
          <w:color w:val="000000" w:themeColor="text1"/>
          <w:sz w:val="24"/>
          <w:szCs w:val="24"/>
          <w:lang w:eastAsia="ru-RU"/>
        </w:rPr>
        <w:t>Рефлексия</w:t>
      </w:r>
      <w:proofErr w:type="spellEnd"/>
      <w:proofErr w:type="gramEnd"/>
    </w:p>
    <w:p w:rsidR="00C051DB" w:rsidRPr="00C051DB" w:rsidRDefault="00C051DB" w:rsidP="00C051DB">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sidRPr="00C051DB">
        <w:rPr>
          <w:rFonts w:ascii="Times New Roman" w:eastAsia="Times New Roman" w:hAnsi="Times New Roman" w:cs="Times New Roman"/>
          <w:color w:val="000000" w:themeColor="text1"/>
          <w:sz w:val="24"/>
          <w:szCs w:val="24"/>
          <w:lang w:eastAsia="ru-RU"/>
        </w:rPr>
        <w:t>Терморегуляция складывается из двух процессов: --------------------- и --------------------. Избыток тепла удаляется из организма через ---------------- и органы дыхания. Кожа регулирует температуру тела за счет, находящихся в ней кровеносных сосудов и ---------------------------------. Когда человеку жарко, его кровеносные сосуды -------------------------, а когда холодно - ----------------------------. Кроме того, при повышенной температуре воздуха потовые железы начинают больше выделять ---------------. В условиях тропического климата потоотделение может достигать 12 л в день. </w:t>
      </w:r>
    </w:p>
    <w:p w:rsidR="00827F3F" w:rsidRPr="00C051DB" w:rsidRDefault="00827F3F" w:rsidP="00827F3F">
      <w:pPr>
        <w:shd w:val="clear" w:color="auto" w:fill="FFFFFF"/>
        <w:spacing w:after="15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7.</w:t>
      </w:r>
      <w:r w:rsidRPr="00C051DB">
        <w:rPr>
          <w:rFonts w:ascii="Times New Roman" w:eastAsia="Times New Roman" w:hAnsi="Times New Roman" w:cs="Times New Roman"/>
          <w:b/>
          <w:bCs/>
          <w:color w:val="000000" w:themeColor="text1"/>
          <w:sz w:val="24"/>
          <w:szCs w:val="24"/>
          <w:lang w:eastAsia="ru-RU"/>
        </w:rPr>
        <w:t>Домашнее задание.</w:t>
      </w:r>
      <w:r w:rsidRPr="00C051DB">
        <w:rPr>
          <w:rFonts w:ascii="Times New Roman" w:eastAsia="Times New Roman" w:hAnsi="Times New Roman" w:cs="Times New Roman"/>
          <w:color w:val="000000" w:themeColor="text1"/>
          <w:sz w:val="24"/>
          <w:szCs w:val="24"/>
          <w:lang w:eastAsia="ru-RU"/>
        </w:rPr>
        <w:t> (На слайде) Составить памятку «Правила закаливания» </w:t>
      </w:r>
    </w:p>
    <w:p w:rsidR="003F0A0A" w:rsidRDefault="003F0A0A"/>
    <w:sectPr w:rsidR="003F0A0A" w:rsidSect="00C051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D34"/>
    <w:rsid w:val="00055812"/>
    <w:rsid w:val="0009431A"/>
    <w:rsid w:val="003F0A0A"/>
    <w:rsid w:val="00827F3F"/>
    <w:rsid w:val="00893B41"/>
    <w:rsid w:val="00B02D34"/>
    <w:rsid w:val="00C051DB"/>
    <w:rsid w:val="00C41941"/>
    <w:rsid w:val="00CD2605"/>
    <w:rsid w:val="00D17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7503"/>
  <w15:chartTrackingRefBased/>
  <w15:docId w15:val="{02CE6F88-1154-43CE-B887-DD5BFF9C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051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051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86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1301</Words>
  <Characters>7417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2020-02-14T22:06:00Z</dcterms:created>
  <dcterms:modified xsi:type="dcterms:W3CDTF">2020-02-16T19:11:00Z</dcterms:modified>
</cp:coreProperties>
</file>